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7B4A3EE5" w:rsidR="001E41F3" w:rsidRDefault="00E20D3F">
      <w:pPr>
        <w:pStyle w:val="CRCoverPage"/>
        <w:tabs>
          <w:tab w:val="right" w:pos="9639"/>
        </w:tabs>
        <w:spacing w:after="0"/>
        <w:rPr>
          <w:b/>
          <w:i/>
          <w:noProof/>
          <w:sz w:val="28"/>
        </w:rPr>
      </w:pPr>
      <w:r w:rsidRPr="00D3638C">
        <w:rPr>
          <w:rFonts w:cs="Arial"/>
          <w:b/>
          <w:bCs/>
          <w:noProof/>
          <w:sz w:val="24"/>
          <w:szCs w:val="24"/>
        </w:rPr>
        <w:t>SA WG2 Meeting #S2-13</w:t>
      </w:r>
      <w:r w:rsidR="00372705">
        <w:rPr>
          <w:rFonts w:cs="Arial"/>
          <w:b/>
          <w:bCs/>
          <w:noProof/>
          <w:sz w:val="24"/>
          <w:szCs w:val="24"/>
        </w:rPr>
        <w:t>8</w:t>
      </w:r>
      <w:r>
        <w:rPr>
          <w:rFonts w:cs="Arial"/>
          <w:b/>
          <w:bCs/>
          <w:noProof/>
          <w:sz w:val="24"/>
          <w:szCs w:val="24"/>
        </w:rPr>
        <w:t>E</w:t>
      </w:r>
      <w:r w:rsidR="001E41F3">
        <w:rPr>
          <w:b/>
          <w:i/>
          <w:noProof/>
          <w:sz w:val="28"/>
        </w:rPr>
        <w:tab/>
      </w:r>
      <w:r w:rsidR="00F4500B" w:rsidRPr="00F4500B">
        <w:rPr>
          <w:b/>
          <w:i/>
          <w:noProof/>
          <w:sz w:val="28"/>
        </w:rPr>
        <w:t>S2-2002956</w:t>
      </w:r>
    </w:p>
    <w:p w14:paraId="6C776C21" w14:textId="666D74F2" w:rsidR="001E41F3" w:rsidRDefault="00713F70" w:rsidP="005E2C44">
      <w:pPr>
        <w:pStyle w:val="CRCoverPage"/>
        <w:outlineLvl w:val="0"/>
        <w:rPr>
          <w:b/>
          <w:noProof/>
          <w:sz w:val="24"/>
        </w:rPr>
      </w:pPr>
      <w:r>
        <w:rPr>
          <w:rFonts w:cs="Arial"/>
          <w:b/>
          <w:bCs/>
          <w:noProof/>
          <w:sz w:val="24"/>
          <w:szCs w:val="24"/>
        </w:rPr>
        <w:t>20 - 2</w:t>
      </w:r>
      <w:r w:rsidR="009544AC">
        <w:rPr>
          <w:rFonts w:cs="Arial"/>
          <w:b/>
          <w:bCs/>
          <w:noProof/>
          <w:sz w:val="24"/>
          <w:szCs w:val="24"/>
        </w:rPr>
        <w:t>4</w:t>
      </w:r>
      <w:r w:rsidR="007F74E0">
        <w:rPr>
          <w:rFonts w:cs="Arial"/>
          <w:b/>
          <w:bCs/>
          <w:noProof/>
          <w:sz w:val="24"/>
          <w:szCs w:val="24"/>
        </w:rPr>
        <w:t xml:space="preserve"> </w:t>
      </w:r>
      <w:r>
        <w:rPr>
          <w:rFonts w:cs="Arial"/>
          <w:b/>
          <w:bCs/>
          <w:noProof/>
          <w:sz w:val="24"/>
          <w:szCs w:val="24"/>
        </w:rPr>
        <w:t>April</w:t>
      </w:r>
      <w:r w:rsidR="007F74E0">
        <w:rPr>
          <w:rFonts w:cs="Arial"/>
          <w:b/>
          <w:bCs/>
          <w:noProof/>
          <w:sz w:val="24"/>
          <w:szCs w:val="24"/>
        </w:rPr>
        <w:t xml:space="preserve"> 2020</w:t>
      </w:r>
      <w:r w:rsidR="007F74E0" w:rsidRPr="00D3638C">
        <w:rPr>
          <w:rFonts w:cs="Arial"/>
          <w:b/>
          <w:bCs/>
          <w:noProof/>
          <w:sz w:val="24"/>
          <w:szCs w:val="24"/>
        </w:rPr>
        <w:t xml:space="preserve">, </w:t>
      </w:r>
      <w:r w:rsidR="007F74E0">
        <w:rPr>
          <w:rFonts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5714F1AA" w:rsidR="001E41F3" w:rsidRPr="00410371" w:rsidRDefault="00D65EAA" w:rsidP="00CD1C86">
            <w:pPr>
              <w:pStyle w:val="CRCoverPage"/>
              <w:spacing w:after="0"/>
              <w:jc w:val="right"/>
              <w:rPr>
                <w:b/>
                <w:noProof/>
                <w:sz w:val="28"/>
              </w:rPr>
            </w:pPr>
            <w:r>
              <w:fldChar w:fldCharType="begin"/>
            </w:r>
            <w:r>
              <w:instrText xml:space="preserve"> DOCPROPERTY  Spec#  \* MERGEFORMAT </w:instrText>
            </w:r>
            <w:r>
              <w:fldChar w:fldCharType="separate"/>
            </w:r>
            <w:r w:rsidR="00F44C8E">
              <w:rPr>
                <w:b/>
                <w:noProof/>
                <w:sz w:val="28"/>
              </w:rPr>
              <w:t>23.</w:t>
            </w:r>
            <w:r w:rsidR="00CD1C86">
              <w:rPr>
                <w:b/>
                <w:noProof/>
                <w:sz w:val="28"/>
              </w:rPr>
              <w:t>682</w:t>
            </w:r>
            <w:r>
              <w:rPr>
                <w:b/>
                <w:noProof/>
                <w:sz w:val="28"/>
              </w:rPr>
              <w:fldChar w:fldCharType="end"/>
            </w:r>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67E0BFAC" w:rsidR="001E41F3" w:rsidRPr="00410371" w:rsidRDefault="00987FB8" w:rsidP="00547111">
            <w:pPr>
              <w:pStyle w:val="CRCoverPage"/>
              <w:spacing w:after="0"/>
              <w:rPr>
                <w:noProof/>
              </w:rPr>
            </w:pPr>
            <w:r w:rsidRPr="00987FB8">
              <w:t>0469</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D65E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71CE31F5" w:rsidR="001E41F3" w:rsidRPr="00410371" w:rsidRDefault="00D65EAA" w:rsidP="00D674BA">
            <w:pPr>
              <w:pStyle w:val="CRCoverPage"/>
              <w:spacing w:after="0"/>
              <w:jc w:val="center"/>
              <w:rPr>
                <w:noProof/>
                <w:sz w:val="28"/>
              </w:rPr>
            </w:pPr>
            <w:r>
              <w:fldChar w:fldCharType="begin"/>
            </w:r>
            <w:r>
              <w:instrText xml:space="preserve"> DOCPROPERTY  Version  \* MERGEFORMAT </w:instrText>
            </w:r>
            <w:r>
              <w:fldChar w:fldCharType="separate"/>
            </w:r>
            <w:r w:rsidR="00AB47B8">
              <w:rPr>
                <w:b/>
                <w:noProof/>
                <w:sz w:val="28"/>
              </w:rPr>
              <w:t>16.</w:t>
            </w:r>
            <w:r w:rsidR="00D674BA">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77777777" w:rsidR="00F25D98" w:rsidRDefault="00F25D98" w:rsidP="001E41F3">
            <w:pPr>
              <w:pStyle w:val="CRCoverPage"/>
              <w:spacing w:after="0"/>
              <w:jc w:val="center"/>
              <w:rPr>
                <w:b/>
                <w:caps/>
                <w:noProof/>
              </w:rPr>
            </w:pP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75AE4CA0" w:rsidR="001E41F3" w:rsidRDefault="00D87FA6" w:rsidP="006A6287">
            <w:pPr>
              <w:pStyle w:val="CRCoverPage"/>
              <w:spacing w:after="0"/>
              <w:ind w:left="100"/>
              <w:rPr>
                <w:noProof/>
              </w:rPr>
            </w:pPr>
            <w:r>
              <w:t>Support of multiple coding formats</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190B6C5B" w:rsidR="001E41F3" w:rsidRDefault="00B06FA8" w:rsidP="00BA7F1C">
            <w:pPr>
              <w:pStyle w:val="CRCoverPage"/>
              <w:spacing w:after="0"/>
              <w:ind w:left="100"/>
              <w:rPr>
                <w:noProof/>
              </w:rPr>
            </w:pPr>
            <w:r>
              <w:t>Samsung</w:t>
            </w:r>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77777777" w:rsidR="001E41F3" w:rsidRDefault="00B06FA8" w:rsidP="00B06FA8">
            <w:pPr>
              <w:pStyle w:val="CRCoverPage"/>
              <w:spacing w:after="0"/>
              <w:rPr>
                <w:noProof/>
              </w:rPr>
            </w:pPr>
            <w:r>
              <w:t xml:space="preserve"> RACS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4A23627A" w:rsidR="001E41F3" w:rsidRDefault="00D65EAA" w:rsidP="00541906">
            <w:pPr>
              <w:pStyle w:val="CRCoverPage"/>
              <w:spacing w:after="0"/>
              <w:ind w:left="100"/>
              <w:rPr>
                <w:noProof/>
              </w:rPr>
            </w:pPr>
            <w:r>
              <w:fldChar w:fldCharType="begin"/>
            </w:r>
            <w:r>
              <w:instrText xml:space="preserve"> DOCPROPERTY  ResDate  \* MERGEFORMAT </w:instrText>
            </w:r>
            <w:r>
              <w:fldChar w:fldCharType="separate"/>
            </w:r>
            <w:r w:rsidR="00541906">
              <w:rPr>
                <w:noProof/>
              </w:rPr>
              <w:t>2020-04</w:t>
            </w:r>
            <w:r w:rsidR="00D24991">
              <w:rPr>
                <w:noProof/>
              </w:rPr>
              <w:t>-</w:t>
            </w:r>
            <w:r>
              <w:rPr>
                <w:noProof/>
              </w:rPr>
              <w:fldChar w:fldCharType="end"/>
            </w:r>
            <w:r w:rsidR="00541906">
              <w:rPr>
                <w:noProof/>
              </w:rPr>
              <w:t>08</w:t>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D65EA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69B1B" w14:textId="0793B155" w:rsidR="00224455" w:rsidRDefault="00756F9D" w:rsidP="00DD489B">
            <w:pPr>
              <w:pStyle w:val="CRCoverPage"/>
              <w:spacing w:after="0"/>
              <w:ind w:left="100"/>
              <w:rPr>
                <w:noProof/>
              </w:rPr>
            </w:pPr>
            <w:r>
              <w:rPr>
                <w:noProof/>
              </w:rPr>
              <w:t>Support of multiple coding formats in the system.</w:t>
            </w:r>
          </w:p>
          <w:p w14:paraId="0F318C70" w14:textId="0045D425" w:rsidR="004A17C5" w:rsidRDefault="004A17C5" w:rsidP="00DD489B">
            <w:pPr>
              <w:pStyle w:val="CRCoverPage"/>
              <w:spacing w:after="0"/>
              <w:ind w:left="100"/>
              <w:rPr>
                <w:noProof/>
              </w:rPr>
            </w:pP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1F2C1" w14:textId="30255669" w:rsidR="00B14CD0" w:rsidRDefault="00AC0E36" w:rsidP="00233D81">
            <w:pPr>
              <w:pStyle w:val="CRCoverPage"/>
              <w:spacing w:after="0"/>
              <w:rPr>
                <w:noProof/>
              </w:rPr>
            </w:pPr>
            <w:r>
              <w:rPr>
                <w:noProof/>
              </w:rPr>
              <w:t>.</w:t>
            </w:r>
            <w:r w:rsidR="00B16C55">
              <w:rPr>
                <w:noProof/>
              </w:rPr>
              <w:t xml:space="preserve"> </w:t>
            </w:r>
            <w:r w:rsidR="00233D81">
              <w:rPr>
                <w:noProof/>
              </w:rPr>
              <w:t>UCMF is made aware of the incoming URC</w:t>
            </w:r>
            <w:r w:rsidR="00B14CD0">
              <w:rPr>
                <w:noProof/>
              </w:rPr>
              <w:t>.</w:t>
            </w:r>
            <w:r w:rsidR="00233D81">
              <w:rPr>
                <w:noProof/>
              </w:rPr>
              <w:t xml:space="preserve"> </w:t>
            </w:r>
          </w:p>
          <w:p w14:paraId="2370D6FC" w14:textId="0DF1BA39" w:rsidR="00233D81" w:rsidRDefault="00233D81" w:rsidP="00233D81">
            <w:pPr>
              <w:pStyle w:val="CRCoverPage"/>
              <w:spacing w:after="0"/>
              <w:rPr>
                <w:noProof/>
              </w:rPr>
            </w:pPr>
            <w:r>
              <w:rPr>
                <w:noProof/>
              </w:rPr>
              <w:t xml:space="preserve">  UCMF provides the URC to the NF in the requested CF.</w:t>
            </w:r>
          </w:p>
          <w:p w14:paraId="5E973309" w14:textId="0CE0ECA6" w:rsidR="00B14CD0" w:rsidRDefault="00B14CD0" w:rsidP="00AC0E36">
            <w:pPr>
              <w:pStyle w:val="CRCoverPage"/>
              <w:spacing w:after="0"/>
              <w:rPr>
                <w:noProof/>
              </w:rPr>
            </w:pP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61F2B" w14:textId="24F83C3B" w:rsidR="00952F63" w:rsidRDefault="00B16C55" w:rsidP="00D90D3B">
            <w:pPr>
              <w:pStyle w:val="CRCoverPage"/>
              <w:spacing w:after="0"/>
              <w:ind w:left="100"/>
              <w:rPr>
                <w:noProof/>
              </w:rPr>
            </w:pPr>
            <w:r>
              <w:rPr>
                <w:noProof/>
              </w:rPr>
              <w:t xml:space="preserve">UCMF will not know the incoming URC format and hence will not be able to provide to the </w:t>
            </w:r>
            <w:r w:rsidR="00666880">
              <w:rPr>
                <w:noProof/>
              </w:rPr>
              <w:t>AMF/MME</w:t>
            </w:r>
            <w:r>
              <w:rPr>
                <w:noProof/>
              </w:rPr>
              <w:t xml:space="preserve"> in the required format</w:t>
            </w:r>
            <w:r w:rsidR="00BF2A33">
              <w:rPr>
                <w:noProof/>
              </w:rPr>
              <w:t>.</w:t>
            </w:r>
            <w:r w:rsidR="00D90D3B">
              <w:rPr>
                <w:noProof/>
              </w:rPr>
              <w:t xml:space="preserve"> Wrong format can reach RAN nodes impacting the RAN operation.</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6CCB4539" w:rsidR="001E41F3" w:rsidRDefault="00607A28" w:rsidP="00640BDD">
            <w:pPr>
              <w:pStyle w:val="CRCoverPage"/>
              <w:spacing w:after="0"/>
              <w:ind w:left="100"/>
              <w:rPr>
                <w:noProof/>
              </w:rPr>
            </w:pPr>
            <w:r>
              <w:t xml:space="preserve">2, </w:t>
            </w:r>
            <w:r w:rsidR="007D6CB7">
              <w:t>5.19.2, 5.19.3</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E8C6E0" w14:textId="77777777" w:rsidR="00AE097D" w:rsidRDefault="00AE097D" w:rsidP="00102651">
      <w:bookmarkStart w:id="2" w:name="_Toc19198269"/>
      <w:bookmarkStart w:id="3" w:name="_Toc27897324"/>
      <w:bookmarkStart w:id="4" w:name="_Toc36193286"/>
      <w:bookmarkStart w:id="5" w:name="_Toc36192541"/>
      <w:bookmarkStart w:id="6" w:name="_Toc20204724"/>
      <w:bookmarkStart w:id="7" w:name="_Toc27895438"/>
    </w:p>
    <w:p w14:paraId="3F180EE8" w14:textId="77777777" w:rsidR="00E17D28" w:rsidRDefault="00E17D28" w:rsidP="00E17D28">
      <w:pPr>
        <w:pStyle w:val="Heading1"/>
      </w:pPr>
      <w:bookmarkStart w:id="8" w:name="_Toc19198056"/>
      <w:bookmarkStart w:id="9" w:name="_Toc27897111"/>
      <w:bookmarkStart w:id="10" w:name="_Toc36193073"/>
      <w:r>
        <w:t>2</w:t>
      </w:r>
      <w:r>
        <w:tab/>
        <w:t>References</w:t>
      </w:r>
      <w:bookmarkEnd w:id="8"/>
      <w:bookmarkEnd w:id="9"/>
      <w:bookmarkEnd w:id="10"/>
    </w:p>
    <w:p w14:paraId="19009F4B" w14:textId="77777777" w:rsidR="00E17D28" w:rsidRDefault="00E17D28" w:rsidP="00E17D28">
      <w:r>
        <w:t>The following documents contain provisions which, through reference in this text, constitute provisions of the present document.</w:t>
      </w:r>
    </w:p>
    <w:p w14:paraId="47EBBEE3" w14:textId="77777777" w:rsidR="00E17D28" w:rsidRDefault="00E17D28" w:rsidP="00E17D28">
      <w:pPr>
        <w:pStyle w:val="B1"/>
      </w:pPr>
      <w:r>
        <w:t>-</w:t>
      </w:r>
      <w:r>
        <w:tab/>
        <w:t>References are either specific (identified by date of publication, edition number, version number, etc.) or non</w:t>
      </w:r>
      <w:r>
        <w:noBreakHyphen/>
        <w:t>specific.</w:t>
      </w:r>
    </w:p>
    <w:p w14:paraId="3A06DE9C" w14:textId="77777777" w:rsidR="00E17D28" w:rsidRDefault="00E17D28" w:rsidP="00E17D28">
      <w:pPr>
        <w:pStyle w:val="B1"/>
      </w:pPr>
      <w:r>
        <w:t>-</w:t>
      </w:r>
      <w:r>
        <w:tab/>
        <w:t>For a specific reference, subsequent revisions do not apply.</w:t>
      </w:r>
    </w:p>
    <w:p w14:paraId="3496DFD6" w14:textId="77777777" w:rsidR="00E17D28" w:rsidRDefault="00E17D28" w:rsidP="00E17D2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B15F46E" w14:textId="77777777" w:rsidR="00E17D28" w:rsidRDefault="00E17D28" w:rsidP="00E17D28">
      <w:pPr>
        <w:pStyle w:val="EX"/>
      </w:pPr>
      <w:r>
        <w:t>[1]</w:t>
      </w:r>
      <w:r>
        <w:tab/>
        <w:t xml:space="preserve">3GPP TR 21.905: </w:t>
      </w:r>
      <w:r>
        <w:rPr>
          <w:sz w:val="16"/>
          <w:szCs w:val="16"/>
        </w:rPr>
        <w:t>"</w:t>
      </w:r>
      <w:r>
        <w:t>Vocabulary for 3GPP Specifications</w:t>
      </w:r>
      <w:r>
        <w:rPr>
          <w:sz w:val="16"/>
          <w:szCs w:val="16"/>
        </w:rPr>
        <w:t>"</w:t>
      </w:r>
      <w:r>
        <w:t>.</w:t>
      </w:r>
    </w:p>
    <w:p w14:paraId="344ED1B7" w14:textId="77777777" w:rsidR="00E17D28" w:rsidRDefault="00E17D28" w:rsidP="00E17D28">
      <w:pPr>
        <w:pStyle w:val="EX"/>
      </w:pPr>
      <w:r>
        <w:t>[2]</w:t>
      </w:r>
      <w:r>
        <w:tab/>
        <w:t>3GPP TS 2</w:t>
      </w:r>
      <w:r>
        <w:rPr>
          <w:lang w:eastAsia="zh-CN"/>
        </w:rPr>
        <w:t>2</w:t>
      </w:r>
      <w:r>
        <w:t>.</w:t>
      </w:r>
      <w:r>
        <w:rPr>
          <w:lang w:eastAsia="zh-CN"/>
        </w:rPr>
        <w:t>368</w:t>
      </w:r>
      <w:r>
        <w:t xml:space="preserve">: </w:t>
      </w:r>
      <w:r>
        <w:rPr>
          <w:sz w:val="16"/>
          <w:szCs w:val="16"/>
        </w:rPr>
        <w:t>"</w:t>
      </w:r>
      <w:r>
        <w:rPr>
          <w:lang w:eastAsia="zh-CN"/>
        </w:rPr>
        <w:t>Service Requirements for Machine-Type Communications (MTC)</w:t>
      </w:r>
      <w:r>
        <w:rPr>
          <w:sz w:val="16"/>
          <w:szCs w:val="16"/>
        </w:rPr>
        <w:t>"</w:t>
      </w:r>
      <w:r>
        <w:t>.</w:t>
      </w:r>
    </w:p>
    <w:p w14:paraId="4ED02455" w14:textId="77777777" w:rsidR="00E17D28" w:rsidRDefault="00E17D28" w:rsidP="00E17D28">
      <w:pPr>
        <w:pStyle w:val="EX"/>
      </w:pPr>
      <w:r>
        <w:t>[3]</w:t>
      </w:r>
      <w:r>
        <w:tab/>
        <w:t xml:space="preserve">3GPP TS 22.101: </w:t>
      </w:r>
      <w:r>
        <w:rPr>
          <w:sz w:val="16"/>
          <w:szCs w:val="16"/>
        </w:rPr>
        <w:t>"</w:t>
      </w:r>
      <w:r>
        <w:t>Service Aspects; Service Principles</w:t>
      </w:r>
      <w:r>
        <w:rPr>
          <w:sz w:val="16"/>
          <w:szCs w:val="16"/>
        </w:rPr>
        <w:t>"</w:t>
      </w:r>
      <w:r>
        <w:t>.</w:t>
      </w:r>
    </w:p>
    <w:p w14:paraId="220EBC54" w14:textId="77777777" w:rsidR="00E17D28" w:rsidRDefault="00E17D28" w:rsidP="00E17D28">
      <w:pPr>
        <w:pStyle w:val="EX"/>
      </w:pPr>
      <w:r>
        <w:t>[</w:t>
      </w:r>
      <w:r>
        <w:rPr>
          <w:noProof/>
          <w:lang w:eastAsia="zh-CN"/>
        </w:rPr>
        <w:t>4</w:t>
      </w:r>
      <w:r>
        <w:t>]</w:t>
      </w:r>
      <w:r>
        <w:tab/>
        <w:t>3GPP T</w:t>
      </w:r>
      <w:r>
        <w:rPr>
          <w:rFonts w:hint="eastAsia"/>
          <w:lang w:eastAsia="zh-CN"/>
        </w:rPr>
        <w:t>S</w:t>
      </w:r>
      <w:r>
        <w:t> </w:t>
      </w:r>
      <w:r>
        <w:rPr>
          <w:rFonts w:hint="eastAsia"/>
          <w:lang w:eastAsia="zh-CN"/>
        </w:rPr>
        <w:t>23</w:t>
      </w:r>
      <w:r>
        <w:t>.00</w:t>
      </w:r>
      <w:r>
        <w:rPr>
          <w:rFonts w:hint="eastAsia"/>
          <w:lang w:eastAsia="zh-CN"/>
        </w:rPr>
        <w:t>3</w:t>
      </w:r>
      <w:r>
        <w:t>: "Numbering, addressing and identification".</w:t>
      </w:r>
    </w:p>
    <w:p w14:paraId="2A5BA820" w14:textId="77777777" w:rsidR="00E17D28" w:rsidRPr="00EA3DFC" w:rsidRDefault="00E17D28" w:rsidP="00E17D28">
      <w:pPr>
        <w:pStyle w:val="EX"/>
      </w:pPr>
      <w:r>
        <w:t>[5</w:t>
      </w:r>
      <w:r w:rsidRPr="00EA3DFC">
        <w:t>]</w:t>
      </w:r>
      <w:r w:rsidRPr="00EA3DFC">
        <w:tab/>
        <w:t>3GPP</w:t>
      </w:r>
      <w:r>
        <w:t> </w:t>
      </w:r>
      <w:r w:rsidRPr="00EA3DFC">
        <w:t>TS</w:t>
      </w:r>
      <w:r>
        <w:t> </w:t>
      </w:r>
      <w:r w:rsidRPr="00EA3DFC">
        <w:t xml:space="preserve">23.002: </w:t>
      </w:r>
      <w:r>
        <w:t>"</w:t>
      </w:r>
      <w:r w:rsidRPr="00EA3DFC">
        <w:t>Network architecture</w:t>
      </w:r>
      <w:r>
        <w:t>"</w:t>
      </w:r>
      <w:r w:rsidRPr="00EA3DFC">
        <w:t>.</w:t>
      </w:r>
    </w:p>
    <w:p w14:paraId="194DA3A7" w14:textId="77777777" w:rsidR="00E17D28" w:rsidRPr="00EA3DFC" w:rsidRDefault="00E17D28" w:rsidP="00E17D28">
      <w:pPr>
        <w:pStyle w:val="EX"/>
      </w:pPr>
      <w:r w:rsidRPr="00EA3DFC">
        <w:t>[</w:t>
      </w:r>
      <w:r>
        <w:t>6</w:t>
      </w:r>
      <w:r w:rsidRPr="00EA3DFC">
        <w:t>]</w:t>
      </w:r>
      <w:r w:rsidRPr="00EA3DFC">
        <w:tab/>
        <w:t>3GPP</w:t>
      </w:r>
      <w:r>
        <w:t> </w:t>
      </w:r>
      <w:r w:rsidRPr="00EA3DFC">
        <w:t>TS</w:t>
      </w:r>
      <w:r>
        <w:t> </w:t>
      </w:r>
      <w:r w:rsidRPr="00EA3DFC">
        <w:t xml:space="preserve">23.060: </w:t>
      </w:r>
      <w:r>
        <w:t>"</w:t>
      </w:r>
      <w:r w:rsidRPr="00EA3DFC">
        <w:t>General Packet Radio Service (GPRS); Service description; Stage 2</w:t>
      </w:r>
      <w:r>
        <w:t>"</w:t>
      </w:r>
      <w:r w:rsidRPr="00EA3DFC">
        <w:t>.</w:t>
      </w:r>
    </w:p>
    <w:p w14:paraId="528BF0D8" w14:textId="77777777" w:rsidR="00E17D28" w:rsidRPr="00EA3DFC" w:rsidRDefault="00E17D28" w:rsidP="00E17D28">
      <w:pPr>
        <w:pStyle w:val="EX"/>
      </w:pPr>
      <w:r w:rsidRPr="00EA3DFC">
        <w:t>[</w:t>
      </w:r>
      <w:r>
        <w:t>7</w:t>
      </w:r>
      <w:r w:rsidRPr="00EA3DFC">
        <w:t>]</w:t>
      </w:r>
      <w:r w:rsidRPr="00EA3DFC">
        <w:tab/>
        <w:t>3GPP</w:t>
      </w:r>
      <w:r>
        <w:t> </w:t>
      </w:r>
      <w:r w:rsidRPr="00EA3DFC">
        <w:t>TS</w:t>
      </w:r>
      <w:r>
        <w:t> </w:t>
      </w:r>
      <w:r w:rsidRPr="00EA3DFC">
        <w:t xml:space="preserve">23.401: </w:t>
      </w:r>
      <w:r>
        <w:t>"</w:t>
      </w:r>
      <w:r w:rsidRPr="00EA3DFC">
        <w:t>General Packet Radio Service (GPRS) enhancements for Evolved Universal Terrestrial Radio Access Network (E-UTRAN) access</w:t>
      </w:r>
      <w:r>
        <w:t>"</w:t>
      </w:r>
      <w:r w:rsidRPr="00EA3DFC">
        <w:t>.</w:t>
      </w:r>
    </w:p>
    <w:p w14:paraId="5DA36AA1" w14:textId="77777777" w:rsidR="00E17D28" w:rsidRPr="00EA3DFC" w:rsidRDefault="00E17D28" w:rsidP="00E17D28">
      <w:pPr>
        <w:pStyle w:val="EX"/>
      </w:pPr>
      <w:r w:rsidRPr="00EA3DFC">
        <w:t>[</w:t>
      </w:r>
      <w:r>
        <w:t>8</w:t>
      </w:r>
      <w:r w:rsidRPr="00EA3DFC">
        <w:t>]</w:t>
      </w:r>
      <w:r w:rsidRPr="00EA3DFC">
        <w:tab/>
        <w:t>3GPP</w:t>
      </w:r>
      <w:r>
        <w:t> </w:t>
      </w:r>
      <w:r w:rsidRPr="00EA3DFC">
        <w:t>TS</w:t>
      </w:r>
      <w:r>
        <w:t> </w:t>
      </w:r>
      <w:r w:rsidRPr="00EA3DFC">
        <w:t xml:space="preserve">29.061: </w:t>
      </w:r>
      <w:r>
        <w:t>"</w:t>
      </w:r>
      <w:r w:rsidRPr="00EA3DFC">
        <w:t>Interworking between the Public Land Mobile Network (PLMN) supporting Packet Based services and Packet Data Networks (PDN)</w:t>
      </w:r>
      <w:r>
        <w:t>"</w:t>
      </w:r>
      <w:r w:rsidRPr="00EA3DFC">
        <w:t>.</w:t>
      </w:r>
    </w:p>
    <w:p w14:paraId="613E8C5C" w14:textId="77777777" w:rsidR="00E17D28" w:rsidRDefault="00E17D28" w:rsidP="00E17D28">
      <w:pPr>
        <w:pStyle w:val="EX"/>
        <w:rPr>
          <w:lang w:val="en-US"/>
        </w:rPr>
      </w:pPr>
      <w:r w:rsidRPr="00EA3DFC">
        <w:rPr>
          <w:lang w:val="en-US"/>
        </w:rPr>
        <w:t>[</w:t>
      </w:r>
      <w:r>
        <w:rPr>
          <w:lang w:val="en-US"/>
        </w:rPr>
        <w:t>9</w:t>
      </w:r>
      <w:r w:rsidRPr="00EA3DFC">
        <w:rPr>
          <w:lang w:val="en-US"/>
        </w:rPr>
        <w:t>]</w:t>
      </w:r>
      <w:r w:rsidRPr="00EA3DFC">
        <w:rPr>
          <w:lang w:val="en-US"/>
        </w:rPr>
        <w:tab/>
        <w:t>3GPP</w:t>
      </w:r>
      <w:r>
        <w:rPr>
          <w:lang w:val="en-US"/>
        </w:rPr>
        <w:t> </w:t>
      </w:r>
      <w:r w:rsidRPr="00EA3DFC">
        <w:rPr>
          <w:lang w:val="en-US"/>
        </w:rPr>
        <w:t>TS</w:t>
      </w:r>
      <w:r>
        <w:rPr>
          <w:lang w:val="en-US"/>
        </w:rPr>
        <w:t> </w:t>
      </w:r>
      <w:r w:rsidRPr="00EA3DFC">
        <w:rPr>
          <w:lang w:val="en-US"/>
        </w:rPr>
        <w:t xml:space="preserve">29.303: </w:t>
      </w:r>
      <w:r>
        <w:t>"</w:t>
      </w:r>
      <w:r w:rsidRPr="00EA3DFC">
        <w:rPr>
          <w:lang w:val="en-US"/>
        </w:rPr>
        <w:t>Domain Name System Procedures; Stage 3</w:t>
      </w:r>
      <w:r>
        <w:t>"</w:t>
      </w:r>
      <w:r w:rsidRPr="00EA3DFC">
        <w:rPr>
          <w:lang w:val="en-US"/>
        </w:rPr>
        <w:t>.</w:t>
      </w:r>
    </w:p>
    <w:p w14:paraId="379B9883" w14:textId="77777777" w:rsidR="00E17D28" w:rsidRPr="00EA3DFC" w:rsidRDefault="00E17D28" w:rsidP="00E17D28">
      <w:pPr>
        <w:pStyle w:val="EX"/>
        <w:rPr>
          <w:lang w:val="en-US"/>
        </w:rPr>
      </w:pPr>
      <w:r>
        <w:rPr>
          <w:lang w:eastAsia="zh-CN"/>
        </w:rPr>
        <w:t>[10</w:t>
      </w:r>
      <w:r w:rsidRPr="009E08D5">
        <w:rPr>
          <w:lang w:eastAsia="zh-CN"/>
        </w:rPr>
        <w:t>]</w:t>
      </w:r>
      <w:r w:rsidRPr="009E08D5">
        <w:rPr>
          <w:lang w:eastAsia="zh-CN"/>
        </w:rPr>
        <w:tab/>
        <w:t>3GPP</w:t>
      </w:r>
      <w:r>
        <w:rPr>
          <w:lang w:eastAsia="zh-CN"/>
        </w:rPr>
        <w:t> </w:t>
      </w:r>
      <w:r w:rsidRPr="009E08D5">
        <w:rPr>
          <w:lang w:eastAsia="zh-CN"/>
        </w:rPr>
        <w:t>TS</w:t>
      </w:r>
      <w:r>
        <w:rPr>
          <w:lang w:eastAsia="zh-CN"/>
        </w:rPr>
        <w:t> </w:t>
      </w:r>
      <w:r w:rsidRPr="009E08D5">
        <w:t>23.228</w:t>
      </w:r>
      <w:r>
        <w:t>:</w:t>
      </w:r>
      <w:r w:rsidRPr="009E08D5">
        <w:t xml:space="preserve"> </w:t>
      </w:r>
      <w:r>
        <w:t>"IP Multimedia Subsystem (IMS);</w:t>
      </w:r>
      <w:r w:rsidRPr="009E08D5">
        <w:t xml:space="preserve"> Stage 2</w:t>
      </w:r>
      <w:r>
        <w:t>"</w:t>
      </w:r>
      <w:r w:rsidRPr="009E08D5">
        <w:t>.</w:t>
      </w:r>
    </w:p>
    <w:p w14:paraId="6736B36D" w14:textId="77777777" w:rsidR="00E17D28" w:rsidRPr="00EA3DFC" w:rsidRDefault="00E17D28" w:rsidP="00E17D28">
      <w:pPr>
        <w:pStyle w:val="EX"/>
      </w:pPr>
      <w:r w:rsidRPr="00EA3DFC">
        <w:t>[</w:t>
      </w:r>
      <w:r>
        <w:t>11]</w:t>
      </w:r>
      <w:r>
        <w:tab/>
        <w:t>3GPP TS 23.272</w:t>
      </w:r>
      <w:r w:rsidRPr="00EA3DFC">
        <w:t xml:space="preserve">: </w:t>
      </w:r>
      <w:r>
        <w:t>"</w:t>
      </w:r>
      <w:r w:rsidRPr="0078051D">
        <w:t xml:space="preserve">Circuit Switched (CS) </w:t>
      </w:r>
      <w:proofErr w:type="spellStart"/>
      <w:r w:rsidRPr="0078051D">
        <w:t>fallback</w:t>
      </w:r>
      <w:proofErr w:type="spellEnd"/>
      <w:r w:rsidRPr="0078051D">
        <w:t xml:space="preserve"> in Evolved Packet System (EPS)</w:t>
      </w:r>
      <w:r w:rsidRPr="00EA3DFC">
        <w:t>; Stage 2</w:t>
      </w:r>
      <w:r>
        <w:t>"</w:t>
      </w:r>
      <w:r w:rsidRPr="00EA3DFC">
        <w:t>.</w:t>
      </w:r>
    </w:p>
    <w:p w14:paraId="388E54A2" w14:textId="77777777" w:rsidR="00E17D28" w:rsidRDefault="00E17D28" w:rsidP="00E17D28">
      <w:pPr>
        <w:keepLines/>
        <w:ind w:left="1702" w:hanging="1418"/>
        <w:rPr>
          <w:lang w:eastAsia="zh-CN"/>
        </w:rPr>
      </w:pPr>
      <w:r>
        <w:t>[12]</w:t>
      </w:r>
      <w:r>
        <w:tab/>
        <w:t>3GPP TS 23.040: "</w:t>
      </w:r>
      <w:r w:rsidRPr="0078411C">
        <w:rPr>
          <w:lang w:eastAsia="zh-CN"/>
        </w:rPr>
        <w:t>Technical realization of the Short Message Service (SMS)</w:t>
      </w:r>
      <w:r>
        <w:rPr>
          <w:lang w:eastAsia="zh-CN"/>
        </w:rPr>
        <w:t>".</w:t>
      </w:r>
    </w:p>
    <w:p w14:paraId="4751A43E" w14:textId="77777777" w:rsidR="00E17D28" w:rsidRDefault="00E17D28" w:rsidP="00E17D28">
      <w:pPr>
        <w:keepLines/>
        <w:ind w:left="1702" w:hanging="1418"/>
        <w:rPr>
          <w:lang w:eastAsia="zh-CN"/>
        </w:rPr>
      </w:pPr>
      <w:r>
        <w:t>[13]</w:t>
      </w:r>
      <w:r>
        <w:tab/>
        <w:t>3GPP TS 23.204: "</w:t>
      </w:r>
      <w:r>
        <w:rPr>
          <w:lang w:eastAsia="zh-CN"/>
        </w:rPr>
        <w:t>Support of Short Message Service (SMS) over generic 3GPP Internet Protocol (IP) access; Stage 2".</w:t>
      </w:r>
    </w:p>
    <w:p w14:paraId="2216ACC0" w14:textId="77777777" w:rsidR="00E17D28" w:rsidRDefault="00E17D28" w:rsidP="00E17D28">
      <w:pPr>
        <w:pStyle w:val="EX"/>
      </w:pPr>
      <w:r>
        <w:t>[14]</w:t>
      </w:r>
      <w:r>
        <w:tab/>
        <w:t>3GPP TR 23.039: "</w:t>
      </w:r>
      <w:r w:rsidRPr="00044328">
        <w:t>Interface Protocols for the Connection of Short Message Service</w:t>
      </w:r>
      <w:r>
        <w:rPr>
          <w:noProof/>
        </w:rPr>
        <w:t xml:space="preserve"> Centers (SMSCs) to Short Message Entities (SMEs)".</w:t>
      </w:r>
    </w:p>
    <w:p w14:paraId="5AEE0D80" w14:textId="77777777" w:rsidR="00E17D28" w:rsidRPr="00DB29E3" w:rsidRDefault="00E17D28" w:rsidP="00E17D28">
      <w:pPr>
        <w:pStyle w:val="EX"/>
        <w:rPr>
          <w:lang w:val="it-IT"/>
        </w:rPr>
      </w:pPr>
      <w:r w:rsidRPr="00DB29E3">
        <w:rPr>
          <w:lang w:val="it-IT"/>
        </w:rPr>
        <w:t>[15]</w:t>
      </w:r>
      <w:r w:rsidRPr="00DB29E3">
        <w:rPr>
          <w:lang w:val="it-IT"/>
        </w:rPr>
        <w:tab/>
        <w:t>IETF</w:t>
      </w:r>
      <w:r>
        <w:rPr>
          <w:lang w:val="it-IT"/>
        </w:rPr>
        <w:t> </w:t>
      </w:r>
      <w:r w:rsidRPr="00DB29E3">
        <w:rPr>
          <w:lang w:val="it-IT"/>
        </w:rPr>
        <w:t>RFC</w:t>
      </w:r>
      <w:r>
        <w:rPr>
          <w:lang w:val="it-IT"/>
        </w:rPr>
        <w:t> </w:t>
      </w:r>
      <w:r w:rsidRPr="00DB29E3">
        <w:rPr>
          <w:lang w:val="it-IT"/>
        </w:rPr>
        <w:t>3588: "Diameter Base Protocol".</w:t>
      </w:r>
    </w:p>
    <w:p w14:paraId="7988D9D6" w14:textId="77777777" w:rsidR="00E17D28" w:rsidRDefault="00E17D28" w:rsidP="00E17D28">
      <w:pPr>
        <w:pStyle w:val="EX"/>
      </w:pPr>
      <w:r>
        <w:t>[16]</w:t>
      </w:r>
      <w:r>
        <w:tab/>
        <w:t>IETF RFC 4960: "Stream Control Transmission Protocol".</w:t>
      </w:r>
    </w:p>
    <w:p w14:paraId="1219EDFE" w14:textId="77777777" w:rsidR="00E17D28" w:rsidRDefault="00E17D28" w:rsidP="00E17D28">
      <w:pPr>
        <w:pStyle w:val="EX"/>
      </w:pPr>
      <w:r>
        <w:t>[17]</w:t>
      </w:r>
      <w:r>
        <w:tab/>
      </w:r>
      <w:hyperlink r:id="rId13" w:history="1">
        <w:r>
          <w:t>WAP-168-ServiceLoad-20010731-a</w:t>
        </w:r>
      </w:hyperlink>
      <w:r>
        <w:t>: "Service Loading".</w:t>
      </w:r>
    </w:p>
    <w:p w14:paraId="07CBD782" w14:textId="77777777" w:rsidR="00E17D28" w:rsidRDefault="00E17D28" w:rsidP="00E17D28">
      <w:pPr>
        <w:pStyle w:val="EX"/>
      </w:pPr>
      <w:r>
        <w:t>[18]</w:t>
      </w:r>
      <w:r>
        <w:tab/>
      </w:r>
      <w:hyperlink r:id="rId14" w:history="1">
        <w:r>
          <w:t>OMA-TS-Push_MO-V1_0-20110809-A</w:t>
        </w:r>
      </w:hyperlink>
      <w:r>
        <w:t>: "OMA Push Management Object".</w:t>
      </w:r>
    </w:p>
    <w:p w14:paraId="32174C7A" w14:textId="77777777" w:rsidR="00E17D28" w:rsidRDefault="00E17D28" w:rsidP="00E17D28">
      <w:pPr>
        <w:pStyle w:val="EX"/>
      </w:pPr>
      <w:r>
        <w:t>[19]</w:t>
      </w:r>
      <w:r>
        <w:tab/>
      </w:r>
      <w:hyperlink r:id="rId15" w:history="1">
        <w:r>
          <w:t>OMA-TS-Push_Message-V2_2-20110809-A</w:t>
        </w:r>
      </w:hyperlink>
      <w:r>
        <w:t>: "Push Message".</w:t>
      </w:r>
    </w:p>
    <w:p w14:paraId="42DDAB47" w14:textId="77777777" w:rsidR="00E17D28" w:rsidRDefault="00E17D28" w:rsidP="00E17D28">
      <w:pPr>
        <w:pStyle w:val="EX"/>
      </w:pPr>
      <w:r>
        <w:t>[20]</w:t>
      </w:r>
      <w:r>
        <w:tab/>
      </w:r>
      <w:hyperlink r:id="rId16" w:history="1">
        <w:r>
          <w:t>OMA-AD-Push-V2_2-20110809-A</w:t>
        </w:r>
      </w:hyperlink>
      <w:r>
        <w:t>: "Push Architecture".</w:t>
      </w:r>
    </w:p>
    <w:p w14:paraId="4D009D28" w14:textId="77777777" w:rsidR="00E17D28" w:rsidRDefault="00E17D28" w:rsidP="00E17D28">
      <w:pPr>
        <w:pStyle w:val="EX"/>
      </w:pPr>
      <w:r>
        <w:t>[21]</w:t>
      </w:r>
      <w:r>
        <w:tab/>
        <w:t>3GPP TS 23.221: "Architectural requirements".</w:t>
      </w:r>
    </w:p>
    <w:p w14:paraId="2B99E39F" w14:textId="77777777" w:rsidR="00E17D28" w:rsidRDefault="00E17D28" w:rsidP="00E17D28">
      <w:pPr>
        <w:pStyle w:val="EX"/>
      </w:pPr>
      <w:r>
        <w:t>[22]</w:t>
      </w:r>
      <w:r>
        <w:tab/>
        <w:t>Void.</w:t>
      </w:r>
    </w:p>
    <w:p w14:paraId="49BE074E" w14:textId="77777777" w:rsidR="00E17D28" w:rsidRDefault="00E17D28" w:rsidP="00E17D28">
      <w:pPr>
        <w:pStyle w:val="EX"/>
      </w:pPr>
      <w:r>
        <w:lastRenderedPageBreak/>
        <w:t>[23]</w:t>
      </w:r>
      <w:r>
        <w:tab/>
        <w:t>3GPP TS 23.142: "Value-added Services for SMS (VAS4SMS); Interface and signalling flow".</w:t>
      </w:r>
    </w:p>
    <w:p w14:paraId="1A2B0C30" w14:textId="77777777" w:rsidR="00E17D28" w:rsidRDefault="00E17D28" w:rsidP="00E17D28">
      <w:pPr>
        <w:pStyle w:val="EX"/>
      </w:pPr>
      <w:r>
        <w:t>[24]</w:t>
      </w:r>
      <w:r>
        <w:tab/>
        <w:t>3GPP TS 29.368: "Tsp interface protocol between the MTC Interworking Function (MTC-IWF) and Service Capability Server (SCS)".</w:t>
      </w:r>
    </w:p>
    <w:p w14:paraId="007F408B" w14:textId="77777777" w:rsidR="00E17D28" w:rsidRDefault="00E17D28" w:rsidP="00E17D28">
      <w:pPr>
        <w:pStyle w:val="EX"/>
      </w:pPr>
      <w:r>
        <w:t>[25]</w:t>
      </w:r>
      <w:r>
        <w:tab/>
        <w:t>3GPP TS 33.187: "Security aspects of Machine-Type and other mobile data applications Communications enhancements".</w:t>
      </w:r>
    </w:p>
    <w:p w14:paraId="2CDBC354" w14:textId="77777777" w:rsidR="00E17D28" w:rsidRDefault="00E17D28" w:rsidP="00E17D28">
      <w:pPr>
        <w:pStyle w:val="EX"/>
      </w:pPr>
      <w:r>
        <w:t>[26]</w:t>
      </w:r>
      <w:r>
        <w:tab/>
        <w:t>3GPP TS 23.402: "Architecture enhancements for non-3GPP accesses".</w:t>
      </w:r>
    </w:p>
    <w:p w14:paraId="05E13527" w14:textId="77777777" w:rsidR="00E17D28" w:rsidRDefault="00E17D28" w:rsidP="00E17D28">
      <w:pPr>
        <w:pStyle w:val="EX"/>
      </w:pPr>
      <w:r>
        <w:t>[27]</w:t>
      </w:r>
      <w:r>
        <w:tab/>
        <w:t>3GPP TS 23.203: "Policy and charging control architecture".</w:t>
      </w:r>
    </w:p>
    <w:p w14:paraId="2BC0CAA9" w14:textId="77777777" w:rsidR="00E17D28" w:rsidRDefault="00E17D28" w:rsidP="00E17D28">
      <w:pPr>
        <w:pStyle w:val="EX"/>
      </w:pPr>
      <w:r>
        <w:t>[28]</w:t>
      </w:r>
      <w:r>
        <w:tab/>
        <w:t>3GPP TS 32.240: "Charging architecture and principles".</w:t>
      </w:r>
    </w:p>
    <w:p w14:paraId="1E2B7B0B" w14:textId="77777777" w:rsidR="00E17D28" w:rsidRDefault="00E17D28" w:rsidP="00E17D28">
      <w:pPr>
        <w:pStyle w:val="EX"/>
      </w:pPr>
      <w:r>
        <w:t>[29]</w:t>
      </w:r>
      <w:r>
        <w:tab/>
        <w:t>3GPP TS 23.246: "Multimedia Broadcast/Multicast Service (MBMS); Architecture and functional description".</w:t>
      </w:r>
    </w:p>
    <w:p w14:paraId="051C1553" w14:textId="77777777" w:rsidR="00E17D28" w:rsidRDefault="00E17D28" w:rsidP="00E17D28">
      <w:pPr>
        <w:pStyle w:val="EX"/>
      </w:pPr>
      <w:r>
        <w:t>[30]</w:t>
      </w:r>
      <w:r>
        <w:tab/>
        <w:t>3GPP TS 23.468: "Group Communication System Enablers for LTE (GCSE_LTE); Stage 2".</w:t>
      </w:r>
    </w:p>
    <w:p w14:paraId="216AD574" w14:textId="77777777" w:rsidR="00E17D28" w:rsidRDefault="00E17D28" w:rsidP="00E17D28">
      <w:pPr>
        <w:pStyle w:val="EX"/>
      </w:pPr>
      <w:r>
        <w:t>[31]</w:t>
      </w:r>
      <w:r>
        <w:tab/>
        <w:t>3GPP TS 29.272: "Mobility Management Entity (MME) and Serving GPRS Support Node (SGSN) related interfaces based on Diameter protocol".</w:t>
      </w:r>
    </w:p>
    <w:p w14:paraId="1A8B7921" w14:textId="77777777" w:rsidR="00E17D28" w:rsidRDefault="00E17D28" w:rsidP="00E17D28">
      <w:pPr>
        <w:pStyle w:val="EX"/>
      </w:pPr>
      <w:r>
        <w:t>[32]</w:t>
      </w:r>
      <w:r>
        <w:tab/>
        <w:t>OMA API Inventory: "http://technical.openmobilealliance.org/API/APIsInventory.aspx".</w:t>
      </w:r>
    </w:p>
    <w:p w14:paraId="73B2A8BC" w14:textId="77777777" w:rsidR="00E17D28" w:rsidRDefault="00E17D28" w:rsidP="00E17D28">
      <w:pPr>
        <w:pStyle w:val="EX"/>
      </w:pPr>
      <w:r>
        <w:t>[33]</w:t>
      </w:r>
      <w:r>
        <w:tab/>
        <w:t>3GPP TS 23.271: "Functional stage 2 description of Location Services (LCS)".</w:t>
      </w:r>
    </w:p>
    <w:p w14:paraId="28003044" w14:textId="77777777" w:rsidR="00E17D28" w:rsidRDefault="00E17D28" w:rsidP="00E17D28">
      <w:pPr>
        <w:pStyle w:val="EX"/>
      </w:pPr>
      <w:r>
        <w:t>[34]</w:t>
      </w:r>
      <w:r>
        <w:tab/>
        <w:t>3GPP TS 25.304: "User Equipment (UE) procedures in idle mode and procedures for cell reselection in connected mode".</w:t>
      </w:r>
    </w:p>
    <w:p w14:paraId="2A487B98" w14:textId="77777777" w:rsidR="00E17D28" w:rsidRDefault="00E17D28" w:rsidP="00E17D28">
      <w:pPr>
        <w:pStyle w:val="EX"/>
      </w:pPr>
      <w:r>
        <w:t>[35]</w:t>
      </w:r>
      <w:r>
        <w:tab/>
        <w:t>3GPP TS 36.304: "Evolved Universal Terrestrial Radio Access (E-UTRA); User Equipment (UE) procedures in idle mode".</w:t>
      </w:r>
    </w:p>
    <w:p w14:paraId="39BA365C" w14:textId="77777777" w:rsidR="00E17D28" w:rsidRDefault="00E17D28" w:rsidP="00E17D28">
      <w:pPr>
        <w:pStyle w:val="EX"/>
      </w:pPr>
      <w:r>
        <w:t>[36]</w:t>
      </w:r>
      <w:r>
        <w:tab/>
        <w:t>3GPP TS 23.012: "Location management procedures".</w:t>
      </w:r>
    </w:p>
    <w:p w14:paraId="37C42D7B" w14:textId="77777777" w:rsidR="00E17D28" w:rsidRDefault="00E17D28" w:rsidP="00E17D28">
      <w:pPr>
        <w:pStyle w:val="EX"/>
      </w:pPr>
      <w:r>
        <w:t>[37]</w:t>
      </w:r>
      <w:r>
        <w:tab/>
        <w:t>3GPP TS 29.128: "Mobility Management Entity (MME) and Serving GPRS Support Node (SGSN) interfaces for interworking with packet data networks and applications".</w:t>
      </w:r>
    </w:p>
    <w:p w14:paraId="7C119B26" w14:textId="77777777" w:rsidR="00E17D28" w:rsidRDefault="00E17D28" w:rsidP="00E17D28">
      <w:pPr>
        <w:pStyle w:val="EX"/>
      </w:pPr>
      <w:r>
        <w:t>[38]</w:t>
      </w:r>
      <w:r>
        <w:tab/>
        <w:t>3GPP TS 26.346: "MBMS: Protocols and Codecs".</w:t>
      </w:r>
    </w:p>
    <w:p w14:paraId="4A7A0E58" w14:textId="77777777" w:rsidR="00E17D28" w:rsidRDefault="00E17D28" w:rsidP="00E17D28">
      <w:pPr>
        <w:pStyle w:val="EX"/>
      </w:pPr>
      <w:r>
        <w:t>[39]</w:t>
      </w:r>
      <w:r>
        <w:tab/>
        <w:t>3GPP TS 32.278: "Monitoring event charging".</w:t>
      </w:r>
    </w:p>
    <w:p w14:paraId="47852474" w14:textId="77777777" w:rsidR="00E17D28" w:rsidRDefault="00E17D28" w:rsidP="00E17D28">
      <w:pPr>
        <w:pStyle w:val="EX"/>
      </w:pPr>
      <w:r>
        <w:t>[40]</w:t>
      </w:r>
      <w:r>
        <w:tab/>
        <w:t>3GPP TS 32.253: "Control Plane (CP) data transfer domain charging".</w:t>
      </w:r>
    </w:p>
    <w:p w14:paraId="59D451DA" w14:textId="77777777" w:rsidR="00E17D28" w:rsidRDefault="00E17D28" w:rsidP="00E17D28">
      <w:pPr>
        <w:pStyle w:val="EX"/>
      </w:pPr>
      <w:r>
        <w:t>[41]</w:t>
      </w:r>
      <w:r>
        <w:tab/>
        <w:t>3GPP TS 36.306: "Evolved Universal Terrestrial Radio Access (E-UTRA); User Equipment (UE) radio access capabilities".</w:t>
      </w:r>
    </w:p>
    <w:p w14:paraId="4154FE9F" w14:textId="77777777" w:rsidR="00E17D28" w:rsidRDefault="00E17D28" w:rsidP="00E17D28">
      <w:pPr>
        <w:pStyle w:val="EX"/>
      </w:pPr>
      <w:r>
        <w:t>[42]</w:t>
      </w:r>
      <w:r>
        <w:tab/>
        <w:t>3GPP TS 26.347: "Multimedia Broadcast/Multicast Service (MBMS); Application Programming Interface and URL".</w:t>
      </w:r>
    </w:p>
    <w:p w14:paraId="74B8FF36" w14:textId="77777777" w:rsidR="00E17D28" w:rsidRDefault="00E17D28" w:rsidP="00E17D28">
      <w:pPr>
        <w:pStyle w:val="EX"/>
      </w:pPr>
      <w:r>
        <w:t>[43]</w:t>
      </w:r>
      <w:r>
        <w:tab/>
        <w:t>3GPP TS 23.222: "Functional architecture and information flows to support Common API Framework for 3GPP Northbound APIs".</w:t>
      </w:r>
    </w:p>
    <w:p w14:paraId="7823B892" w14:textId="77777777" w:rsidR="00E17D28" w:rsidRDefault="00E17D28" w:rsidP="00E17D28">
      <w:pPr>
        <w:pStyle w:val="EX"/>
      </w:pPr>
      <w:r>
        <w:t>[44]</w:t>
      </w:r>
      <w:r>
        <w:tab/>
        <w:t>3GPP TS 29.122: "T8 reference point for northbound Application Programming Interfaces (APIs)".</w:t>
      </w:r>
    </w:p>
    <w:p w14:paraId="0D6C9FEB" w14:textId="77777777" w:rsidR="00E17D28" w:rsidRDefault="00E17D28" w:rsidP="00E17D28">
      <w:pPr>
        <w:pStyle w:val="EX"/>
      </w:pPr>
      <w:r>
        <w:t>[45]</w:t>
      </w:r>
      <w:r>
        <w:tab/>
        <w:t>3GPP TS 29.336: "Home Subscriber Server (HSS) diameter interfaces for interworking with packet data networks and applications".</w:t>
      </w:r>
    </w:p>
    <w:p w14:paraId="1B3FBCFC" w14:textId="77777777" w:rsidR="00E17D28" w:rsidRDefault="00E17D28" w:rsidP="00E17D28">
      <w:pPr>
        <w:pStyle w:val="EX"/>
      </w:pPr>
      <w:r>
        <w:t>[46]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741D561" w14:textId="77777777" w:rsidR="00E17D28" w:rsidRDefault="00E17D28" w:rsidP="00E17D28">
      <w:pPr>
        <w:pStyle w:val="EX"/>
      </w:pPr>
      <w:r>
        <w:t>[47]</w:t>
      </w:r>
      <w:r>
        <w:tab/>
        <w:t>3GPP TS 24.250: "Protocol for Reliable Data Service; Stage 3".</w:t>
      </w:r>
    </w:p>
    <w:p w14:paraId="33A3CF2B" w14:textId="77777777" w:rsidR="00E17D28" w:rsidRDefault="00E17D28" w:rsidP="00E17D28">
      <w:pPr>
        <w:pStyle w:val="EX"/>
      </w:pPr>
      <w:r>
        <w:t>[48]</w:t>
      </w:r>
      <w:r>
        <w:tab/>
        <w:t>3GPP TS 23.502: "Procedures for the 5G System (5GS), Stage 2".</w:t>
      </w:r>
    </w:p>
    <w:p w14:paraId="2E4F71E0" w14:textId="0289B665" w:rsidR="00E17D28" w:rsidRDefault="00E17D28" w:rsidP="00E17D28">
      <w:pPr>
        <w:pStyle w:val="EX"/>
        <w:rPr>
          <w:ins w:id="11" w:author="Lalit Kumar/Standards /SRI-Bangalore/Staff Engineer/삼성전자" w:date="2020-04-10T07:57:00Z"/>
        </w:rPr>
      </w:pPr>
      <w:r>
        <w:t>[49]</w:t>
      </w:r>
      <w:r>
        <w:tab/>
        <w:t>3GPP TS 29.675: "User Equipment (UE) radio capability provisioning service; Stage 3".</w:t>
      </w:r>
    </w:p>
    <w:p w14:paraId="0C0429AF" w14:textId="1A82B3BF" w:rsidR="00220D9A" w:rsidRDefault="00220D9A" w:rsidP="00220D9A">
      <w:pPr>
        <w:pStyle w:val="EX"/>
        <w:rPr>
          <w:ins w:id="12" w:author="Lalit Kumar/Standards /SRI-Bangalore/Staff Engineer/삼성전자" w:date="2020-04-10T07:58:00Z"/>
        </w:rPr>
      </w:pPr>
      <w:ins w:id="13" w:author="Lalit Kumar/Standards /SRI-Bangalore/Staff Engineer/삼성전자" w:date="2020-04-10T07:57:00Z">
        <w:r w:rsidRPr="00990165">
          <w:lastRenderedPageBreak/>
          <w:t>[</w:t>
        </w:r>
        <w:r w:rsidR="00506A93">
          <w:t>xx</w:t>
        </w:r>
        <w:r w:rsidRPr="00990165">
          <w:t>]</w:t>
        </w:r>
        <w:r w:rsidRPr="00990165">
          <w:tab/>
          <w:t>3GPP</w:t>
        </w:r>
        <w:r>
          <w:t> </w:t>
        </w:r>
        <w:r w:rsidRPr="00990165">
          <w:t>TS</w:t>
        </w:r>
        <w:r>
          <w:t> </w:t>
        </w:r>
        <w:r w:rsidRPr="00990165">
          <w:t>36.331: "Evolved Universal Terrestrial Radio Access (E-UTRA); Radio Resource Control (RRC); Protocol specification".</w:t>
        </w:r>
      </w:ins>
    </w:p>
    <w:p w14:paraId="10582992" w14:textId="69CF5CF8" w:rsidR="00AE097D" w:rsidRDefault="00B138A1" w:rsidP="00B26326">
      <w:pPr>
        <w:pStyle w:val="EX"/>
      </w:pPr>
      <w:ins w:id="14" w:author="Lalit Kumar/Standards /SRI-Bangalore/Staff Engineer/삼성전자" w:date="2020-04-10T07:58:00Z">
        <w:r w:rsidRPr="00990165">
          <w:t>[</w:t>
        </w:r>
        <w:proofErr w:type="spellStart"/>
        <w:r>
          <w:t>yy</w:t>
        </w:r>
        <w:proofErr w:type="spellEnd"/>
        <w:r w:rsidRPr="00990165">
          <w:t>]</w:t>
        </w:r>
        <w:r w:rsidRPr="00990165">
          <w:tab/>
          <w:t>3GPP</w:t>
        </w:r>
        <w:r>
          <w:t> </w:t>
        </w:r>
        <w:r w:rsidRPr="00990165">
          <w:t>TS</w:t>
        </w:r>
        <w:r>
          <w:t> 38.331: "NR; Radio Resource Control (RRC); Protocol specification"</w:t>
        </w:r>
        <w:r w:rsidRPr="00990165">
          <w:t>.</w:t>
        </w:r>
      </w:ins>
    </w:p>
    <w:p w14:paraId="1028E8C0" w14:textId="77777777" w:rsidR="00AE097D" w:rsidRDefault="00AE097D" w:rsidP="00AE097D"/>
    <w:p w14:paraId="0C75CCD8" w14:textId="77777777" w:rsidR="00AE097D" w:rsidRPr="00104485" w:rsidRDefault="00AE097D" w:rsidP="00AE09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1795696E" w14:textId="6E1FA43A" w:rsidR="00591B78" w:rsidRDefault="00591B78" w:rsidP="00D915C7">
      <w:pPr>
        <w:pStyle w:val="Heading3"/>
        <w:ind w:left="0" w:firstLine="0"/>
      </w:pPr>
      <w:r>
        <w:t>5.19.2</w:t>
      </w:r>
      <w:r>
        <w:tab/>
        <w:t>RACS information provisioning procedures via SCEF</w:t>
      </w:r>
      <w:bookmarkEnd w:id="2"/>
      <w:bookmarkEnd w:id="3"/>
      <w:bookmarkEnd w:id="4"/>
    </w:p>
    <w:p w14:paraId="59FA6A9D" w14:textId="77777777" w:rsidR="00591B78" w:rsidRDefault="00591B78" w:rsidP="00591B78">
      <w:r>
        <w:t>This procedure is used by SCS/AS to add, update or delete UE radio access capability entries in the UCMF using the protocol specified in TS 29.122 [44] for the SCEF northbound API and the protocol defined in TS 29.675 [49] for the UCMF northbound API. Figure 5.19.2-1 illustrates the procedure.</w:t>
      </w:r>
    </w:p>
    <w:bookmarkStart w:id="15" w:name="_MON_1622008096"/>
    <w:bookmarkEnd w:id="15"/>
    <w:p w14:paraId="76D8F813" w14:textId="77777777" w:rsidR="00591B78" w:rsidRDefault="00591B78" w:rsidP="00591B78">
      <w:pPr>
        <w:pStyle w:val="TH"/>
      </w:pPr>
      <w:r w:rsidRPr="0082608B">
        <w:object w:dxaOrig="6532" w:dyaOrig="5912" w14:anchorId="08D61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35pt;height:244.35pt" o:ole="">
            <v:imagedata r:id="rId17" o:title="" cropbottom="11432f"/>
          </v:shape>
          <o:OLEObject Type="Embed" ProgID="Word.Picture.8" ShapeID="_x0000_i1025" DrawAspect="Content" ObjectID="_1648028450" r:id="rId18"/>
        </w:object>
      </w:r>
    </w:p>
    <w:p w14:paraId="7CB1F872" w14:textId="77777777" w:rsidR="00591B78" w:rsidRDefault="00591B78" w:rsidP="00591B78">
      <w:pPr>
        <w:pStyle w:val="TF"/>
      </w:pPr>
      <w:r>
        <w:t>Figure 5.19.2-1: RACS information provisioning procedure via SCEF</w:t>
      </w:r>
    </w:p>
    <w:p w14:paraId="52951DE1" w14:textId="1AE601F6" w:rsidR="00591B78" w:rsidRDefault="00591B78" w:rsidP="00591B78">
      <w:pPr>
        <w:pStyle w:val="B1"/>
        <w:rPr>
          <w:ins w:id="16" w:author="Lalit Kumar/Standards /SRI-Bangalore/Staff Engineer/삼성전자" w:date="2020-04-10T07:42:00Z"/>
        </w:rPr>
      </w:pPr>
      <w:r>
        <w:t>1.</w:t>
      </w:r>
      <w:r>
        <w:tab/>
        <w:t xml:space="preserve">The SCS/AS sends a Radio Capability Entry Request ((list of) UE Radio Capability ID(s), </w:t>
      </w:r>
      <w:del w:id="17" w:author="Lalit Kumar/Standards /SRI-Bangalore/Staff Engineer/삼성전자" w:date="2020-04-10T08:15:00Z">
        <w:r w:rsidDel="00883F17">
          <w:delText xml:space="preserve">one </w:delText>
        </w:r>
      </w:del>
      <w:r>
        <w:t>UE radio access capability</w:t>
      </w:r>
      <w:ins w:id="18" w:author="Lalit Kumar/Standards /SRI-Bangalore/Staff Engineer/삼성전자" w:date="2020-04-10T07:42:00Z">
        <w:r w:rsidR="001C171C">
          <w:t>(s)</w:t>
        </w:r>
      </w:ins>
      <w:r>
        <w:t xml:space="preserve"> set</w:t>
      </w:r>
      <w:ins w:id="19" w:author="Lalit Kumar/Standards /SRI-Bangalore/Staff Engineer/삼성전자" w:date="2020-04-10T07:40:00Z">
        <w:r w:rsidR="0049257D">
          <w:t xml:space="preserve"> with its coding format</w:t>
        </w:r>
      </w:ins>
      <w:ins w:id="20" w:author="Lalit Kumar/Standards /SRI-Bangalore/Staff Engineer/삼성전자" w:date="2020-04-10T07:42:00Z">
        <w:r w:rsidR="001C171C">
          <w:t>(s)</w:t>
        </w:r>
      </w:ins>
      <w:r>
        <w:t xml:space="preserve"> for each UE radio Capability ID, one (list of) IMEI/TAC values(s) for each UE Radio Capability ID, action) message to the SCEF. The action indicates add/modify/delete operation for the UE Radio Capability ID and UE radio access capability.</w:t>
      </w:r>
    </w:p>
    <w:p w14:paraId="4B6A7BC3" w14:textId="71C7A1D9" w:rsidR="001C171C" w:rsidRDefault="000D40A6" w:rsidP="00BD7299">
      <w:pPr>
        <w:pStyle w:val="NO"/>
      </w:pPr>
      <w:ins w:id="21" w:author="Lalit Kumar/Standards /SRI-Bangalore/Staff Engineer/삼성전자" w:date="2020-04-10T07:43:00Z">
        <w:r>
          <w:t>NOTE:</w:t>
        </w:r>
        <w:r>
          <w:tab/>
        </w:r>
        <w:r w:rsidR="001C171C">
          <w:t xml:space="preserve">The UE radio access capability for each UE radio Capability ID can be in one </w:t>
        </w:r>
      </w:ins>
      <w:ins w:id="22" w:author="Lalit Kumar/Standards /SRI-Bangalore/Staff Engineer/삼성전자" w:date="2020-04-10T07:45:00Z">
        <w:r w:rsidR="004B0018">
          <w:t xml:space="preserve">coding format </w:t>
        </w:r>
      </w:ins>
      <w:ins w:id="23" w:author="Lalit Kumar/Standards /SRI-Bangalore/Staff Engineer/삼성전자" w:date="2020-04-10T07:44:00Z">
        <w:r w:rsidR="001C171C">
          <w:t xml:space="preserve">or both the </w:t>
        </w:r>
      </w:ins>
      <w:ins w:id="24" w:author="Lalit Kumar/Standards /SRI-Bangalore/Staff Engineer/삼성전자" w:date="2020-04-10T07:43:00Z">
        <w:r w:rsidR="001C171C">
          <w:t>coding format</w:t>
        </w:r>
      </w:ins>
      <w:ins w:id="25" w:author="Lalit Kumar/Standards /SRI-Bangalore/Staff Engineer/삼성전자" w:date="2020-04-10T07:44:00Z">
        <w:r w:rsidR="006C3778">
          <w:t>s</w:t>
        </w:r>
      </w:ins>
      <w:ins w:id="26" w:author="Lalit Kumar/Standards /SRI-Bangalore/Staff Engineer/삼성전자" w:date="2020-04-10T07:43:00Z">
        <w:r w:rsidR="001C171C">
          <w:t xml:space="preserve"> as </w:t>
        </w:r>
      </w:ins>
      <w:ins w:id="27" w:author="Lalit Kumar/Standards /SRI-Bangalore/Staff Engineer/삼성전자" w:date="2020-04-10T07:44:00Z">
        <w:r w:rsidR="004B0018" w:rsidRPr="001D2E49">
          <w:rPr>
            <w:rFonts w:cs="Arial"/>
            <w:szCs w:val="18"/>
          </w:rPr>
          <w:t>defined in TS</w:t>
        </w:r>
        <w:r w:rsidR="004B0018">
          <w:t> </w:t>
        </w:r>
        <w:r w:rsidR="004B0018" w:rsidRPr="001D2E49">
          <w:rPr>
            <w:rFonts w:cs="Arial"/>
            <w:szCs w:val="18"/>
          </w:rPr>
          <w:t>3</w:t>
        </w:r>
        <w:r w:rsidR="004B0018">
          <w:rPr>
            <w:rFonts w:cs="Arial"/>
            <w:szCs w:val="18"/>
          </w:rPr>
          <w:t>6</w:t>
        </w:r>
        <w:r w:rsidR="004B0018" w:rsidRPr="001D2E49">
          <w:rPr>
            <w:rFonts w:cs="Arial"/>
            <w:szCs w:val="18"/>
          </w:rPr>
          <w:t>.331</w:t>
        </w:r>
        <w:r w:rsidR="004B0018">
          <w:t> </w:t>
        </w:r>
        <w:r w:rsidR="004B0018" w:rsidRPr="001D2E49">
          <w:rPr>
            <w:rFonts w:cs="Arial"/>
            <w:szCs w:val="18"/>
          </w:rPr>
          <w:t>[</w:t>
        </w:r>
      </w:ins>
      <w:ins w:id="28" w:author="Lalit Kumar/Standards /SRI-Bangalore/Staff Engineer/삼성전자" w:date="2020-04-10T08:03:00Z">
        <w:r w:rsidR="00250008">
          <w:t>xx</w:t>
        </w:r>
      </w:ins>
      <w:ins w:id="29" w:author="Lalit Kumar/Standards /SRI-Bangalore/Staff Engineer/삼성전자" w:date="2020-04-10T07:44:00Z">
        <w:r w:rsidR="004B0018" w:rsidRPr="001D2E49">
          <w:rPr>
            <w:rFonts w:cs="Arial"/>
            <w:szCs w:val="18"/>
          </w:rPr>
          <w:t>]</w:t>
        </w:r>
        <w:r w:rsidR="004B0018">
          <w:t xml:space="preserve"> or </w:t>
        </w:r>
        <w:r w:rsidR="004B0018" w:rsidRPr="001D2E49">
          <w:rPr>
            <w:rFonts w:cs="Arial"/>
            <w:szCs w:val="18"/>
          </w:rPr>
          <w:t>TS</w:t>
        </w:r>
        <w:r w:rsidR="004B0018">
          <w:t> </w:t>
        </w:r>
        <w:r w:rsidR="004B0018" w:rsidRPr="001D2E49">
          <w:rPr>
            <w:rFonts w:cs="Arial"/>
            <w:szCs w:val="18"/>
          </w:rPr>
          <w:t>3</w:t>
        </w:r>
        <w:r w:rsidR="004B0018">
          <w:rPr>
            <w:rFonts w:cs="Arial"/>
            <w:szCs w:val="18"/>
          </w:rPr>
          <w:t>8</w:t>
        </w:r>
        <w:r w:rsidR="004B0018" w:rsidRPr="001D2E49">
          <w:rPr>
            <w:rFonts w:cs="Arial"/>
            <w:szCs w:val="18"/>
          </w:rPr>
          <w:t>.331</w:t>
        </w:r>
        <w:r w:rsidR="004B0018">
          <w:t> </w:t>
        </w:r>
        <w:r w:rsidR="004B0018" w:rsidRPr="001D2E49">
          <w:rPr>
            <w:rFonts w:cs="Arial"/>
            <w:szCs w:val="18"/>
          </w:rPr>
          <w:t>[</w:t>
        </w:r>
      </w:ins>
      <w:proofErr w:type="spellStart"/>
      <w:ins w:id="30" w:author="Lalit Kumar/Standards /SRI-Bangalore/Staff Engineer/삼성전자" w:date="2020-04-10T08:03:00Z">
        <w:r w:rsidR="00250008">
          <w:rPr>
            <w:rFonts w:cs="Arial"/>
            <w:szCs w:val="18"/>
          </w:rPr>
          <w:t>yy</w:t>
        </w:r>
      </w:ins>
      <w:proofErr w:type="spellEnd"/>
      <w:ins w:id="31" w:author="Lalit Kumar/Standards /SRI-Bangalore/Staff Engineer/삼성전자" w:date="2020-04-10T07:44:00Z">
        <w:r w:rsidR="004B0018">
          <w:rPr>
            <w:rFonts w:cs="Arial"/>
            <w:szCs w:val="18"/>
          </w:rPr>
          <w:t>]</w:t>
        </w:r>
      </w:ins>
      <w:ins w:id="32" w:author="Lalit Kumar/Standards /SRI-Bangalore/Staff Engineer/삼성전자" w:date="2020-04-10T07:43:00Z">
        <w:r w:rsidR="00DA2499">
          <w:t>.</w:t>
        </w:r>
      </w:ins>
    </w:p>
    <w:p w14:paraId="3DA8334E" w14:textId="77777777" w:rsidR="00591B78" w:rsidRDefault="00591B78" w:rsidP="00591B78">
      <w:pPr>
        <w:pStyle w:val="B1"/>
      </w:pPr>
      <w:r>
        <w:t>2.</w:t>
      </w:r>
      <w:r>
        <w:tab/>
        <w:t>The SCEF may check whether the UE Radio Capability ID is within the allowed list of manufacturers according to local policy. If the checking fails, step 6 is executed with error response.</w:t>
      </w:r>
    </w:p>
    <w:p w14:paraId="78C506C2" w14:textId="66AB203B" w:rsidR="00591B78" w:rsidRDefault="00591B78" w:rsidP="00591B78">
      <w:pPr>
        <w:pStyle w:val="B1"/>
      </w:pPr>
      <w:r>
        <w:t>3.</w:t>
      </w:r>
      <w:r>
        <w:tab/>
        <w:t xml:space="preserve">The SCEF sends a Radio Capability Entry Request ((list of) UE Radio Capability ID(s), </w:t>
      </w:r>
      <w:del w:id="33" w:author="Lalit Kumar/Standards /SRI-Bangalore/Staff Engineer/삼성전자" w:date="2020-04-10T08:08:00Z">
        <w:r w:rsidDel="002305D8">
          <w:delText xml:space="preserve">one </w:delText>
        </w:r>
      </w:del>
      <w:r>
        <w:t>UE radio access capability</w:t>
      </w:r>
      <w:ins w:id="34" w:author="Lalit Kumar/Standards /SRI-Bangalore/Staff Engineer/삼성전자" w:date="2020-04-10T08:08:00Z">
        <w:r w:rsidR="002305D8">
          <w:t>(s)</w:t>
        </w:r>
      </w:ins>
      <w:r>
        <w:t xml:space="preserve"> set</w:t>
      </w:r>
      <w:ins w:id="35" w:author="Lalit Kumar/Standards /SRI-Bangalore/Staff Engineer/삼성전자" w:date="2020-04-10T08:08:00Z">
        <w:r w:rsidR="002305D8">
          <w:t xml:space="preserve"> with its coding format(s)</w:t>
        </w:r>
      </w:ins>
      <w:r>
        <w:t xml:space="preserve"> for each UE radio Capability ID, one (list of) IMEI/TAC values(s) for each UE Radio Capability ID, action) message to the UCMF.</w:t>
      </w:r>
    </w:p>
    <w:p w14:paraId="39A12EFF" w14:textId="67FECE58" w:rsidR="00591B78" w:rsidRDefault="00591B78" w:rsidP="00591B78">
      <w:pPr>
        <w:pStyle w:val="B1"/>
      </w:pPr>
      <w:r>
        <w:t>4.</w:t>
      </w:r>
      <w:r>
        <w:tab/>
        <w:t xml:space="preserve">The UCMF creates, updates or deletes the UE radio access capability entry (or entries) for the indicated UE Radio Capability ID(s). The UCMF shall ensure that for the same UE Radio Capability ID, only one UE radio access capability entry </w:t>
      </w:r>
      <w:ins w:id="36" w:author="Lalit Kumar/Standards /SRI-Bangalore/Staff Engineer/삼성전자" w:date="2020-04-10T08:09:00Z">
        <w:r w:rsidR="0060705E">
          <w:t>in one or both the coding format</w:t>
        </w:r>
      </w:ins>
      <w:ins w:id="37" w:author="Lalit Kumar/Standards /SRI-Bangalore/Staff Engineer/삼성전자" w:date="2020-04-10T08:18:00Z">
        <w:r w:rsidR="007719B9">
          <w:t>s</w:t>
        </w:r>
      </w:ins>
      <w:ins w:id="38" w:author="Lalit Kumar/Standards /SRI-Bangalore/Staff Engineer/삼성전자" w:date="2020-04-10T08:09:00Z">
        <w:r w:rsidR="0060705E">
          <w:t xml:space="preserve"> </w:t>
        </w:r>
      </w:ins>
      <w:r>
        <w:t>exists.</w:t>
      </w:r>
    </w:p>
    <w:p w14:paraId="7794C37A" w14:textId="77777777" w:rsidR="00591B78" w:rsidRDefault="00591B78" w:rsidP="00591B78">
      <w:pPr>
        <w:pStyle w:val="B1"/>
      </w:pPr>
      <w:r>
        <w:t>5.</w:t>
      </w:r>
      <w:r>
        <w:tab/>
        <w:t>The UCMF sends a Radio Capability Entry Response (Cause) message to the SCEF.</w:t>
      </w:r>
    </w:p>
    <w:p w14:paraId="4E714591" w14:textId="211C0D2B" w:rsidR="00CC3DAC" w:rsidRDefault="00591B78" w:rsidP="00591B78">
      <w:pPr>
        <w:pStyle w:val="B1"/>
      </w:pPr>
      <w:r>
        <w:t>6.</w:t>
      </w:r>
      <w:r>
        <w:tab/>
        <w:t>The SCEF sends a Radio Capability Entry Response (Cause) message to the SCS/AS.</w:t>
      </w:r>
    </w:p>
    <w:p w14:paraId="2624C307" w14:textId="51006BAE" w:rsidR="00867E37" w:rsidRDefault="00867E37" w:rsidP="00867E37"/>
    <w:p w14:paraId="30DDE468" w14:textId="31DAEBD5" w:rsidR="00867E37" w:rsidRPr="00104485" w:rsidRDefault="00867E37" w:rsidP="001044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S</w:t>
      </w:r>
    </w:p>
    <w:p w14:paraId="4CB1A8FD" w14:textId="6461A861" w:rsidR="00C628D8" w:rsidRDefault="00C628D8" w:rsidP="00C628D8">
      <w:pPr>
        <w:pStyle w:val="Heading3"/>
      </w:pPr>
      <w:bookmarkStart w:id="39" w:name="_Toc19198270"/>
      <w:bookmarkStart w:id="40" w:name="_Toc27897325"/>
      <w:bookmarkStart w:id="41" w:name="_Toc36193287"/>
      <w:bookmarkEnd w:id="5"/>
      <w:bookmarkEnd w:id="6"/>
      <w:bookmarkEnd w:id="7"/>
      <w:r>
        <w:t>5.19.3</w:t>
      </w:r>
      <w:r>
        <w:tab/>
        <w:t>RACS information provisioning procedures via T9a</w:t>
      </w:r>
      <w:bookmarkEnd w:id="39"/>
      <w:bookmarkEnd w:id="40"/>
      <w:bookmarkEnd w:id="41"/>
    </w:p>
    <w:p w14:paraId="56ACC65A" w14:textId="77777777" w:rsidR="00C628D8" w:rsidRDefault="00C628D8" w:rsidP="00C628D8">
      <w:r>
        <w:t>This procedure is used by SCS/AS to add, update or delete UE radio access capability entries in the UCMF using the protocol defined in TS 29.675 [49]. Figure 5.19.3-1 illustrates the procedure.</w:t>
      </w:r>
    </w:p>
    <w:bookmarkStart w:id="42" w:name="_MON_1621669559"/>
    <w:bookmarkEnd w:id="42"/>
    <w:p w14:paraId="3D425FBC" w14:textId="77777777" w:rsidR="00C628D8" w:rsidRDefault="00C628D8" w:rsidP="00C628D8">
      <w:pPr>
        <w:pStyle w:val="TH"/>
      </w:pPr>
      <w:r w:rsidRPr="0082608B">
        <w:object w:dxaOrig="6532" w:dyaOrig="5912" w14:anchorId="4103DFE8">
          <v:shape id="_x0000_i1026" type="#_x0000_t75" style="width:326.35pt;height:149.9pt" o:ole="">
            <v:imagedata r:id="rId19" o:title="" cropbottom="32170f"/>
          </v:shape>
          <o:OLEObject Type="Embed" ProgID="Word.Picture.8" ShapeID="_x0000_i1026" DrawAspect="Content" ObjectID="_1648028451" r:id="rId20"/>
        </w:object>
      </w:r>
    </w:p>
    <w:p w14:paraId="365F7E7F" w14:textId="77777777" w:rsidR="00C628D8" w:rsidRDefault="00C628D8" w:rsidP="00C628D8">
      <w:pPr>
        <w:pStyle w:val="TF"/>
      </w:pPr>
      <w:r>
        <w:t>Figure 5.19.3-1: RACS information provisioning procedure via T9a</w:t>
      </w:r>
    </w:p>
    <w:p w14:paraId="0884A7C1" w14:textId="16C0DD89" w:rsidR="00C628D8" w:rsidRDefault="00C628D8" w:rsidP="00C628D8">
      <w:pPr>
        <w:pStyle w:val="B1"/>
        <w:rPr>
          <w:ins w:id="43" w:author="Lalit Kumar/Standards /SRI-Bangalore/Staff Engineer/삼성전자" w:date="2020-04-10T07:59:00Z"/>
        </w:rPr>
      </w:pPr>
      <w:r>
        <w:t>1.</w:t>
      </w:r>
      <w:r>
        <w:tab/>
        <w:t xml:space="preserve">The SCS/AS sends a Radio Capability Entry Request ((list of) UE Radio Capability ID(s), </w:t>
      </w:r>
      <w:del w:id="44" w:author="Lalit Kumar/Standards /SRI-Bangalore/Staff Engineer/삼성전자" w:date="2020-04-10T08:00:00Z">
        <w:r w:rsidDel="00894F05">
          <w:delText xml:space="preserve">one </w:delText>
        </w:r>
      </w:del>
      <w:r>
        <w:t>UE radio access capability</w:t>
      </w:r>
      <w:ins w:id="45" w:author="Lalit Kumar/Standards /SRI-Bangalore/Staff Engineer/삼성전자" w:date="2020-04-10T08:00:00Z">
        <w:r w:rsidR="00894F05">
          <w:t>(s)</w:t>
        </w:r>
      </w:ins>
      <w:r>
        <w:t xml:space="preserve"> set </w:t>
      </w:r>
      <w:ins w:id="46" w:author="Lalit Kumar/Standards /SRI-Bangalore/Staff Engineer/삼성전자" w:date="2020-04-10T08:00:00Z">
        <w:r w:rsidR="00894F05">
          <w:t xml:space="preserve">with its coding format(s) </w:t>
        </w:r>
      </w:ins>
      <w:r>
        <w:t>for each UE radio Capability ID, one (list of) IMEI/TAC values(s) for each UE Radio Capability ID, action) message to the UCMF. The action indicates add/modify/delete operation for the UE Radio Capability ID and UE radio access capability.</w:t>
      </w:r>
    </w:p>
    <w:p w14:paraId="097C2F56" w14:textId="617B5BBD" w:rsidR="00DA2499" w:rsidRDefault="000D40A6" w:rsidP="007F3681">
      <w:pPr>
        <w:pStyle w:val="NO"/>
      </w:pPr>
      <w:bookmarkStart w:id="47" w:name="_GoBack"/>
      <w:ins w:id="48" w:author="Lalit Kumar/Standards /SRI-Bangalore/Staff Engineer/삼성전자" w:date="2020-04-10T07:59:00Z">
        <w:r>
          <w:t>NOTE:</w:t>
        </w:r>
        <w:r>
          <w:tab/>
        </w:r>
        <w:r w:rsidR="00DA2499">
          <w:t>The UE radio access capability for each UE radio Capability ID can be in one coding format or both the coding form</w:t>
        </w:r>
        <w:r w:rsidR="00D97C18">
          <w:t>ats</w:t>
        </w:r>
        <w:r w:rsidR="00DA2499">
          <w:t xml:space="preserve"> as </w:t>
        </w:r>
        <w:r w:rsidR="00DA2499" w:rsidRPr="001D2E49">
          <w:rPr>
            <w:rFonts w:cs="Arial"/>
            <w:szCs w:val="18"/>
          </w:rPr>
          <w:t>defined in TS</w:t>
        </w:r>
        <w:r w:rsidR="00DA2499">
          <w:t> </w:t>
        </w:r>
        <w:r w:rsidR="00DA2499" w:rsidRPr="001D2E49">
          <w:rPr>
            <w:rFonts w:cs="Arial"/>
            <w:szCs w:val="18"/>
          </w:rPr>
          <w:t>3</w:t>
        </w:r>
        <w:r w:rsidR="00DA2499">
          <w:rPr>
            <w:rFonts w:cs="Arial"/>
            <w:szCs w:val="18"/>
          </w:rPr>
          <w:t>6</w:t>
        </w:r>
        <w:r w:rsidR="00DA2499" w:rsidRPr="001D2E49">
          <w:rPr>
            <w:rFonts w:cs="Arial"/>
            <w:szCs w:val="18"/>
          </w:rPr>
          <w:t>.331</w:t>
        </w:r>
        <w:r w:rsidR="00DA2499">
          <w:t> </w:t>
        </w:r>
        <w:r w:rsidR="00DA2499" w:rsidRPr="001D2E49">
          <w:rPr>
            <w:rFonts w:cs="Arial"/>
            <w:szCs w:val="18"/>
          </w:rPr>
          <w:t>[</w:t>
        </w:r>
      </w:ins>
      <w:ins w:id="49" w:author="Lalit Kumar/Standards /SRI-Bangalore/Staff Engineer/삼성전자" w:date="2020-04-10T08:03:00Z">
        <w:r w:rsidR="00F93D53">
          <w:t>xx</w:t>
        </w:r>
      </w:ins>
      <w:ins w:id="50" w:author="Lalit Kumar/Standards /SRI-Bangalore/Staff Engineer/삼성전자" w:date="2020-04-10T07:59:00Z">
        <w:r w:rsidR="00DA2499" w:rsidRPr="001D2E49">
          <w:rPr>
            <w:rFonts w:cs="Arial"/>
            <w:szCs w:val="18"/>
          </w:rPr>
          <w:t>]</w:t>
        </w:r>
        <w:r w:rsidR="00DA2499">
          <w:t xml:space="preserve"> or </w:t>
        </w:r>
        <w:r w:rsidR="00DA2499" w:rsidRPr="001D2E49">
          <w:rPr>
            <w:rFonts w:cs="Arial"/>
            <w:szCs w:val="18"/>
          </w:rPr>
          <w:t>TS</w:t>
        </w:r>
        <w:r w:rsidR="00DA2499">
          <w:t> </w:t>
        </w:r>
        <w:r w:rsidR="00DA2499" w:rsidRPr="001D2E49">
          <w:rPr>
            <w:rFonts w:cs="Arial"/>
            <w:szCs w:val="18"/>
          </w:rPr>
          <w:t>3</w:t>
        </w:r>
        <w:r w:rsidR="00DA2499">
          <w:rPr>
            <w:rFonts w:cs="Arial"/>
            <w:szCs w:val="18"/>
          </w:rPr>
          <w:t>8</w:t>
        </w:r>
        <w:r w:rsidR="00DA2499" w:rsidRPr="001D2E49">
          <w:rPr>
            <w:rFonts w:cs="Arial"/>
            <w:szCs w:val="18"/>
          </w:rPr>
          <w:t>.331</w:t>
        </w:r>
        <w:r w:rsidR="00DA2499">
          <w:t> </w:t>
        </w:r>
        <w:r w:rsidR="00DA2499" w:rsidRPr="001D2E49">
          <w:rPr>
            <w:rFonts w:cs="Arial"/>
            <w:szCs w:val="18"/>
          </w:rPr>
          <w:t>[</w:t>
        </w:r>
      </w:ins>
      <w:proofErr w:type="spellStart"/>
      <w:ins w:id="51" w:author="Lalit Kumar/Standards /SRI-Bangalore/Staff Engineer/삼성전자" w:date="2020-04-10T08:03:00Z">
        <w:r w:rsidR="00F93D53">
          <w:rPr>
            <w:rFonts w:cs="Arial"/>
            <w:szCs w:val="18"/>
          </w:rPr>
          <w:t>yy</w:t>
        </w:r>
      </w:ins>
      <w:proofErr w:type="spellEnd"/>
      <w:ins w:id="52" w:author="Lalit Kumar/Standards /SRI-Bangalore/Staff Engineer/삼성전자" w:date="2020-04-10T07:59:00Z">
        <w:r w:rsidR="00DA2499">
          <w:rPr>
            <w:rFonts w:cs="Arial"/>
            <w:szCs w:val="18"/>
          </w:rPr>
          <w:t>]</w:t>
        </w:r>
        <w:r w:rsidR="00DA2499">
          <w:t>.</w:t>
        </w:r>
      </w:ins>
    </w:p>
    <w:bookmarkEnd w:id="47"/>
    <w:p w14:paraId="642453E1" w14:textId="27B9F68C" w:rsidR="00C628D8" w:rsidRDefault="00C628D8" w:rsidP="00C628D8">
      <w:pPr>
        <w:pStyle w:val="B1"/>
      </w:pPr>
      <w:r>
        <w:t>2.</w:t>
      </w:r>
      <w:r>
        <w:tab/>
        <w:t xml:space="preserve">The UCMF creates, updates or deletes the UE radio access capability entry (or entries) for the indicated UE Radio Capability ID(s). The UCMF shall ensure that for the same UE Radio Capability ID, only one UE radio access capability entry </w:t>
      </w:r>
      <w:ins w:id="53" w:author="Lalit Kumar/Standards /SRI-Bangalore/Staff Engineer/삼성전자" w:date="2020-04-10T08:13:00Z">
        <w:r w:rsidR="001356A9">
          <w:t>in one or both the coding format</w:t>
        </w:r>
      </w:ins>
      <w:ins w:id="54" w:author="Lalit Kumar/Standards /SRI-Bangalore/Staff Engineer/삼성전자" w:date="2020-04-10T08:18:00Z">
        <w:r w:rsidR="00B4410F">
          <w:t>s</w:t>
        </w:r>
      </w:ins>
      <w:ins w:id="55" w:author="Lalit Kumar/Standards /SRI-Bangalore/Staff Engineer/삼성전자" w:date="2020-04-10T08:13:00Z">
        <w:r w:rsidR="001356A9">
          <w:t xml:space="preserve"> </w:t>
        </w:r>
      </w:ins>
      <w:r>
        <w:t>exists.</w:t>
      </w:r>
    </w:p>
    <w:p w14:paraId="14BC76AC" w14:textId="60B2C47D" w:rsidR="0082754F" w:rsidRDefault="00C628D8" w:rsidP="00C628D8">
      <w:pPr>
        <w:pStyle w:val="B1"/>
      </w:pPr>
      <w:r>
        <w:t>3.</w:t>
      </w:r>
      <w:r>
        <w:tab/>
        <w:t>The UCMF sends a Radio Capability Entry Response (Cause) message to the SCS/AS.</w:t>
      </w:r>
    </w:p>
    <w:p w14:paraId="1D214FF2" w14:textId="77777777" w:rsidR="0082754F" w:rsidRPr="008C362F" w:rsidRDefault="0082754F" w:rsidP="008275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04B7E1" w14:textId="77777777" w:rsidR="0082754F" w:rsidRDefault="0082754F" w:rsidP="0082754F">
      <w:pPr>
        <w:rPr>
          <w:noProof/>
        </w:rPr>
      </w:pPr>
    </w:p>
    <w:p w14:paraId="3E22393E" w14:textId="77777777" w:rsidR="00B105D5" w:rsidRDefault="00B105D5">
      <w:pPr>
        <w:rPr>
          <w:noProof/>
        </w:rPr>
      </w:pPr>
    </w:p>
    <w:sectPr w:rsidR="00B105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00DC6" w14:textId="77777777" w:rsidR="00D65EAA" w:rsidRDefault="00D65EAA">
      <w:r>
        <w:separator/>
      </w:r>
    </w:p>
  </w:endnote>
  <w:endnote w:type="continuationSeparator" w:id="0">
    <w:p w14:paraId="32122DFF" w14:textId="77777777" w:rsidR="00D65EAA" w:rsidRDefault="00D6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26641" w14:textId="77777777" w:rsidR="00D65EAA" w:rsidRDefault="00D65EAA">
      <w:r>
        <w:separator/>
      </w:r>
    </w:p>
  </w:footnote>
  <w:footnote w:type="continuationSeparator" w:id="0">
    <w:p w14:paraId="53BB482D" w14:textId="77777777" w:rsidR="00D65EAA" w:rsidRDefault="00D6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B7"/>
    <w:rsid w:val="000077C3"/>
    <w:rsid w:val="00022E4A"/>
    <w:rsid w:val="000317EC"/>
    <w:rsid w:val="00031B65"/>
    <w:rsid w:val="000376B5"/>
    <w:rsid w:val="000444B8"/>
    <w:rsid w:val="0005026C"/>
    <w:rsid w:val="0005207A"/>
    <w:rsid w:val="0008431E"/>
    <w:rsid w:val="000A03BB"/>
    <w:rsid w:val="000A4552"/>
    <w:rsid w:val="000A6394"/>
    <w:rsid w:val="000B1E0E"/>
    <w:rsid w:val="000B3B89"/>
    <w:rsid w:val="000B7FED"/>
    <w:rsid w:val="000C038A"/>
    <w:rsid w:val="000C518F"/>
    <w:rsid w:val="000C5A57"/>
    <w:rsid w:val="000C6598"/>
    <w:rsid w:val="000D40A6"/>
    <w:rsid w:val="000E5A63"/>
    <w:rsid w:val="000E5FD2"/>
    <w:rsid w:val="00102651"/>
    <w:rsid w:val="00103FFD"/>
    <w:rsid w:val="00104485"/>
    <w:rsid w:val="001060F7"/>
    <w:rsid w:val="0011098A"/>
    <w:rsid w:val="00116BED"/>
    <w:rsid w:val="001341FB"/>
    <w:rsid w:val="001356A9"/>
    <w:rsid w:val="00140057"/>
    <w:rsid w:val="00141981"/>
    <w:rsid w:val="00141A68"/>
    <w:rsid w:val="00145D43"/>
    <w:rsid w:val="00161DA9"/>
    <w:rsid w:val="00166807"/>
    <w:rsid w:val="00181E79"/>
    <w:rsid w:val="0018719C"/>
    <w:rsid w:val="00192C46"/>
    <w:rsid w:val="001A08B3"/>
    <w:rsid w:val="001A3CDE"/>
    <w:rsid w:val="001A7B60"/>
    <w:rsid w:val="001A7FED"/>
    <w:rsid w:val="001B1BF1"/>
    <w:rsid w:val="001B52F0"/>
    <w:rsid w:val="001B79B4"/>
    <w:rsid w:val="001B7A65"/>
    <w:rsid w:val="001C171C"/>
    <w:rsid w:val="001C6018"/>
    <w:rsid w:val="001E06CC"/>
    <w:rsid w:val="001E41F3"/>
    <w:rsid w:val="001F1C88"/>
    <w:rsid w:val="00220D9A"/>
    <w:rsid w:val="00224455"/>
    <w:rsid w:val="002305D8"/>
    <w:rsid w:val="00233D81"/>
    <w:rsid w:val="0024329B"/>
    <w:rsid w:val="00250008"/>
    <w:rsid w:val="002508E8"/>
    <w:rsid w:val="00256994"/>
    <w:rsid w:val="0026004D"/>
    <w:rsid w:val="002640DD"/>
    <w:rsid w:val="002662EA"/>
    <w:rsid w:val="002708A2"/>
    <w:rsid w:val="00275D12"/>
    <w:rsid w:val="00284FEB"/>
    <w:rsid w:val="002860C4"/>
    <w:rsid w:val="002A2784"/>
    <w:rsid w:val="002B5741"/>
    <w:rsid w:val="002D2722"/>
    <w:rsid w:val="002E1D42"/>
    <w:rsid w:val="002F2647"/>
    <w:rsid w:val="002F3841"/>
    <w:rsid w:val="00305409"/>
    <w:rsid w:val="00307041"/>
    <w:rsid w:val="00325812"/>
    <w:rsid w:val="00332EC1"/>
    <w:rsid w:val="003609EF"/>
    <w:rsid w:val="0036231A"/>
    <w:rsid w:val="00364199"/>
    <w:rsid w:val="00372705"/>
    <w:rsid w:val="00374DD4"/>
    <w:rsid w:val="00383CC0"/>
    <w:rsid w:val="00386C09"/>
    <w:rsid w:val="00390711"/>
    <w:rsid w:val="003A41B8"/>
    <w:rsid w:val="003B739B"/>
    <w:rsid w:val="003D5BC6"/>
    <w:rsid w:val="003E1A36"/>
    <w:rsid w:val="003F1BDF"/>
    <w:rsid w:val="004046E2"/>
    <w:rsid w:val="00410371"/>
    <w:rsid w:val="004242F1"/>
    <w:rsid w:val="00424CBA"/>
    <w:rsid w:val="00424D2E"/>
    <w:rsid w:val="00425FAC"/>
    <w:rsid w:val="004340E5"/>
    <w:rsid w:val="00441427"/>
    <w:rsid w:val="00451B20"/>
    <w:rsid w:val="0045716A"/>
    <w:rsid w:val="00462AF1"/>
    <w:rsid w:val="00467E3B"/>
    <w:rsid w:val="00477025"/>
    <w:rsid w:val="0049257D"/>
    <w:rsid w:val="00496B78"/>
    <w:rsid w:val="00497381"/>
    <w:rsid w:val="004A17C5"/>
    <w:rsid w:val="004A6770"/>
    <w:rsid w:val="004B0018"/>
    <w:rsid w:val="004B75B7"/>
    <w:rsid w:val="004C348A"/>
    <w:rsid w:val="004D2A09"/>
    <w:rsid w:val="004E3F0E"/>
    <w:rsid w:val="00500343"/>
    <w:rsid w:val="00500D53"/>
    <w:rsid w:val="00506A93"/>
    <w:rsid w:val="00511C94"/>
    <w:rsid w:val="00512EE8"/>
    <w:rsid w:val="0051580D"/>
    <w:rsid w:val="0053756B"/>
    <w:rsid w:val="00541906"/>
    <w:rsid w:val="005438A4"/>
    <w:rsid w:val="00545C64"/>
    <w:rsid w:val="00547111"/>
    <w:rsid w:val="00562978"/>
    <w:rsid w:val="005706BE"/>
    <w:rsid w:val="00575F7B"/>
    <w:rsid w:val="00576B39"/>
    <w:rsid w:val="0059125E"/>
    <w:rsid w:val="00591B78"/>
    <w:rsid w:val="00591BAA"/>
    <w:rsid w:val="00592D74"/>
    <w:rsid w:val="005D1D81"/>
    <w:rsid w:val="005E2C44"/>
    <w:rsid w:val="00602096"/>
    <w:rsid w:val="006049F8"/>
    <w:rsid w:val="00606032"/>
    <w:rsid w:val="0060705E"/>
    <w:rsid w:val="00607A28"/>
    <w:rsid w:val="006165B8"/>
    <w:rsid w:val="00621188"/>
    <w:rsid w:val="006257ED"/>
    <w:rsid w:val="00631BDD"/>
    <w:rsid w:val="00637C42"/>
    <w:rsid w:val="00640BDD"/>
    <w:rsid w:val="00666880"/>
    <w:rsid w:val="00672225"/>
    <w:rsid w:val="00673991"/>
    <w:rsid w:val="00684EAB"/>
    <w:rsid w:val="00695808"/>
    <w:rsid w:val="006A6287"/>
    <w:rsid w:val="006B46FB"/>
    <w:rsid w:val="006C2772"/>
    <w:rsid w:val="006C3778"/>
    <w:rsid w:val="006C4FD9"/>
    <w:rsid w:val="006E21FB"/>
    <w:rsid w:val="006F01A1"/>
    <w:rsid w:val="006F692F"/>
    <w:rsid w:val="0070624D"/>
    <w:rsid w:val="00713F70"/>
    <w:rsid w:val="00714A80"/>
    <w:rsid w:val="00734FDA"/>
    <w:rsid w:val="007568A0"/>
    <w:rsid w:val="00756F9D"/>
    <w:rsid w:val="007719B9"/>
    <w:rsid w:val="00772ABA"/>
    <w:rsid w:val="0077746C"/>
    <w:rsid w:val="00786A3C"/>
    <w:rsid w:val="00787E2F"/>
    <w:rsid w:val="00792342"/>
    <w:rsid w:val="007977A8"/>
    <w:rsid w:val="007A6641"/>
    <w:rsid w:val="007B512A"/>
    <w:rsid w:val="007C2097"/>
    <w:rsid w:val="007C2FA2"/>
    <w:rsid w:val="007C6B0B"/>
    <w:rsid w:val="007D6A07"/>
    <w:rsid w:val="007D6CB7"/>
    <w:rsid w:val="007E77D7"/>
    <w:rsid w:val="007F3681"/>
    <w:rsid w:val="007F570F"/>
    <w:rsid w:val="007F7259"/>
    <w:rsid w:val="007F74E0"/>
    <w:rsid w:val="00802504"/>
    <w:rsid w:val="008040A8"/>
    <w:rsid w:val="0080739A"/>
    <w:rsid w:val="00826586"/>
    <w:rsid w:val="0082754F"/>
    <w:rsid w:val="008279FA"/>
    <w:rsid w:val="008312C6"/>
    <w:rsid w:val="00842AE0"/>
    <w:rsid w:val="00846C11"/>
    <w:rsid w:val="00857AF9"/>
    <w:rsid w:val="008626E7"/>
    <w:rsid w:val="00867E37"/>
    <w:rsid w:val="0087059A"/>
    <w:rsid w:val="00870EE7"/>
    <w:rsid w:val="00871D36"/>
    <w:rsid w:val="008720B3"/>
    <w:rsid w:val="0088316C"/>
    <w:rsid w:val="00883F17"/>
    <w:rsid w:val="008863B9"/>
    <w:rsid w:val="00894F05"/>
    <w:rsid w:val="00897FEA"/>
    <w:rsid w:val="008A0F1A"/>
    <w:rsid w:val="008A21B9"/>
    <w:rsid w:val="008A45A6"/>
    <w:rsid w:val="008C1FF8"/>
    <w:rsid w:val="008D0BC6"/>
    <w:rsid w:val="008D5CBF"/>
    <w:rsid w:val="008F0B14"/>
    <w:rsid w:val="008F686C"/>
    <w:rsid w:val="009049B9"/>
    <w:rsid w:val="009077BB"/>
    <w:rsid w:val="009148DE"/>
    <w:rsid w:val="009150D1"/>
    <w:rsid w:val="009171A0"/>
    <w:rsid w:val="00917A2C"/>
    <w:rsid w:val="009201C9"/>
    <w:rsid w:val="0092503C"/>
    <w:rsid w:val="00931954"/>
    <w:rsid w:val="00932F13"/>
    <w:rsid w:val="00941E30"/>
    <w:rsid w:val="00941FCD"/>
    <w:rsid w:val="00947A19"/>
    <w:rsid w:val="00952F63"/>
    <w:rsid w:val="009544AC"/>
    <w:rsid w:val="00957A8B"/>
    <w:rsid w:val="009624AF"/>
    <w:rsid w:val="00963AF2"/>
    <w:rsid w:val="009777D9"/>
    <w:rsid w:val="00977A1A"/>
    <w:rsid w:val="00982286"/>
    <w:rsid w:val="0098620F"/>
    <w:rsid w:val="00987FB8"/>
    <w:rsid w:val="00991B88"/>
    <w:rsid w:val="00991F77"/>
    <w:rsid w:val="0099381C"/>
    <w:rsid w:val="009A5753"/>
    <w:rsid w:val="009A579D"/>
    <w:rsid w:val="009B52B0"/>
    <w:rsid w:val="009C17DC"/>
    <w:rsid w:val="009D25E1"/>
    <w:rsid w:val="009E16FC"/>
    <w:rsid w:val="009E3297"/>
    <w:rsid w:val="009F3D0B"/>
    <w:rsid w:val="009F734F"/>
    <w:rsid w:val="00A17C36"/>
    <w:rsid w:val="00A246B6"/>
    <w:rsid w:val="00A42B0D"/>
    <w:rsid w:val="00A47E70"/>
    <w:rsid w:val="00A50CF0"/>
    <w:rsid w:val="00A51006"/>
    <w:rsid w:val="00A63A3B"/>
    <w:rsid w:val="00A7671C"/>
    <w:rsid w:val="00A86A3D"/>
    <w:rsid w:val="00A91FAA"/>
    <w:rsid w:val="00A94D17"/>
    <w:rsid w:val="00AA2CBC"/>
    <w:rsid w:val="00AA4335"/>
    <w:rsid w:val="00AA59BF"/>
    <w:rsid w:val="00AB47B8"/>
    <w:rsid w:val="00AC0E36"/>
    <w:rsid w:val="00AC5820"/>
    <w:rsid w:val="00AD1CD8"/>
    <w:rsid w:val="00AD2B21"/>
    <w:rsid w:val="00AD2F19"/>
    <w:rsid w:val="00AE097D"/>
    <w:rsid w:val="00AF2B9E"/>
    <w:rsid w:val="00AF2BD4"/>
    <w:rsid w:val="00B018E3"/>
    <w:rsid w:val="00B06FA8"/>
    <w:rsid w:val="00B105D5"/>
    <w:rsid w:val="00B138A1"/>
    <w:rsid w:val="00B14CD0"/>
    <w:rsid w:val="00B16C55"/>
    <w:rsid w:val="00B17E73"/>
    <w:rsid w:val="00B258BB"/>
    <w:rsid w:val="00B26326"/>
    <w:rsid w:val="00B401AF"/>
    <w:rsid w:val="00B4410F"/>
    <w:rsid w:val="00B47865"/>
    <w:rsid w:val="00B67B97"/>
    <w:rsid w:val="00B84D84"/>
    <w:rsid w:val="00B968C8"/>
    <w:rsid w:val="00BA2A6C"/>
    <w:rsid w:val="00BA3EC5"/>
    <w:rsid w:val="00BA4710"/>
    <w:rsid w:val="00BA51D9"/>
    <w:rsid w:val="00BA7F1C"/>
    <w:rsid w:val="00BB5DFC"/>
    <w:rsid w:val="00BC0577"/>
    <w:rsid w:val="00BC1E70"/>
    <w:rsid w:val="00BD279D"/>
    <w:rsid w:val="00BD5B7E"/>
    <w:rsid w:val="00BD6B61"/>
    <w:rsid w:val="00BD6BB8"/>
    <w:rsid w:val="00BD7299"/>
    <w:rsid w:val="00BD7F47"/>
    <w:rsid w:val="00BE3A15"/>
    <w:rsid w:val="00BF2A33"/>
    <w:rsid w:val="00BF4D87"/>
    <w:rsid w:val="00C20CD9"/>
    <w:rsid w:val="00C43C7D"/>
    <w:rsid w:val="00C54398"/>
    <w:rsid w:val="00C628D8"/>
    <w:rsid w:val="00C6409D"/>
    <w:rsid w:val="00C66BA2"/>
    <w:rsid w:val="00C71D56"/>
    <w:rsid w:val="00C9140A"/>
    <w:rsid w:val="00C95985"/>
    <w:rsid w:val="00CC2494"/>
    <w:rsid w:val="00CC3DAC"/>
    <w:rsid w:val="00CC5026"/>
    <w:rsid w:val="00CC68D0"/>
    <w:rsid w:val="00CD1AFB"/>
    <w:rsid w:val="00CD1C86"/>
    <w:rsid w:val="00CE391B"/>
    <w:rsid w:val="00D03F9A"/>
    <w:rsid w:val="00D06D51"/>
    <w:rsid w:val="00D108A2"/>
    <w:rsid w:val="00D24991"/>
    <w:rsid w:val="00D3797D"/>
    <w:rsid w:val="00D50255"/>
    <w:rsid w:val="00D51F0E"/>
    <w:rsid w:val="00D55EAC"/>
    <w:rsid w:val="00D61D02"/>
    <w:rsid w:val="00D64860"/>
    <w:rsid w:val="00D65EAA"/>
    <w:rsid w:val="00D66520"/>
    <w:rsid w:val="00D674BA"/>
    <w:rsid w:val="00D746F0"/>
    <w:rsid w:val="00D803E4"/>
    <w:rsid w:val="00D8502C"/>
    <w:rsid w:val="00D87FA6"/>
    <w:rsid w:val="00D90D3B"/>
    <w:rsid w:val="00D915C7"/>
    <w:rsid w:val="00D97C18"/>
    <w:rsid w:val="00DA2499"/>
    <w:rsid w:val="00DD489B"/>
    <w:rsid w:val="00DE34CF"/>
    <w:rsid w:val="00DE4201"/>
    <w:rsid w:val="00DF2C2D"/>
    <w:rsid w:val="00DF3640"/>
    <w:rsid w:val="00E02CAE"/>
    <w:rsid w:val="00E042DF"/>
    <w:rsid w:val="00E07C81"/>
    <w:rsid w:val="00E13F3D"/>
    <w:rsid w:val="00E17D28"/>
    <w:rsid w:val="00E20AD5"/>
    <w:rsid w:val="00E20D3F"/>
    <w:rsid w:val="00E26CB9"/>
    <w:rsid w:val="00E2727A"/>
    <w:rsid w:val="00E27647"/>
    <w:rsid w:val="00E276B0"/>
    <w:rsid w:val="00E34898"/>
    <w:rsid w:val="00E43B22"/>
    <w:rsid w:val="00E61C09"/>
    <w:rsid w:val="00E63C44"/>
    <w:rsid w:val="00E95D9F"/>
    <w:rsid w:val="00E97BFC"/>
    <w:rsid w:val="00EA5FFB"/>
    <w:rsid w:val="00EB09B7"/>
    <w:rsid w:val="00EB72AD"/>
    <w:rsid w:val="00EE7D7C"/>
    <w:rsid w:val="00F257F6"/>
    <w:rsid w:val="00F25D98"/>
    <w:rsid w:val="00F300FB"/>
    <w:rsid w:val="00F30AA7"/>
    <w:rsid w:val="00F37AA0"/>
    <w:rsid w:val="00F44C8E"/>
    <w:rsid w:val="00F4500B"/>
    <w:rsid w:val="00F64B45"/>
    <w:rsid w:val="00F713CC"/>
    <w:rsid w:val="00F7546D"/>
    <w:rsid w:val="00F92419"/>
    <w:rsid w:val="00F93D53"/>
    <w:rsid w:val="00FA4124"/>
    <w:rsid w:val="00FA5761"/>
    <w:rsid w:val="00FB2B82"/>
    <w:rsid w:val="00FB6386"/>
    <w:rsid w:val="00FC6FA8"/>
    <w:rsid w:val="00FE3B5E"/>
    <w:rsid w:val="00FE623C"/>
    <w:rsid w:val="00FE7B6C"/>
    <w:rsid w:val="00FF3F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 w:type="character" w:customStyle="1" w:styleId="Heading4Char">
    <w:name w:val="Heading 4 Char"/>
    <w:link w:val="Heading4"/>
    <w:locked/>
    <w:rsid w:val="006049F8"/>
    <w:rPr>
      <w:rFonts w:ascii="Arial" w:hAnsi="Arial"/>
      <w:sz w:val="24"/>
      <w:lang w:val="en-GB" w:eastAsia="en-US"/>
    </w:rPr>
  </w:style>
  <w:style w:type="character" w:customStyle="1" w:styleId="Heading5Char">
    <w:name w:val="Heading 5 Char"/>
    <w:link w:val="Heading5"/>
    <w:rsid w:val="00A17C36"/>
    <w:rPr>
      <w:rFonts w:ascii="Arial" w:hAnsi="Arial"/>
      <w:sz w:val="22"/>
      <w:lang w:val="en-GB" w:eastAsia="en-US"/>
    </w:rPr>
  </w:style>
  <w:style w:type="character" w:customStyle="1" w:styleId="TFChar">
    <w:name w:val="TF Char"/>
    <w:link w:val="TF"/>
    <w:rsid w:val="00CC3DAC"/>
    <w:rPr>
      <w:rFonts w:ascii="Arial" w:hAnsi="Arial"/>
      <w:b/>
      <w:lang w:val="en-GB" w:eastAsia="en-US"/>
    </w:rPr>
  </w:style>
  <w:style w:type="character" w:customStyle="1" w:styleId="EXChar">
    <w:name w:val="EX Char"/>
    <w:link w:val="EX"/>
    <w:locked/>
    <w:rsid w:val="00220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technical/release_program/docs/copyrightclick.aspx?pck=Push&amp;file=V2_2-20110809-A/WAP-168-ServiceLoad-20010731-a.pdf"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openmobilealliance.org/technical/release_program/docs/copyrightclick.aspx?pck=Push&amp;file=V2_2-20110809-A/OMA-AD-Push-V2_2-20110809-A.pdf"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penmobilealliance.org/technical/release_program/docs/copyrightclick.aspx?pck=Push&amp;file=V2_2-20110809-A/OMA-TS-Push_Message-V2_2-20110809-A.pdf"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openmobilealliance.org/technical/release_program/docs/copyrightclick.aspx?pck=Push&amp;file=V2_2-20110809-A/OMA-TS-Push_MO-V1_0-20110809-A.pdf"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7EAD-94BD-4A38-BD18-50E0C0AF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5</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441</cp:revision>
  <cp:lastPrinted>1900-01-01T08:00:00Z</cp:lastPrinted>
  <dcterms:created xsi:type="dcterms:W3CDTF">2020-01-06T18:40:00Z</dcterms:created>
  <dcterms:modified xsi:type="dcterms:W3CDTF">2020-04-10T07:15:00Z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