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3AD4A" w14:textId="362C3670" w:rsidR="00D71448" w:rsidRPr="002D140D" w:rsidRDefault="00D71448" w:rsidP="00D71448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lang w:val="pt-BR"/>
        </w:rPr>
      </w:pPr>
      <w:r w:rsidRPr="002D140D">
        <w:rPr>
          <w:rFonts w:ascii="Arial" w:hAnsi="Arial" w:cs="Arial"/>
          <w:b/>
          <w:bCs/>
          <w:sz w:val="24"/>
          <w:lang w:val="pt-BR"/>
        </w:rPr>
        <w:t>SA WG2 Meeting #</w:t>
      </w:r>
      <w:r w:rsidR="00AC49C1" w:rsidRPr="002D140D">
        <w:rPr>
          <w:rFonts w:ascii="Arial" w:hAnsi="Arial" w:cs="Arial"/>
          <w:b/>
          <w:bCs/>
          <w:sz w:val="24"/>
          <w:lang w:val="pt-BR"/>
        </w:rPr>
        <w:t>1</w:t>
      </w:r>
      <w:r w:rsidR="001C2637" w:rsidRPr="002D140D">
        <w:rPr>
          <w:rFonts w:ascii="Arial" w:hAnsi="Arial" w:cs="Arial"/>
          <w:b/>
          <w:bCs/>
          <w:sz w:val="24"/>
          <w:lang w:val="pt-BR"/>
        </w:rPr>
        <w:t>3</w:t>
      </w:r>
      <w:r w:rsidR="00FF288A" w:rsidRPr="002D140D">
        <w:rPr>
          <w:rFonts w:ascii="Arial" w:hAnsi="Arial" w:cs="Arial"/>
          <w:b/>
          <w:bCs/>
          <w:sz w:val="24"/>
          <w:lang w:val="pt-BR"/>
        </w:rPr>
        <w:t>1</w:t>
      </w:r>
      <w:r w:rsidRPr="002D140D">
        <w:rPr>
          <w:rFonts w:ascii="Arial" w:hAnsi="Arial" w:cs="Arial"/>
          <w:b/>
          <w:bCs/>
          <w:sz w:val="24"/>
          <w:lang w:val="pt-BR"/>
        </w:rPr>
        <w:tab/>
      </w:r>
      <w:r w:rsidR="00EE271B" w:rsidRPr="002D140D">
        <w:rPr>
          <w:rFonts w:ascii="Arial" w:hAnsi="Arial" w:cs="Arial"/>
          <w:b/>
          <w:bCs/>
          <w:sz w:val="24"/>
          <w:lang w:val="pt-BR"/>
        </w:rPr>
        <w:t>S2-</w:t>
      </w:r>
      <w:r w:rsidR="00197B74" w:rsidRPr="002D140D">
        <w:rPr>
          <w:rFonts w:ascii="Arial" w:hAnsi="Arial" w:cs="Arial"/>
          <w:b/>
          <w:bCs/>
          <w:sz w:val="24"/>
          <w:lang w:val="pt-BR"/>
        </w:rPr>
        <w:t>190</w:t>
      </w:r>
      <w:r w:rsidR="00E3201F">
        <w:rPr>
          <w:rFonts w:ascii="Arial" w:hAnsi="Arial" w:cs="Arial"/>
          <w:b/>
          <w:bCs/>
          <w:sz w:val="24"/>
          <w:lang w:val="pt-BR"/>
        </w:rPr>
        <w:t>1745</w:t>
      </w:r>
      <w:bookmarkStart w:id="0" w:name="_GoBack"/>
      <w:bookmarkEnd w:id="0"/>
    </w:p>
    <w:p w14:paraId="789BA9A6" w14:textId="1C830539" w:rsidR="00D71448" w:rsidRPr="00932D1B" w:rsidRDefault="001C2637" w:rsidP="00D714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pt-BR"/>
        </w:rPr>
      </w:pPr>
      <w:r w:rsidRPr="00932D1B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="00932D1B" w:rsidRPr="00932D1B">
        <w:rPr>
          <w:rFonts w:ascii="Arial" w:hAnsi="Arial" w:cs="Arial"/>
          <w:b/>
          <w:bCs/>
          <w:sz w:val="24"/>
          <w:szCs w:val="24"/>
          <w:lang w:val="pt-BR"/>
        </w:rPr>
        <w:t>5</w:t>
      </w:r>
      <w:r w:rsidR="00EE271B" w:rsidRPr="00932D1B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932D1B" w:rsidRPr="00932D1B">
        <w:rPr>
          <w:rFonts w:ascii="Arial" w:hAnsi="Arial" w:cs="Arial"/>
          <w:b/>
          <w:bCs/>
          <w:sz w:val="24"/>
          <w:szCs w:val="24"/>
          <w:lang w:val="pt-BR"/>
        </w:rPr>
        <w:t>Feb</w:t>
      </w:r>
      <w:r w:rsidR="00EE271B" w:rsidRPr="00932D1B">
        <w:rPr>
          <w:rFonts w:ascii="Arial" w:hAnsi="Arial" w:cs="Arial"/>
          <w:b/>
          <w:bCs/>
          <w:sz w:val="24"/>
          <w:szCs w:val="24"/>
          <w:lang w:val="pt-BR"/>
        </w:rPr>
        <w:t xml:space="preserve"> – </w:t>
      </w:r>
      <w:r w:rsidR="00932D1B" w:rsidRPr="00932D1B">
        <w:rPr>
          <w:rFonts w:ascii="Arial" w:hAnsi="Arial" w:cs="Arial"/>
          <w:b/>
          <w:bCs/>
          <w:sz w:val="24"/>
          <w:szCs w:val="24"/>
          <w:lang w:val="pt-BR"/>
        </w:rPr>
        <w:t>1 Mar</w:t>
      </w:r>
      <w:r w:rsidRPr="00932D1B">
        <w:rPr>
          <w:rFonts w:ascii="Arial" w:hAnsi="Arial" w:cs="Arial"/>
          <w:b/>
          <w:bCs/>
          <w:sz w:val="24"/>
          <w:szCs w:val="24"/>
          <w:lang w:val="pt-BR"/>
        </w:rPr>
        <w:t xml:space="preserve"> 2019</w:t>
      </w:r>
      <w:r w:rsidR="00EE271B" w:rsidRPr="00932D1B">
        <w:rPr>
          <w:rFonts w:ascii="Arial" w:hAnsi="Arial" w:cs="Arial"/>
          <w:b/>
          <w:bCs/>
          <w:sz w:val="24"/>
          <w:szCs w:val="24"/>
          <w:lang w:val="pt-BR"/>
        </w:rPr>
        <w:t xml:space="preserve">, </w:t>
      </w:r>
      <w:r w:rsidR="00932D1B" w:rsidRPr="00932D1B">
        <w:rPr>
          <w:rFonts w:ascii="Arial" w:hAnsi="Arial" w:cs="Arial"/>
          <w:b/>
          <w:bCs/>
          <w:sz w:val="24"/>
          <w:szCs w:val="24"/>
          <w:lang w:val="pt-BR"/>
        </w:rPr>
        <w:t xml:space="preserve">Santa Cruz – </w:t>
      </w:r>
      <w:r w:rsidR="00FF288A" w:rsidRPr="00932D1B">
        <w:rPr>
          <w:rFonts w:ascii="Arial" w:hAnsi="Arial" w:cs="Arial"/>
          <w:b/>
          <w:bCs/>
          <w:sz w:val="24"/>
          <w:szCs w:val="24"/>
          <w:lang w:val="pt-BR"/>
        </w:rPr>
        <w:t>Tenerife</w:t>
      </w:r>
      <w:r w:rsidR="00932D1B">
        <w:rPr>
          <w:rFonts w:ascii="Arial" w:hAnsi="Arial" w:cs="Arial"/>
          <w:b/>
          <w:bCs/>
          <w:sz w:val="24"/>
          <w:szCs w:val="24"/>
          <w:lang w:val="pt-BR"/>
        </w:rPr>
        <w:t>, ES</w:t>
      </w:r>
      <w:r w:rsidR="00D71448" w:rsidRPr="00932D1B">
        <w:rPr>
          <w:rFonts w:ascii="Arial" w:hAnsi="Arial" w:cs="Arial"/>
          <w:b/>
          <w:bCs/>
          <w:color w:val="0000FF"/>
          <w:lang w:val="pt-BR"/>
        </w:rPr>
        <w:tab/>
      </w:r>
      <w:r w:rsidR="00AC49C1" w:rsidRPr="00932D1B">
        <w:rPr>
          <w:rFonts w:ascii="Arial" w:hAnsi="Arial" w:cs="Arial"/>
          <w:b/>
          <w:bCs/>
          <w:color w:val="0000FF"/>
          <w:lang w:val="pt-BR"/>
        </w:rPr>
        <w:t xml:space="preserve"> </w:t>
      </w:r>
    </w:p>
    <w:p w14:paraId="448178DB" w14:textId="77777777" w:rsidR="004934E0" w:rsidRPr="00932D1B" w:rsidRDefault="004934E0" w:rsidP="004934E0">
      <w:pPr>
        <w:keepNext/>
        <w:rPr>
          <w:rFonts w:eastAsia="MS Mincho"/>
          <w:lang w:val="pt-BR"/>
        </w:rPr>
      </w:pPr>
    </w:p>
    <w:p w14:paraId="36064B44" w14:textId="005A505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EE271B" w:rsidRPr="00337D1A">
        <w:rPr>
          <w:rFonts w:ascii="Arial" w:hAnsi="Arial" w:cs="Arial"/>
          <w:b/>
        </w:rPr>
        <w:t>InterDigital Inc.</w:t>
      </w:r>
    </w:p>
    <w:p w14:paraId="2A824426" w14:textId="3343EAA4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027C">
        <w:rPr>
          <w:rFonts w:ascii="Arial" w:hAnsi="Arial" w:cs="Arial"/>
          <w:b/>
        </w:rPr>
        <w:t xml:space="preserve">Routing </w:t>
      </w:r>
      <w:r w:rsidR="00696408">
        <w:rPr>
          <w:rFonts w:ascii="Arial" w:hAnsi="Arial" w:cs="Arial"/>
          <w:b/>
        </w:rPr>
        <w:t>of messages</w:t>
      </w:r>
      <w:r w:rsidR="00881276">
        <w:rPr>
          <w:rFonts w:ascii="Arial" w:hAnsi="Arial" w:cs="Arial"/>
          <w:b/>
        </w:rPr>
        <w:t xml:space="preserve"> and delegation of service discovery to </w:t>
      </w:r>
      <w:r w:rsidR="00696408">
        <w:rPr>
          <w:rFonts w:ascii="Arial" w:hAnsi="Arial" w:cs="Arial"/>
          <w:b/>
        </w:rPr>
        <w:t>the SCP over a secured HTTP connection</w:t>
      </w:r>
    </w:p>
    <w:p w14:paraId="627D347A" w14:textId="14960B2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36E17">
        <w:rPr>
          <w:rFonts w:ascii="Arial" w:hAnsi="Arial" w:cs="Arial"/>
          <w:b/>
        </w:rPr>
        <w:t>Discussion</w:t>
      </w:r>
    </w:p>
    <w:p w14:paraId="785321E1" w14:textId="3D0A292A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36E17">
        <w:rPr>
          <w:rFonts w:ascii="Arial" w:hAnsi="Arial" w:cs="Arial"/>
          <w:b/>
        </w:rPr>
        <w:t>TBD</w:t>
      </w:r>
    </w:p>
    <w:p w14:paraId="2847B4B8" w14:textId="3B7AE5A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330C9">
        <w:rPr>
          <w:rFonts w:ascii="Arial" w:hAnsi="Arial" w:cs="Arial"/>
          <w:b/>
        </w:rPr>
        <w:t>5G-eSBA</w:t>
      </w:r>
    </w:p>
    <w:p w14:paraId="43D990F2" w14:textId="4053DA7F" w:rsidR="00B20534" w:rsidRPr="00B20534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277A">
        <w:rPr>
          <w:rFonts w:ascii="Arial" w:hAnsi="Arial" w:cs="Arial"/>
          <w:i/>
        </w:rPr>
        <w:t xml:space="preserve"> </w:t>
      </w:r>
      <w:r w:rsidR="00696408">
        <w:rPr>
          <w:rFonts w:ascii="Arial" w:hAnsi="Arial" w:cs="Arial"/>
          <w:i/>
        </w:rPr>
        <w:t>The contribution addresses aspects of routing of delegation of HTTP messages that are transported over a secured connection</w:t>
      </w:r>
      <w:r w:rsidR="00EE271B" w:rsidRPr="00664375">
        <w:rPr>
          <w:rFonts w:ascii="Arial" w:hAnsi="Arial" w:cs="Arial"/>
          <w:i/>
        </w:rPr>
        <w:t>.</w:t>
      </w:r>
    </w:p>
    <w:p w14:paraId="2807C2FD" w14:textId="77777777" w:rsidR="00500B48" w:rsidRDefault="00500B48" w:rsidP="00500B48">
      <w:pPr>
        <w:pStyle w:val="Heading1"/>
        <w:numPr>
          <w:ilvl w:val="0"/>
          <w:numId w:val="4"/>
        </w:numPr>
        <w:ind w:left="0" w:firstLine="0"/>
        <w:rPr>
          <w:lang w:eastAsia="ko-KR"/>
        </w:rPr>
      </w:pPr>
      <w:r>
        <w:rPr>
          <w:lang w:eastAsia="ko-KR"/>
        </w:rPr>
        <w:t>Discussion</w:t>
      </w:r>
    </w:p>
    <w:p w14:paraId="557C9CDC" w14:textId="5527E6E9" w:rsidR="00106FD8" w:rsidRDefault="00696408" w:rsidP="0070740F">
      <w:r>
        <w:t>During the</w:t>
      </w:r>
      <w:r w:rsidR="0058492B">
        <w:t xml:space="preserve"> 3GPP</w:t>
      </w:r>
      <w:r>
        <w:t xml:space="preserve"> SA2 130 meeting in Kochi, India, it was agreed that a NF Service consumer can request routing of HTTP messages and in addition it can delegate the </w:t>
      </w:r>
      <w:r w:rsidR="00912937">
        <w:t xml:space="preserve">NF Service Discovery (e.g., </w:t>
      </w:r>
      <w:r>
        <w:t>resolution of the NF Service provider</w:t>
      </w:r>
      <w:r w:rsidR="00912937">
        <w:t xml:space="preserve"> FQDN/IP Address and</w:t>
      </w:r>
      <w:r>
        <w:t xml:space="preserve"> Endpoint Address</w:t>
      </w:r>
      <w:r w:rsidR="00912937">
        <w:t xml:space="preserve"> to the SCP)</w:t>
      </w:r>
      <w:r w:rsidR="004A3012">
        <w:t xml:space="preserve">. </w:t>
      </w:r>
    </w:p>
    <w:p w14:paraId="1628E929" w14:textId="3C0071DC" w:rsidR="006F2696" w:rsidRDefault="00C330C9" w:rsidP="0070740F">
      <w:pPr>
        <w:rPr>
          <w:lang w:eastAsia="ko-KR"/>
        </w:rPr>
      </w:pPr>
      <w:r>
        <w:rPr>
          <w:lang w:eastAsia="ko-KR"/>
        </w:rPr>
        <w:t>The implication of the NF Service consumer requesting</w:t>
      </w:r>
      <w:r w:rsidR="00912937">
        <w:rPr>
          <w:lang w:eastAsia="ko-KR"/>
        </w:rPr>
        <w:t xml:space="preserve"> both message routing and NF Service Discovery delegation</w:t>
      </w:r>
      <w:r w:rsidR="00696408">
        <w:rPr>
          <w:lang w:eastAsia="ko-KR"/>
        </w:rPr>
        <w:t xml:space="preserve"> </w:t>
      </w:r>
      <w:r w:rsidR="00912937">
        <w:rPr>
          <w:lang w:eastAsia="ko-KR"/>
        </w:rPr>
        <w:t xml:space="preserve">is </w:t>
      </w:r>
      <w:r>
        <w:rPr>
          <w:lang w:eastAsia="ko-KR"/>
        </w:rPr>
        <w:t xml:space="preserve">that the NF Service consumer must pass both the NF Service Producer </w:t>
      </w:r>
      <w:r w:rsidR="0058492B">
        <w:rPr>
          <w:lang w:eastAsia="ko-KR"/>
        </w:rPr>
        <w:t>Name and Type (including sensitive parameters like</w:t>
      </w:r>
      <w:r w:rsidR="00544ED9">
        <w:rPr>
          <w:lang w:eastAsia="ko-KR"/>
        </w:rPr>
        <w:t xml:space="preserve"> SUPI and S-NSSAIs)</w:t>
      </w:r>
      <w:r>
        <w:rPr>
          <w:lang w:eastAsia="ko-KR"/>
        </w:rPr>
        <w:t xml:space="preserve"> and the actual message that </w:t>
      </w:r>
      <w:r w:rsidR="00881276">
        <w:rPr>
          <w:lang w:eastAsia="ko-KR"/>
        </w:rPr>
        <w:t xml:space="preserve">it </w:t>
      </w:r>
      <w:r>
        <w:rPr>
          <w:lang w:eastAsia="ko-KR"/>
        </w:rPr>
        <w:t xml:space="preserve">intends to send. E.g., </w:t>
      </w:r>
      <w:r w:rsidR="00C25250">
        <w:rPr>
          <w:lang w:eastAsia="ko-KR"/>
        </w:rPr>
        <w:t>(</w:t>
      </w:r>
      <w:proofErr w:type="spellStart"/>
      <w:r w:rsidR="00C25250">
        <w:rPr>
          <w:lang w:eastAsia="ko-KR"/>
        </w:rPr>
        <w:t>Nnrf_NFDiscovery_Request</w:t>
      </w:r>
      <w:proofErr w:type="spellEnd"/>
      <w:r w:rsidR="00C25250">
        <w:rPr>
          <w:lang w:eastAsia="ko-KR"/>
        </w:rPr>
        <w:t>) + (</w:t>
      </w:r>
      <w:proofErr w:type="spellStart"/>
      <w:r w:rsidR="00C25250">
        <w:rPr>
          <w:lang w:eastAsia="ko-KR"/>
        </w:rPr>
        <w:t>Nsmf_PDUSession_CreatSMContext_Request</w:t>
      </w:r>
      <w:proofErr w:type="spellEnd"/>
      <w:r w:rsidR="00C25250">
        <w:rPr>
          <w:lang w:eastAsia="ko-KR"/>
        </w:rPr>
        <w:t>))</w:t>
      </w:r>
    </w:p>
    <w:p w14:paraId="4C66D606" w14:textId="38D0F79C" w:rsidR="00106FD8" w:rsidRPr="00106FD8" w:rsidRDefault="00106FD8" w:rsidP="0070740F">
      <w:pPr>
        <w:rPr>
          <w:b/>
          <w:lang w:eastAsia="ko-KR"/>
        </w:rPr>
      </w:pPr>
      <w:r w:rsidRPr="00106FD8">
        <w:rPr>
          <w:b/>
          <w:lang w:eastAsia="ko-KR"/>
        </w:rPr>
        <w:t xml:space="preserve">Observation 1: </w:t>
      </w:r>
      <w:r w:rsidR="00C25250">
        <w:rPr>
          <w:b/>
          <w:lang w:eastAsia="ko-KR"/>
        </w:rPr>
        <w:t xml:space="preserve">The SCP does not need to know the content of the actual HTTP application message, neither </w:t>
      </w:r>
      <w:r w:rsidR="00361343">
        <w:rPr>
          <w:b/>
          <w:lang w:eastAsia="ko-KR"/>
        </w:rPr>
        <w:t>for</w:t>
      </w:r>
      <w:r w:rsidR="00C25250">
        <w:rPr>
          <w:b/>
          <w:lang w:eastAsia="ko-KR"/>
        </w:rPr>
        <w:t xml:space="preserve"> rout</w:t>
      </w:r>
      <w:r w:rsidR="00361343">
        <w:rPr>
          <w:b/>
          <w:lang w:eastAsia="ko-KR"/>
        </w:rPr>
        <w:t>ing</w:t>
      </w:r>
      <w:r w:rsidR="00C25250">
        <w:rPr>
          <w:b/>
          <w:lang w:eastAsia="ko-KR"/>
        </w:rPr>
        <w:t xml:space="preserve"> nor for </w:t>
      </w:r>
      <w:r w:rsidR="00361343">
        <w:rPr>
          <w:b/>
          <w:lang w:eastAsia="ko-KR"/>
        </w:rPr>
        <w:t>NF Service Discovery</w:t>
      </w:r>
      <w:r w:rsidR="006665C8">
        <w:rPr>
          <w:b/>
          <w:lang w:eastAsia="ko-KR"/>
        </w:rPr>
        <w:t xml:space="preserve"> (and selection)</w:t>
      </w:r>
      <w:r w:rsidR="00126CF4">
        <w:rPr>
          <w:b/>
          <w:lang w:eastAsia="ko-KR"/>
        </w:rPr>
        <w:t>.</w:t>
      </w:r>
      <w:r w:rsidR="00361343">
        <w:rPr>
          <w:b/>
          <w:lang w:eastAsia="ko-KR"/>
        </w:rPr>
        <w:t xml:space="preserve"> </w:t>
      </w:r>
    </w:p>
    <w:p w14:paraId="53FA0382" w14:textId="22DF5ED0" w:rsidR="002436DB" w:rsidRDefault="00361343" w:rsidP="0070740F">
      <w:pPr>
        <w:rPr>
          <w:lang w:eastAsia="ko-KR"/>
        </w:rPr>
      </w:pPr>
      <w:r>
        <w:rPr>
          <w:lang w:eastAsia="ko-KR"/>
        </w:rPr>
        <w:t>According to</w:t>
      </w:r>
      <w:r w:rsidR="0001251F">
        <w:rPr>
          <w:lang w:eastAsia="ko-KR"/>
        </w:rPr>
        <w:t xml:space="preserve"> T</w:t>
      </w:r>
      <w:r w:rsidR="00CD2CF4">
        <w:rPr>
          <w:lang w:eastAsia="ko-KR"/>
        </w:rPr>
        <w:t>S 29.500, clause 5.1, “</w:t>
      </w:r>
      <w:r w:rsidR="00CD2CF4" w:rsidRPr="00CD2CF4">
        <w:rPr>
          <w:lang w:eastAsia="ko-KR"/>
        </w:rPr>
        <w:t>all 3GPP NFs shall support TLS and TLS shall be used within a PLMN if network security is not provided by other means</w:t>
      </w:r>
      <w:r w:rsidR="00CD2CF4">
        <w:rPr>
          <w:lang w:eastAsia="ko-KR"/>
        </w:rPr>
        <w:t>”</w:t>
      </w:r>
      <w:r w:rsidR="001A0CCE">
        <w:rPr>
          <w:lang w:eastAsia="ko-KR"/>
        </w:rPr>
        <w:t>.</w:t>
      </w:r>
      <w:r w:rsidR="00CD2CF4">
        <w:rPr>
          <w:lang w:eastAsia="ko-KR"/>
        </w:rPr>
        <w:t xml:space="preserve"> </w:t>
      </w:r>
      <w:r w:rsidR="001A0CCE">
        <w:rPr>
          <w:lang w:eastAsia="ko-KR"/>
        </w:rPr>
        <w:t>In addition, for the roaming case, w</w:t>
      </w:r>
      <w:r w:rsidR="00CD2CF4">
        <w:rPr>
          <w:lang w:eastAsia="ko-KR"/>
        </w:rPr>
        <w:t xml:space="preserve">hen </w:t>
      </w:r>
      <w:r w:rsidR="001A0CCE">
        <w:rPr>
          <w:lang w:eastAsia="ko-KR"/>
        </w:rPr>
        <w:t>Communication options for NF Service interaction</w:t>
      </w:r>
      <w:r w:rsidR="00CD2CF4">
        <w:rPr>
          <w:lang w:eastAsia="ko-KR"/>
        </w:rPr>
        <w:t xml:space="preserve"> C </w:t>
      </w:r>
      <w:r w:rsidR="001A0CCE">
        <w:rPr>
          <w:lang w:eastAsia="ko-KR"/>
        </w:rPr>
        <w:t xml:space="preserve">or </w:t>
      </w:r>
      <w:proofErr w:type="spellStart"/>
      <w:r w:rsidR="00CD2CF4">
        <w:rPr>
          <w:lang w:eastAsia="ko-KR"/>
        </w:rPr>
        <w:t>D</w:t>
      </w:r>
      <w:r w:rsidR="001A0CCE">
        <w:rPr>
          <w:lang w:eastAsia="ko-KR"/>
        </w:rPr>
        <w:t xml:space="preserve"> are</w:t>
      </w:r>
      <w:proofErr w:type="spellEnd"/>
      <w:r w:rsidR="001A0CCE">
        <w:rPr>
          <w:lang w:eastAsia="ko-KR"/>
        </w:rPr>
        <w:t xml:space="preserve"> applied</w:t>
      </w:r>
      <w:r w:rsidR="006665C8">
        <w:rPr>
          <w:lang w:eastAsia="ko-KR"/>
        </w:rPr>
        <w:t>,</w:t>
      </w:r>
      <w:r w:rsidR="001A0CCE">
        <w:rPr>
          <w:lang w:eastAsia="ko-KR"/>
        </w:rPr>
        <w:t xml:space="preserve"> as per Annex X </w:t>
      </w:r>
      <w:r w:rsidR="006665C8">
        <w:rPr>
          <w:lang w:eastAsia="ko-KR"/>
        </w:rPr>
        <w:t xml:space="preserve">specified </w:t>
      </w:r>
      <w:r w:rsidR="001A0CCE">
        <w:rPr>
          <w:lang w:eastAsia="ko-KR"/>
        </w:rPr>
        <w:t>in S2-19001378, the SCP</w:t>
      </w:r>
      <w:r w:rsidR="00480AF0">
        <w:rPr>
          <w:lang w:eastAsia="ko-KR"/>
        </w:rPr>
        <w:t>s</w:t>
      </w:r>
      <w:r w:rsidR="001A0CCE">
        <w:rPr>
          <w:lang w:eastAsia="ko-KR"/>
        </w:rPr>
        <w:t xml:space="preserve"> </w:t>
      </w:r>
      <w:r w:rsidR="00480AF0">
        <w:rPr>
          <w:lang w:eastAsia="ko-KR"/>
        </w:rPr>
        <w:t>are</w:t>
      </w:r>
      <w:r w:rsidR="001A0CCE">
        <w:rPr>
          <w:lang w:eastAsia="ko-KR"/>
        </w:rPr>
        <w:t xml:space="preserve"> placed between the NF</w:t>
      </w:r>
      <w:r w:rsidR="00480AF0">
        <w:rPr>
          <w:lang w:eastAsia="ko-KR"/>
        </w:rPr>
        <w:t xml:space="preserve"> Services</w:t>
      </w:r>
      <w:r w:rsidR="001A0CCE">
        <w:rPr>
          <w:lang w:eastAsia="ko-KR"/>
        </w:rPr>
        <w:t xml:space="preserve"> and the SEPP</w:t>
      </w:r>
      <w:r w:rsidR="00480AF0">
        <w:rPr>
          <w:lang w:eastAsia="ko-KR"/>
        </w:rPr>
        <w:t>s</w:t>
      </w:r>
      <w:r w:rsidR="001A0CCE">
        <w:rPr>
          <w:lang w:eastAsia="ko-KR"/>
        </w:rPr>
        <w:t xml:space="preserve"> as per</w:t>
      </w:r>
      <w:r w:rsidR="00480AF0">
        <w:rPr>
          <w:lang w:eastAsia="ko-KR"/>
        </w:rPr>
        <w:t xml:space="preserve"> </w:t>
      </w:r>
      <w:r w:rsidR="00480AF0">
        <w:rPr>
          <w:lang w:eastAsia="ko-KR"/>
        </w:rPr>
        <w:fldChar w:fldCharType="begin"/>
      </w:r>
      <w:r w:rsidR="00480AF0">
        <w:rPr>
          <w:lang w:eastAsia="ko-KR"/>
        </w:rPr>
        <w:instrText xml:space="preserve"> REF _Ref523552 \h </w:instrText>
      </w:r>
      <w:r w:rsidR="00480AF0">
        <w:rPr>
          <w:lang w:eastAsia="ko-KR"/>
        </w:rPr>
      </w:r>
      <w:r w:rsidR="00480AF0">
        <w:rPr>
          <w:lang w:eastAsia="ko-KR"/>
        </w:rPr>
        <w:fldChar w:fldCharType="separate"/>
      </w:r>
      <w:r w:rsidR="00480AF0">
        <w:t xml:space="preserve">Figure </w:t>
      </w:r>
      <w:r w:rsidR="00480AF0">
        <w:rPr>
          <w:noProof/>
        </w:rPr>
        <w:t>1</w:t>
      </w:r>
      <w:r w:rsidR="00480AF0">
        <w:rPr>
          <w:lang w:eastAsia="ko-KR"/>
        </w:rPr>
        <w:fldChar w:fldCharType="end"/>
      </w:r>
      <w:r w:rsidR="001A0CCE">
        <w:rPr>
          <w:lang w:eastAsia="ko-KR"/>
        </w:rPr>
        <w:t xml:space="preserve"> below</w:t>
      </w:r>
      <w:r w:rsidR="006665C8">
        <w:rPr>
          <w:lang w:eastAsia="ko-KR"/>
        </w:rPr>
        <w:t xml:space="preserve">. Although the security mechanism hinted in </w:t>
      </w:r>
      <w:r w:rsidR="006665C8">
        <w:rPr>
          <w:lang w:eastAsia="ko-KR"/>
        </w:rPr>
        <w:fldChar w:fldCharType="begin"/>
      </w:r>
      <w:r w:rsidR="006665C8">
        <w:rPr>
          <w:lang w:eastAsia="ko-KR"/>
        </w:rPr>
        <w:instrText xml:space="preserve"> REF _Ref523552 \h </w:instrText>
      </w:r>
      <w:r w:rsidR="006665C8">
        <w:rPr>
          <w:lang w:eastAsia="ko-KR"/>
        </w:rPr>
      </w:r>
      <w:r w:rsidR="006665C8">
        <w:rPr>
          <w:lang w:eastAsia="ko-KR"/>
        </w:rPr>
        <w:fldChar w:fldCharType="separate"/>
      </w:r>
      <w:r w:rsidR="006665C8">
        <w:t xml:space="preserve">Figure </w:t>
      </w:r>
      <w:r w:rsidR="006665C8">
        <w:rPr>
          <w:noProof/>
        </w:rPr>
        <w:t>1</w:t>
      </w:r>
      <w:r w:rsidR="006665C8">
        <w:rPr>
          <w:lang w:eastAsia="ko-KR"/>
        </w:rPr>
        <w:fldChar w:fldCharType="end"/>
      </w:r>
      <w:r w:rsidR="006665C8">
        <w:rPr>
          <w:lang w:eastAsia="ko-KR"/>
        </w:rPr>
        <w:t xml:space="preserve"> are out of the scope of SA2, optimal routing and forwarding is indeed an architectural consideration</w:t>
      </w:r>
      <w:r w:rsidR="0049241E">
        <w:rPr>
          <w:lang w:eastAsia="ko-KR"/>
        </w:rPr>
        <w:t xml:space="preserve">. </w:t>
      </w:r>
      <w:r w:rsidR="001802E9">
        <w:rPr>
          <w:lang w:eastAsia="ko-KR"/>
        </w:rPr>
        <w:t xml:space="preserve">Since as per Observation 1, the SCP </w:t>
      </w:r>
      <w:r w:rsidR="0049241E">
        <w:rPr>
          <w:lang w:eastAsia="ko-KR"/>
        </w:rPr>
        <w:t xml:space="preserve">does not need to know the content of the HTTP Request and therefore it does not need to terminate the TLS tunnel. </w:t>
      </w:r>
    </w:p>
    <w:p w14:paraId="3402879C" w14:textId="022A67B7" w:rsidR="00FF4100" w:rsidRDefault="00720A86" w:rsidP="00126CF4">
      <w:pPr>
        <w:rPr>
          <w:b/>
          <w:lang w:eastAsia="ko-KR"/>
        </w:rPr>
      </w:pPr>
      <w:r>
        <w:object w:dxaOrig="13996" w:dyaOrig="5161" w14:anchorId="5BB4D6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176.25pt" o:ole="">
            <v:imagedata r:id="rId11" o:title=""/>
          </v:shape>
          <o:OLEObject Type="Embed" ProgID="Visio.Drawing.15" ShapeID="_x0000_i1025" DrawAspect="Content" ObjectID="_1612088848" r:id="rId12"/>
        </w:object>
      </w:r>
    </w:p>
    <w:p w14:paraId="44DFE083" w14:textId="0542A4A8" w:rsidR="00FF4100" w:rsidRDefault="00480AF0" w:rsidP="00480AF0">
      <w:pPr>
        <w:pStyle w:val="Caption"/>
        <w:ind w:left="3894"/>
        <w:rPr>
          <w:b w:val="0"/>
          <w:lang w:eastAsia="ko-KR"/>
        </w:rPr>
      </w:pPr>
      <w:bookmarkStart w:id="1" w:name="_Ref5235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</w:p>
    <w:p w14:paraId="5CFE9C6A" w14:textId="2BBC4707" w:rsidR="00DD7B5A" w:rsidRPr="001802E9" w:rsidRDefault="00126CF4" w:rsidP="001802E9">
      <w:pPr>
        <w:rPr>
          <w:b/>
          <w:lang w:eastAsia="ko-KR"/>
        </w:rPr>
      </w:pPr>
      <w:r w:rsidRPr="00106FD8">
        <w:rPr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106FD8">
        <w:rPr>
          <w:b/>
          <w:lang w:eastAsia="ko-KR"/>
        </w:rPr>
        <w:t xml:space="preserve">: </w:t>
      </w:r>
      <w:r w:rsidR="001802E9">
        <w:rPr>
          <w:b/>
          <w:lang w:eastAsia="ko-KR"/>
        </w:rPr>
        <w:t xml:space="preserve">It should be determined whether routing, Discovery and Selection parameters can be sent outside </w:t>
      </w:r>
      <w:r w:rsidR="006436AC">
        <w:rPr>
          <w:b/>
          <w:lang w:eastAsia="ko-KR"/>
        </w:rPr>
        <w:t xml:space="preserve">the secured HTTP </w:t>
      </w:r>
      <w:r w:rsidR="00FB6FDC">
        <w:rPr>
          <w:b/>
          <w:lang w:eastAsia="ko-KR"/>
        </w:rPr>
        <w:t xml:space="preserve">request for </w:t>
      </w:r>
      <w:proofErr w:type="spellStart"/>
      <w:r w:rsidR="00FB6FDC">
        <w:rPr>
          <w:b/>
          <w:lang w:eastAsia="ko-KR"/>
        </w:rPr>
        <w:t>vNF</w:t>
      </w:r>
      <w:proofErr w:type="spellEnd"/>
      <w:r w:rsidR="00FB6FDC">
        <w:rPr>
          <w:b/>
          <w:lang w:eastAsia="ko-KR"/>
        </w:rPr>
        <w:t xml:space="preserve"> information</w:t>
      </w:r>
      <w:r w:rsidR="001802E9">
        <w:rPr>
          <w:b/>
          <w:lang w:eastAsia="ko-KR"/>
        </w:rPr>
        <w:t>, using other security mechanism</w:t>
      </w:r>
      <w:r w:rsidR="00FB6FDC">
        <w:rPr>
          <w:b/>
          <w:lang w:eastAsia="ko-KR"/>
        </w:rPr>
        <w:t xml:space="preserve">s, e.g., </w:t>
      </w:r>
      <w:r w:rsidR="001802E9">
        <w:rPr>
          <w:b/>
          <w:lang w:eastAsia="ko-KR"/>
        </w:rPr>
        <w:t>Application Level Security</w:t>
      </w:r>
      <w:r w:rsidR="00FA1FF5">
        <w:rPr>
          <w:b/>
          <w:lang w:eastAsia="ko-KR"/>
        </w:rPr>
        <w:t>.</w:t>
      </w:r>
    </w:p>
    <w:p w14:paraId="3BEE1401" w14:textId="392584A8" w:rsidR="000A4E37" w:rsidRDefault="00500B48" w:rsidP="00500B48">
      <w:pPr>
        <w:pStyle w:val="Heading1"/>
        <w:rPr>
          <w:lang w:eastAsia="ko-KR"/>
        </w:rPr>
      </w:pPr>
      <w:r>
        <w:rPr>
          <w:lang w:eastAsia="ko-KR"/>
        </w:rPr>
        <w:lastRenderedPageBreak/>
        <w:t>2</w:t>
      </w:r>
      <w:r w:rsidR="000A4E37">
        <w:rPr>
          <w:lang w:eastAsia="ko-KR"/>
        </w:rPr>
        <w:t xml:space="preserve">. </w:t>
      </w:r>
      <w:r>
        <w:rPr>
          <w:lang w:eastAsia="ko-KR"/>
        </w:rPr>
        <w:t>Proposal</w:t>
      </w:r>
    </w:p>
    <w:p w14:paraId="000FE62D" w14:textId="4C248843" w:rsidR="00CB763B" w:rsidRDefault="002C0227" w:rsidP="005A663E">
      <w:pPr>
        <w:rPr>
          <w:lang w:eastAsia="ko-KR"/>
        </w:rPr>
      </w:pPr>
      <w:r>
        <w:rPr>
          <w:lang w:eastAsia="ko-KR"/>
        </w:rPr>
        <w:t xml:space="preserve">It is proposed to modify section 4.17.y to describe how the </w:t>
      </w:r>
      <w:r w:rsidR="003E3718">
        <w:rPr>
          <w:lang w:eastAsia="ko-KR"/>
        </w:rPr>
        <w:t>SCP can get routing and Discovery information without the need to look at the HTTP request</w:t>
      </w:r>
      <w:r w:rsidR="00966063">
        <w:rPr>
          <w:lang w:eastAsia="ko-KR"/>
        </w:rPr>
        <w:t>:</w:t>
      </w:r>
    </w:p>
    <w:p w14:paraId="6CB704AD" w14:textId="271BD5B2" w:rsidR="00B61967" w:rsidRDefault="00AC26CA" w:rsidP="00966063">
      <w:r w:rsidRPr="00050CA8">
        <w:object w:dxaOrig="7531" w:dyaOrig="5986" w14:anchorId="61D0ECDD">
          <v:shape id="_x0000_i1026" type="#_x0000_t75" style="width:377.25pt;height:299.25pt" o:ole="">
            <v:imagedata r:id="rId13" o:title=""/>
          </v:shape>
          <o:OLEObject Type="Embed" ProgID="Visio.Drawing.11" ShapeID="_x0000_i1026" DrawAspect="Content" ObjectID="_1612088849" r:id="rId14"/>
        </w:object>
      </w:r>
    </w:p>
    <w:p w14:paraId="3802471D" w14:textId="6A677E87" w:rsidR="008023BF" w:rsidRDefault="008023BF" w:rsidP="00966063">
      <w:r>
        <w:t xml:space="preserve">Figure 2: </w:t>
      </w:r>
      <w:r w:rsidR="00AC26CA">
        <w:t xml:space="preserve">Delegated </w:t>
      </w:r>
      <w:r w:rsidR="00AC26CA" w:rsidRPr="00050CA8">
        <w:t>N</w:t>
      </w:r>
      <w:r w:rsidR="00AC26CA">
        <w:t>F</w:t>
      </w:r>
      <w:r w:rsidR="00AC26CA" w:rsidRPr="00050CA8">
        <w:t xml:space="preserve"> service discovery </w:t>
      </w:r>
      <w:r w:rsidR="00AC26CA">
        <w:t xml:space="preserve">when NF service consumer and NF service producer are </w:t>
      </w:r>
      <w:r w:rsidR="00AC26CA">
        <w:rPr>
          <w:lang w:eastAsia="zh-CN"/>
        </w:rPr>
        <w:t>in</w:t>
      </w:r>
      <w:r w:rsidR="00AC26CA" w:rsidRPr="00050CA8">
        <w:rPr>
          <w:lang w:eastAsia="zh-CN"/>
        </w:rPr>
        <w:t xml:space="preserve"> same PLMN</w:t>
      </w:r>
    </w:p>
    <w:p w14:paraId="262740F8" w14:textId="77777777" w:rsidR="003823C0" w:rsidRDefault="005A663E" w:rsidP="003823C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3823C0" w:rsidRPr="00050CA8">
        <w:rPr>
          <w:lang w:eastAsia="zh-CN"/>
        </w:rPr>
        <w:t xml:space="preserve">The NF </w:t>
      </w:r>
      <w:r w:rsidR="003823C0" w:rsidRPr="00050CA8">
        <w:t>service</w:t>
      </w:r>
      <w:r w:rsidR="003823C0" w:rsidRPr="00050CA8">
        <w:rPr>
          <w:lang w:eastAsia="zh-CN"/>
        </w:rPr>
        <w:t xml:space="preserve"> consumer intends </w:t>
      </w:r>
      <w:r w:rsidR="003823C0">
        <w:rPr>
          <w:lang w:eastAsia="zh-CN"/>
        </w:rPr>
        <w:t>to communicate with an NF service producer. The NF consumer sends the service request. The request may include discovery and selection parameters necessary to discover and select a NF service producer instance.</w:t>
      </w:r>
      <w:r w:rsidR="003823C0" w:rsidRPr="00340DAF">
        <w:rPr>
          <w:lang w:eastAsia="zh-CN"/>
        </w:rPr>
        <w:t xml:space="preserve"> </w:t>
      </w:r>
      <w:r w:rsidR="003823C0" w:rsidRPr="00DB6514">
        <w:rPr>
          <w:highlight w:val="green"/>
          <w:lang w:eastAsia="zh-CN"/>
        </w:rPr>
        <w:t>Since communication between two NF Service needs to be secure, the HTTP request between the NF Service Consumer and NF Service Producer is sent in a HTTP Container that is TLS protected.</w:t>
      </w:r>
      <w:r w:rsidR="003823C0">
        <w:rPr>
          <w:lang w:eastAsia="zh-CN"/>
        </w:rPr>
        <w:t xml:space="preserve"> </w:t>
      </w:r>
      <w:r w:rsidR="003823C0" w:rsidRPr="00DB6514">
        <w:rPr>
          <w:highlight w:val="green"/>
          <w:lang w:eastAsia="zh-CN"/>
        </w:rPr>
        <w:t>In addition, the NF service consumer sends applicable Discovery and selection parameter necessary for the SCP to discover and select a NF service producer instance</w:t>
      </w:r>
      <w:r w:rsidR="003823C0">
        <w:rPr>
          <w:lang w:eastAsia="zh-CN"/>
        </w:rPr>
        <w:t xml:space="preserve">. </w:t>
      </w:r>
      <w:r w:rsidR="003823C0" w:rsidRPr="00DB6514">
        <w:rPr>
          <w:lang w:eastAsia="zh-CN"/>
        </w:rPr>
        <w:t xml:space="preserve">The discovery and selection parameters are included to the request by the NF </w:t>
      </w:r>
      <w:r w:rsidR="003823C0" w:rsidRPr="00DB6514">
        <w:t>service</w:t>
      </w:r>
      <w:r w:rsidR="003823C0" w:rsidRPr="00DB6514">
        <w:rPr>
          <w:lang w:eastAsia="zh-CN"/>
        </w:rPr>
        <w:t xml:space="preserve"> consumer in a way that the SCP does not need to parse the request body.</w:t>
      </w:r>
    </w:p>
    <w:p w14:paraId="4AF42CA1" w14:textId="77777777" w:rsidR="003823C0" w:rsidRDefault="003823C0" w:rsidP="003823C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Pr="00237EE0">
        <w:rPr>
          <w:lang w:eastAsia="zh-CN"/>
        </w:rPr>
        <w:t xml:space="preserve">The </w:t>
      </w:r>
      <w:r>
        <w:rPr>
          <w:lang w:eastAsia="zh-CN"/>
        </w:rPr>
        <w:t>SCP</w:t>
      </w:r>
      <w:r w:rsidRPr="00237EE0">
        <w:rPr>
          <w:lang w:eastAsia="zh-CN"/>
        </w:rPr>
        <w:t xml:space="preserve"> may interact with </w:t>
      </w:r>
      <w:r>
        <w:rPr>
          <w:lang w:eastAsia="zh-CN"/>
        </w:rPr>
        <w:t xml:space="preserve">an </w:t>
      </w:r>
      <w:r w:rsidRPr="00237EE0">
        <w:rPr>
          <w:lang w:eastAsia="zh-CN"/>
        </w:rPr>
        <w:t xml:space="preserve">NRF </w:t>
      </w:r>
      <w:r>
        <w:rPr>
          <w:lang w:eastAsia="zh-CN"/>
        </w:rPr>
        <w:t xml:space="preserve">using the Discovery and Selection parameters received in the step 1, using </w:t>
      </w:r>
      <w:proofErr w:type="spellStart"/>
      <w:r w:rsidRPr="00050CA8">
        <w:t>Nnrf_NFDiscovery</w:t>
      </w:r>
      <w:proofErr w:type="spellEnd"/>
      <w:r>
        <w:t xml:space="preserve"> service </w:t>
      </w:r>
      <w:r>
        <w:rPr>
          <w:lang w:eastAsia="zh-CN"/>
        </w:rPr>
        <w:t xml:space="preserve">NRF </w:t>
      </w:r>
      <w:r w:rsidRPr="00237EE0">
        <w:rPr>
          <w:lang w:eastAsia="zh-CN"/>
        </w:rPr>
        <w:t>upon the request or may</w:t>
      </w:r>
      <w:r>
        <w:rPr>
          <w:lang w:eastAsia="zh-CN"/>
        </w:rPr>
        <w:t xml:space="preserve"> </w:t>
      </w:r>
      <w:r w:rsidRPr="00237EE0">
        <w:rPr>
          <w:lang w:eastAsia="zh-CN"/>
        </w:rPr>
        <w:t>use information collected during the previous interactions with NRF</w:t>
      </w:r>
      <w:r>
        <w:rPr>
          <w:lang w:eastAsia="zh-CN"/>
        </w:rPr>
        <w:t xml:space="preserve"> (by the </w:t>
      </w:r>
      <w:proofErr w:type="spellStart"/>
      <w:r w:rsidRPr="00050CA8">
        <w:t>Nnrf_NFDiscovery</w:t>
      </w:r>
      <w:proofErr w:type="spellEnd"/>
      <w:r>
        <w:t xml:space="preserve"> service or </w:t>
      </w:r>
      <w:proofErr w:type="spellStart"/>
      <w:r w:rsidRPr="00050CA8">
        <w:rPr>
          <w:lang w:eastAsia="zh-CN"/>
        </w:rPr>
        <w:t>Nnrf_NFManagement_NFStatusNotify</w:t>
      </w:r>
      <w:proofErr w:type="spellEnd"/>
      <w:r w:rsidRPr="00050CA8">
        <w:rPr>
          <w:lang w:eastAsia="zh-CN"/>
        </w:rPr>
        <w:t xml:space="preserve"> </w:t>
      </w:r>
      <w:r w:rsidRPr="00404065">
        <w:rPr>
          <w:lang w:eastAsia="zh-CN"/>
        </w:rPr>
        <w:t>s</w:t>
      </w:r>
      <w:r w:rsidRPr="00050CA8">
        <w:rPr>
          <w:lang w:eastAsia="zh-CN"/>
        </w:rPr>
        <w:t xml:space="preserve">ervice </w:t>
      </w:r>
      <w:r w:rsidRPr="00404065">
        <w:rPr>
          <w:lang w:eastAsia="zh-CN"/>
        </w:rPr>
        <w:t>o</w:t>
      </w:r>
      <w:r w:rsidRPr="00050CA8">
        <w:rPr>
          <w:lang w:eastAsia="zh-CN"/>
        </w:rPr>
        <w:t>peration</w:t>
      </w:r>
      <w:r>
        <w:rPr>
          <w:lang w:eastAsia="zh-CN"/>
        </w:rPr>
        <w:t>)</w:t>
      </w:r>
      <w:bookmarkStart w:id="2" w:name="_Hlk534619930"/>
      <w:r>
        <w:rPr>
          <w:lang w:eastAsia="zh-CN"/>
        </w:rPr>
        <w:t>. The NRF returns an FQDN or IP Address of the NF Service or NF Service instance.</w:t>
      </w:r>
    </w:p>
    <w:p w14:paraId="146101B8" w14:textId="77777777" w:rsidR="003823C0" w:rsidRDefault="003823C0" w:rsidP="003823C0">
      <w:pPr>
        <w:pStyle w:val="B1"/>
        <w:rPr>
          <w:lang w:eastAsia="zh-CN"/>
        </w:rPr>
      </w:pPr>
      <w:r w:rsidRPr="00DB6514">
        <w:rPr>
          <w:highlight w:val="green"/>
          <w:lang w:eastAsia="zh-CN"/>
        </w:rPr>
        <w:t>3.</w:t>
      </w:r>
      <w:r>
        <w:rPr>
          <w:lang w:eastAsia="zh-CN"/>
        </w:rPr>
        <w:tab/>
        <w:t>The SCP,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together with the NRF, </w:t>
      </w:r>
      <w:r w:rsidRPr="00050CA8">
        <w:rPr>
          <w:lang w:eastAsia="zh-CN"/>
        </w:rPr>
        <w:t>authorizes the</w:t>
      </w:r>
      <w:r>
        <w:rPr>
          <w:lang w:eastAsia="zh-CN"/>
        </w:rPr>
        <w:t xml:space="preserve"> </w:t>
      </w:r>
      <w:r w:rsidRPr="00DB6514">
        <w:rPr>
          <w:highlight w:val="green"/>
          <w:lang w:eastAsia="zh-CN"/>
        </w:rPr>
        <w:t>sending of the HTTP</w:t>
      </w:r>
      <w:r>
        <w:rPr>
          <w:lang w:eastAsia="zh-CN"/>
        </w:rPr>
        <w:t xml:space="preserve"> </w:t>
      </w:r>
      <w:r w:rsidRPr="00DB6514">
        <w:rPr>
          <w:highlight w:val="green"/>
          <w:lang w:eastAsia="zh-CN"/>
        </w:rPr>
        <w:t>R</w:t>
      </w:r>
      <w:r w:rsidRPr="00050CA8">
        <w:rPr>
          <w:lang w:eastAsia="zh-CN"/>
        </w:rPr>
        <w:t>equest</w:t>
      </w:r>
      <w:r>
        <w:rPr>
          <w:lang w:eastAsia="zh-CN"/>
        </w:rPr>
        <w:t xml:space="preserve"> </w:t>
      </w:r>
      <w:r w:rsidRPr="00DB6514">
        <w:rPr>
          <w:highlight w:val="green"/>
          <w:lang w:eastAsia="zh-CN"/>
        </w:rPr>
        <w:t>towards the NF Service</w:t>
      </w:r>
      <w:r>
        <w:rPr>
          <w:lang w:eastAsia="zh-CN"/>
        </w:rPr>
        <w:t xml:space="preserve">. </w:t>
      </w:r>
    </w:p>
    <w:p w14:paraId="688BB287" w14:textId="77777777" w:rsidR="003823C0" w:rsidRDefault="003823C0" w:rsidP="003823C0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Pr="00DB6514">
        <w:rPr>
          <w:highlight w:val="green"/>
          <w:lang w:eastAsia="zh-CN"/>
        </w:rPr>
        <w:t>The SCP selects a NF Service Instance, based on the authorization</w:t>
      </w:r>
      <w:r>
        <w:rPr>
          <w:highlight w:val="green"/>
          <w:lang w:eastAsia="zh-CN"/>
        </w:rPr>
        <w:t xml:space="preserve"> and addressing parameters</w:t>
      </w:r>
      <w:r w:rsidRPr="00DB6514">
        <w:rPr>
          <w:highlight w:val="green"/>
          <w:lang w:eastAsia="zh-CN"/>
        </w:rPr>
        <w:t xml:space="preserve"> derived in step 3.</w:t>
      </w:r>
      <w:r>
        <w:rPr>
          <w:lang w:eastAsia="zh-CN"/>
        </w:rPr>
        <w:t xml:space="preserve"> </w:t>
      </w:r>
    </w:p>
    <w:p w14:paraId="524CD835" w14:textId="77777777" w:rsidR="003823C0" w:rsidRPr="00340DAF" w:rsidRDefault="003823C0" w:rsidP="003823C0">
      <w:pPr>
        <w:pStyle w:val="B1"/>
      </w:pPr>
      <w:r>
        <w:rPr>
          <w:lang w:eastAsia="zh-CN"/>
        </w:rPr>
        <w:t>5.</w:t>
      </w:r>
      <w:r>
        <w:rPr>
          <w:lang w:eastAsia="zh-CN"/>
        </w:rPr>
        <w:tab/>
      </w:r>
      <w:r w:rsidRPr="00340DAF">
        <w:rPr>
          <w:lang w:eastAsia="zh-CN"/>
        </w:rPr>
        <w:t>If the NF service consumer is authorized to communicate with the NF producer, the SCP forwards the request to the selected NF service producer</w:t>
      </w:r>
      <w:r>
        <w:rPr>
          <w:lang w:eastAsia="zh-CN"/>
        </w:rPr>
        <w:t xml:space="preserve">. </w:t>
      </w:r>
      <w:r w:rsidRPr="00050CA8">
        <w:t xml:space="preserve">If the </w:t>
      </w:r>
      <w:r>
        <w:t>targeted</w:t>
      </w:r>
      <w:r w:rsidRPr="00050CA8">
        <w:t xml:space="preserve"> NF instance</w:t>
      </w:r>
      <w:r w:rsidRPr="00050CA8">
        <w:rPr>
          <w:lang w:eastAsia="zh-CN"/>
        </w:rPr>
        <w:t xml:space="preserve">(s) </w:t>
      </w:r>
      <w:r w:rsidRPr="00050CA8">
        <w:t xml:space="preserve">or NF service instance(s) </w:t>
      </w:r>
      <w:r w:rsidRPr="00050CA8">
        <w:rPr>
          <w:lang w:eastAsia="zh-CN"/>
        </w:rPr>
        <w:t>are</w:t>
      </w:r>
      <w:r w:rsidRPr="00050CA8">
        <w:t xml:space="preserve"> deployed in a certain network slice, </w:t>
      </w:r>
      <w:r>
        <w:t>SCP</w:t>
      </w:r>
      <w:r w:rsidRPr="00050CA8">
        <w:t xml:space="preserve"> </w:t>
      </w:r>
      <w:r>
        <w:t xml:space="preserve">forwards the </w:t>
      </w:r>
      <w:r w:rsidRPr="00050CA8">
        <w:t>request according to the configuration of the Network Slice, e.g. the expected NF instance</w:t>
      </w:r>
      <w:r>
        <w:rPr>
          <w:lang w:eastAsia="zh-CN"/>
        </w:rPr>
        <w:t>s</w:t>
      </w:r>
      <w:r w:rsidRPr="00050CA8">
        <w:t xml:space="preserve"> </w:t>
      </w:r>
      <w:r>
        <w:t xml:space="preserve">are </w:t>
      </w:r>
      <w:r w:rsidRPr="00050CA8">
        <w:t xml:space="preserve">only </w:t>
      </w:r>
      <w:r w:rsidRPr="00340DAF">
        <w:t>reachable by NFs in the same network slice.</w:t>
      </w:r>
    </w:p>
    <w:bookmarkEnd w:id="2"/>
    <w:p w14:paraId="6F656DEC" w14:textId="77777777" w:rsidR="003823C0" w:rsidRPr="00DB6514" w:rsidRDefault="003823C0" w:rsidP="003823C0">
      <w:pPr>
        <w:pStyle w:val="B1"/>
      </w:pPr>
      <w:r w:rsidRPr="00DB6514">
        <w:rPr>
          <w:highlight w:val="green"/>
        </w:rPr>
        <w:t>6</w:t>
      </w:r>
      <w:r w:rsidRPr="00DB6514">
        <w:t xml:space="preserve">. </w:t>
      </w:r>
      <w:r w:rsidRPr="00DB6514">
        <w:tab/>
        <w:t>The NF service producer sends a response to the SCP. If the request in step 3 creates a resource in the NF service producer, such as depicted in Figure 4.17.9-1, the NF service producer responds with a resource address identifying the created resource. The returned resource address provides the NF service consumer the address under which the created resource is addressable.</w:t>
      </w:r>
    </w:p>
    <w:p w14:paraId="2136FA9C" w14:textId="77777777" w:rsidR="003823C0" w:rsidRPr="00DB6514" w:rsidRDefault="003823C0" w:rsidP="003823C0">
      <w:pPr>
        <w:pStyle w:val="B1"/>
      </w:pPr>
      <w:r w:rsidRPr="00DB6514">
        <w:rPr>
          <w:highlight w:val="green"/>
        </w:rPr>
        <w:t>7</w:t>
      </w:r>
      <w:r w:rsidRPr="00DB6514">
        <w:t xml:space="preserve">. </w:t>
      </w:r>
      <w:r w:rsidRPr="00DB6514">
        <w:tab/>
        <w:t xml:space="preserve">The SCP routes the response to the NF service consumer. </w:t>
      </w:r>
    </w:p>
    <w:p w14:paraId="55390085" w14:textId="77777777" w:rsidR="003823C0" w:rsidRPr="00DB6514" w:rsidRDefault="003823C0" w:rsidP="003823C0">
      <w:pPr>
        <w:pStyle w:val="B1"/>
      </w:pPr>
      <w:r w:rsidRPr="00DB6514">
        <w:rPr>
          <w:highlight w:val="green"/>
        </w:rPr>
        <w:lastRenderedPageBreak/>
        <w:t>8.</w:t>
      </w:r>
      <w:r w:rsidRPr="00DB6514">
        <w:tab/>
        <w:t>The NF service consumer uses the received resource address for subsequent requests regarding the concerned resource.</w:t>
      </w:r>
    </w:p>
    <w:p w14:paraId="06D5E3F5" w14:textId="77777777" w:rsidR="003823C0" w:rsidRPr="00DB6514" w:rsidRDefault="003823C0" w:rsidP="003823C0">
      <w:pPr>
        <w:pStyle w:val="B1"/>
      </w:pPr>
      <w:r w:rsidRPr="00DB6514">
        <w:rPr>
          <w:highlight w:val="green"/>
        </w:rPr>
        <w:t>9</w:t>
      </w:r>
      <w:r w:rsidRPr="00DB6514">
        <w:t xml:space="preserve">. </w:t>
      </w:r>
      <w:r w:rsidRPr="00DB6514">
        <w:tab/>
        <w:t xml:space="preserve">On a subsequent operation on the created resource, the consumer addresses the resource via the resource address returned by the producer. The SCP </w:t>
      </w:r>
      <w:r w:rsidRPr="00DB6514">
        <w:rPr>
          <w:highlight w:val="green"/>
        </w:rPr>
        <w:t>may</w:t>
      </w:r>
      <w:r>
        <w:t xml:space="preserve"> </w:t>
      </w:r>
      <w:r w:rsidRPr="00DB6514">
        <w:t>resolve the producer address and select a target NF service instance. The SCP then routes the request to the selected NF service instance.</w:t>
      </w:r>
    </w:p>
    <w:p w14:paraId="5696E839" w14:textId="77777777" w:rsidR="003823C0" w:rsidRPr="00DB6514" w:rsidRDefault="003823C0" w:rsidP="003823C0">
      <w:pPr>
        <w:pStyle w:val="B1"/>
      </w:pPr>
      <w:r w:rsidRPr="00DB6514">
        <w:tab/>
        <w:t>If the resource address points to a NF set SCP selects an NF Service instance from this NF set.</w:t>
      </w:r>
    </w:p>
    <w:p w14:paraId="7657B1B7" w14:textId="77777777" w:rsidR="003823C0" w:rsidRPr="00340DAF" w:rsidRDefault="003823C0" w:rsidP="003823C0">
      <w:pPr>
        <w:pStyle w:val="B1"/>
      </w:pPr>
      <w:r w:rsidRPr="00DB6514">
        <w:tab/>
        <w:t>If the resource address points to a specific target NF Service instance SCP selects this NF service instance, unless the target NF service instance has failed in which is does a re-selection according to clause 6.3.1 in 23.501[2].</w:t>
      </w:r>
    </w:p>
    <w:p w14:paraId="1D499F9C" w14:textId="77777777" w:rsidR="003823C0" w:rsidRPr="00DB6514" w:rsidRDefault="003823C0" w:rsidP="003823C0">
      <w:pPr>
        <w:pStyle w:val="B1"/>
      </w:pPr>
      <w:r w:rsidRPr="00DB6514">
        <w:rPr>
          <w:highlight w:val="green"/>
        </w:rPr>
        <w:t>10</w:t>
      </w:r>
      <w:r w:rsidRPr="00DB6514">
        <w:t xml:space="preserve">. </w:t>
      </w:r>
      <w:r w:rsidRPr="00DB6514">
        <w:tab/>
        <w:t xml:space="preserve">The SCP delivers the request to the NF service producer. </w:t>
      </w:r>
    </w:p>
    <w:p w14:paraId="2C7CED54" w14:textId="77777777" w:rsidR="003823C0" w:rsidRPr="00DB6514" w:rsidRDefault="003823C0" w:rsidP="003823C0">
      <w:pPr>
        <w:pStyle w:val="B1"/>
      </w:pPr>
      <w:r w:rsidRPr="00DB6514">
        <w:rPr>
          <w:highlight w:val="green"/>
        </w:rPr>
        <w:t>11</w:t>
      </w:r>
      <w:r w:rsidRPr="00DB6514">
        <w:t xml:space="preserve">. </w:t>
      </w:r>
      <w:r w:rsidRPr="00DB6514">
        <w:tab/>
        <w:t>The NF service producer sends a response to the SCP. The NF service producer may respond with an updated resource address different to the one received in the previous response.</w:t>
      </w:r>
    </w:p>
    <w:p w14:paraId="4FA97832" w14:textId="77777777" w:rsidR="003823C0" w:rsidRPr="00340DAF" w:rsidRDefault="003823C0" w:rsidP="003823C0">
      <w:pPr>
        <w:pStyle w:val="B1"/>
      </w:pPr>
      <w:r w:rsidRPr="00DB6514">
        <w:rPr>
          <w:highlight w:val="green"/>
        </w:rPr>
        <w:t>12</w:t>
      </w:r>
      <w:r w:rsidRPr="00DB6514">
        <w:t>.</w:t>
      </w:r>
      <w:r w:rsidRPr="00DB6514">
        <w:tab/>
        <w:t>The SCP sends a response to the NF service consumer. If the resource address was updated, the NF service consumer uses the received resource address for subsequent operations (requests) on the resource.</w:t>
      </w:r>
    </w:p>
    <w:p w14:paraId="5EF645F6" w14:textId="282DCDB2" w:rsidR="005A663E" w:rsidRPr="000A4E37" w:rsidRDefault="005A663E" w:rsidP="003823C0">
      <w:pPr>
        <w:pStyle w:val="B1"/>
        <w:rPr>
          <w:lang w:eastAsia="ko-KR"/>
        </w:rPr>
      </w:pPr>
    </w:p>
    <w:sectPr w:rsidR="005A663E" w:rsidRPr="000A4E37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57D60" w14:textId="77777777" w:rsidR="00327E76" w:rsidRDefault="00327E76">
      <w:r>
        <w:separator/>
      </w:r>
    </w:p>
    <w:p w14:paraId="16A792D6" w14:textId="77777777" w:rsidR="00327E76" w:rsidRDefault="00327E76"/>
  </w:endnote>
  <w:endnote w:type="continuationSeparator" w:id="0">
    <w:p w14:paraId="0E06881D" w14:textId="77777777" w:rsidR="00327E76" w:rsidRDefault="00327E76">
      <w:r>
        <w:continuationSeparator/>
      </w:r>
    </w:p>
    <w:p w14:paraId="2BA07D14" w14:textId="77777777" w:rsidR="00327E76" w:rsidRDefault="00327E76"/>
  </w:endnote>
  <w:endnote w:type="continuationNotice" w:id="1">
    <w:p w14:paraId="48FAE700" w14:textId="77777777" w:rsidR="00327E76" w:rsidRDefault="00327E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2BF38" w14:textId="77777777" w:rsidR="001B6BEC" w:rsidRDefault="001B6BE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1B6BEC" w:rsidRDefault="001B6BE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1B6BEC" w:rsidRDefault="001B6B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4CEDA" w14:textId="77777777" w:rsidR="00327E76" w:rsidRDefault="00327E76">
      <w:r>
        <w:separator/>
      </w:r>
    </w:p>
    <w:p w14:paraId="232055F1" w14:textId="77777777" w:rsidR="00327E76" w:rsidRDefault="00327E76"/>
  </w:footnote>
  <w:footnote w:type="continuationSeparator" w:id="0">
    <w:p w14:paraId="1B748B61" w14:textId="77777777" w:rsidR="00327E76" w:rsidRDefault="00327E76">
      <w:r>
        <w:continuationSeparator/>
      </w:r>
    </w:p>
    <w:p w14:paraId="6113BCFC" w14:textId="77777777" w:rsidR="00327E76" w:rsidRDefault="00327E76"/>
  </w:footnote>
  <w:footnote w:type="continuationNotice" w:id="1">
    <w:p w14:paraId="131F12B4" w14:textId="77777777" w:rsidR="00327E76" w:rsidRDefault="00327E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505C2" w14:textId="77777777" w:rsidR="001B6BEC" w:rsidRDefault="001B6BEC"/>
  <w:p w14:paraId="697AC242" w14:textId="77777777" w:rsidR="001B6BEC" w:rsidRDefault="001B6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E4B42" w14:textId="77777777" w:rsidR="001B6BEC" w:rsidRPr="00EE271B" w:rsidRDefault="001B6BE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EE271B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EE271B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EE271B">
      <w:rPr>
        <w:rFonts w:ascii="Arial" w:hAnsi="Arial" w:cs="Arial"/>
        <w:b/>
        <w:bCs/>
        <w:sz w:val="18"/>
        <w:lang w:val="fr-CA"/>
      </w:rPr>
      <w:t xml:space="preserve"> Document</w:t>
    </w:r>
  </w:p>
  <w:p w14:paraId="78E9E390" w14:textId="2BA26282" w:rsidR="001B6BEC" w:rsidRPr="00EE271B" w:rsidRDefault="001B6BE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CA"/>
      </w:rPr>
    </w:pPr>
    <w:r w:rsidRPr="00EE271B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EE271B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2F8D">
      <w:rPr>
        <w:rFonts w:ascii="Arial" w:hAnsi="Arial" w:cs="Arial"/>
        <w:b/>
        <w:bCs/>
        <w:noProof/>
        <w:sz w:val="18"/>
        <w:lang w:val="fr-CA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1B6BEC" w:rsidRPr="00EE271B" w:rsidRDefault="001B6BEC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56B49"/>
    <w:multiLevelType w:val="multilevel"/>
    <w:tmpl w:val="39003914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3E6125"/>
    <w:multiLevelType w:val="hybridMultilevel"/>
    <w:tmpl w:val="92149126"/>
    <w:lvl w:ilvl="0" w:tplc="2E68D4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05E5F29"/>
    <w:multiLevelType w:val="hybridMultilevel"/>
    <w:tmpl w:val="004E0E0C"/>
    <w:lvl w:ilvl="0" w:tplc="112876B8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2F27A5"/>
    <w:multiLevelType w:val="hybridMultilevel"/>
    <w:tmpl w:val="3AF8A61C"/>
    <w:lvl w:ilvl="0" w:tplc="112876B8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5F4F8A"/>
    <w:multiLevelType w:val="hybridMultilevel"/>
    <w:tmpl w:val="36F6E5AE"/>
    <w:lvl w:ilvl="0" w:tplc="63D6846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212B78"/>
    <w:multiLevelType w:val="hybridMultilevel"/>
    <w:tmpl w:val="708C27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73F9A"/>
    <w:multiLevelType w:val="hybridMultilevel"/>
    <w:tmpl w:val="B87C18F8"/>
    <w:lvl w:ilvl="0" w:tplc="106C41C6">
      <w:start w:val="6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0FC1"/>
    <w:rsid w:val="00002552"/>
    <w:rsid w:val="00005AA7"/>
    <w:rsid w:val="00006A61"/>
    <w:rsid w:val="0001251F"/>
    <w:rsid w:val="00013765"/>
    <w:rsid w:val="0001426B"/>
    <w:rsid w:val="00014A67"/>
    <w:rsid w:val="00016CDF"/>
    <w:rsid w:val="00021E56"/>
    <w:rsid w:val="000222BA"/>
    <w:rsid w:val="00022507"/>
    <w:rsid w:val="00023BB0"/>
    <w:rsid w:val="000253CD"/>
    <w:rsid w:val="00025963"/>
    <w:rsid w:val="000307D9"/>
    <w:rsid w:val="00030ACA"/>
    <w:rsid w:val="00034D84"/>
    <w:rsid w:val="00035765"/>
    <w:rsid w:val="00035C9A"/>
    <w:rsid w:val="000362A3"/>
    <w:rsid w:val="00036652"/>
    <w:rsid w:val="000367CE"/>
    <w:rsid w:val="00037E43"/>
    <w:rsid w:val="000411A3"/>
    <w:rsid w:val="00041D91"/>
    <w:rsid w:val="00045C3D"/>
    <w:rsid w:val="00047CAD"/>
    <w:rsid w:val="00047D9D"/>
    <w:rsid w:val="00053BC5"/>
    <w:rsid w:val="00054A79"/>
    <w:rsid w:val="00055654"/>
    <w:rsid w:val="00056C39"/>
    <w:rsid w:val="00062D10"/>
    <w:rsid w:val="00063A7B"/>
    <w:rsid w:val="00065060"/>
    <w:rsid w:val="00066366"/>
    <w:rsid w:val="000668B1"/>
    <w:rsid w:val="00071991"/>
    <w:rsid w:val="000729BE"/>
    <w:rsid w:val="00072B33"/>
    <w:rsid w:val="00072C84"/>
    <w:rsid w:val="00074DBA"/>
    <w:rsid w:val="000761B2"/>
    <w:rsid w:val="00076EF3"/>
    <w:rsid w:val="00077879"/>
    <w:rsid w:val="00077D47"/>
    <w:rsid w:val="00077DED"/>
    <w:rsid w:val="00082587"/>
    <w:rsid w:val="00082A60"/>
    <w:rsid w:val="000850FC"/>
    <w:rsid w:val="0008560E"/>
    <w:rsid w:val="000870AE"/>
    <w:rsid w:val="00087F64"/>
    <w:rsid w:val="000936E1"/>
    <w:rsid w:val="0009518C"/>
    <w:rsid w:val="00095C9C"/>
    <w:rsid w:val="00096114"/>
    <w:rsid w:val="00096FEA"/>
    <w:rsid w:val="000A1C47"/>
    <w:rsid w:val="000A42DB"/>
    <w:rsid w:val="000A4631"/>
    <w:rsid w:val="000A4998"/>
    <w:rsid w:val="000A4E37"/>
    <w:rsid w:val="000A568C"/>
    <w:rsid w:val="000A60CB"/>
    <w:rsid w:val="000A656C"/>
    <w:rsid w:val="000A7C78"/>
    <w:rsid w:val="000B1BD6"/>
    <w:rsid w:val="000B436A"/>
    <w:rsid w:val="000B5B21"/>
    <w:rsid w:val="000B6024"/>
    <w:rsid w:val="000B69E1"/>
    <w:rsid w:val="000C2DE5"/>
    <w:rsid w:val="000C559C"/>
    <w:rsid w:val="000C6163"/>
    <w:rsid w:val="000C65A5"/>
    <w:rsid w:val="000C75EA"/>
    <w:rsid w:val="000D6229"/>
    <w:rsid w:val="000D6A6B"/>
    <w:rsid w:val="000D779C"/>
    <w:rsid w:val="000E021B"/>
    <w:rsid w:val="000E2419"/>
    <w:rsid w:val="000E54AD"/>
    <w:rsid w:val="000E5E1B"/>
    <w:rsid w:val="000F12CF"/>
    <w:rsid w:val="000F18E0"/>
    <w:rsid w:val="000F2F1D"/>
    <w:rsid w:val="000F3306"/>
    <w:rsid w:val="000F341A"/>
    <w:rsid w:val="000F51DC"/>
    <w:rsid w:val="000F5752"/>
    <w:rsid w:val="000F619F"/>
    <w:rsid w:val="00100E4F"/>
    <w:rsid w:val="001032C4"/>
    <w:rsid w:val="001035AF"/>
    <w:rsid w:val="001041BA"/>
    <w:rsid w:val="00105815"/>
    <w:rsid w:val="0010606E"/>
    <w:rsid w:val="00106FD8"/>
    <w:rsid w:val="00111D57"/>
    <w:rsid w:val="00115CE8"/>
    <w:rsid w:val="00116D6A"/>
    <w:rsid w:val="00121968"/>
    <w:rsid w:val="001220EB"/>
    <w:rsid w:val="001226AE"/>
    <w:rsid w:val="00123958"/>
    <w:rsid w:val="00124AB9"/>
    <w:rsid w:val="001265CD"/>
    <w:rsid w:val="00126CF4"/>
    <w:rsid w:val="00130AB0"/>
    <w:rsid w:val="0013103D"/>
    <w:rsid w:val="00132BFA"/>
    <w:rsid w:val="00134F6C"/>
    <w:rsid w:val="00141129"/>
    <w:rsid w:val="0014162C"/>
    <w:rsid w:val="0014323E"/>
    <w:rsid w:val="00143E18"/>
    <w:rsid w:val="001449BB"/>
    <w:rsid w:val="001454CF"/>
    <w:rsid w:val="0014651A"/>
    <w:rsid w:val="00147586"/>
    <w:rsid w:val="00151CCA"/>
    <w:rsid w:val="0015434D"/>
    <w:rsid w:val="0015456F"/>
    <w:rsid w:val="00154E7B"/>
    <w:rsid w:val="00156F8F"/>
    <w:rsid w:val="00157DBA"/>
    <w:rsid w:val="00161761"/>
    <w:rsid w:val="00161C31"/>
    <w:rsid w:val="00162D26"/>
    <w:rsid w:val="00162F88"/>
    <w:rsid w:val="00166245"/>
    <w:rsid w:val="00167A5B"/>
    <w:rsid w:val="00167D66"/>
    <w:rsid w:val="001714D7"/>
    <w:rsid w:val="001721D9"/>
    <w:rsid w:val="00176462"/>
    <w:rsid w:val="0017716B"/>
    <w:rsid w:val="00177EA8"/>
    <w:rsid w:val="001802E9"/>
    <w:rsid w:val="001809AF"/>
    <w:rsid w:val="0018257D"/>
    <w:rsid w:val="001923BA"/>
    <w:rsid w:val="0019280F"/>
    <w:rsid w:val="001944B0"/>
    <w:rsid w:val="0019515D"/>
    <w:rsid w:val="00197B74"/>
    <w:rsid w:val="001A0CCE"/>
    <w:rsid w:val="001A18A4"/>
    <w:rsid w:val="001A27D7"/>
    <w:rsid w:val="001A30EE"/>
    <w:rsid w:val="001A48E2"/>
    <w:rsid w:val="001A4D98"/>
    <w:rsid w:val="001A5275"/>
    <w:rsid w:val="001A5BEE"/>
    <w:rsid w:val="001A79FC"/>
    <w:rsid w:val="001B39B4"/>
    <w:rsid w:val="001B4B06"/>
    <w:rsid w:val="001B4DC6"/>
    <w:rsid w:val="001B652D"/>
    <w:rsid w:val="001B6BEC"/>
    <w:rsid w:val="001B7156"/>
    <w:rsid w:val="001C11E8"/>
    <w:rsid w:val="001C2637"/>
    <w:rsid w:val="001C5B87"/>
    <w:rsid w:val="001C6123"/>
    <w:rsid w:val="001C7320"/>
    <w:rsid w:val="001D0A98"/>
    <w:rsid w:val="001D5C14"/>
    <w:rsid w:val="001D5F03"/>
    <w:rsid w:val="001D608B"/>
    <w:rsid w:val="001D6D3E"/>
    <w:rsid w:val="001D7D0C"/>
    <w:rsid w:val="001E0D60"/>
    <w:rsid w:val="001E11B0"/>
    <w:rsid w:val="001E236F"/>
    <w:rsid w:val="001E272A"/>
    <w:rsid w:val="001E353D"/>
    <w:rsid w:val="001E3B8E"/>
    <w:rsid w:val="001E5926"/>
    <w:rsid w:val="001E7837"/>
    <w:rsid w:val="001F14C0"/>
    <w:rsid w:val="001F2F9E"/>
    <w:rsid w:val="001F5148"/>
    <w:rsid w:val="001F6D10"/>
    <w:rsid w:val="00200E8D"/>
    <w:rsid w:val="0020498E"/>
    <w:rsid w:val="00207DEC"/>
    <w:rsid w:val="00210333"/>
    <w:rsid w:val="0021149C"/>
    <w:rsid w:val="0021266F"/>
    <w:rsid w:val="00212FDB"/>
    <w:rsid w:val="00214E3F"/>
    <w:rsid w:val="00216BE9"/>
    <w:rsid w:val="0021712B"/>
    <w:rsid w:val="00221DCB"/>
    <w:rsid w:val="00225A02"/>
    <w:rsid w:val="00231CED"/>
    <w:rsid w:val="00232A9E"/>
    <w:rsid w:val="00233324"/>
    <w:rsid w:val="002336F0"/>
    <w:rsid w:val="00235376"/>
    <w:rsid w:val="00236E17"/>
    <w:rsid w:val="00237CE9"/>
    <w:rsid w:val="00237F12"/>
    <w:rsid w:val="00240093"/>
    <w:rsid w:val="0024022F"/>
    <w:rsid w:val="00242771"/>
    <w:rsid w:val="002427B3"/>
    <w:rsid w:val="00242FC9"/>
    <w:rsid w:val="00242FF7"/>
    <w:rsid w:val="002436DB"/>
    <w:rsid w:val="00244221"/>
    <w:rsid w:val="0024489B"/>
    <w:rsid w:val="002474DA"/>
    <w:rsid w:val="00247FAC"/>
    <w:rsid w:val="00252378"/>
    <w:rsid w:val="00253F51"/>
    <w:rsid w:val="0025433D"/>
    <w:rsid w:val="00255A7A"/>
    <w:rsid w:val="002563DF"/>
    <w:rsid w:val="00256A16"/>
    <w:rsid w:val="002579D1"/>
    <w:rsid w:val="00265BF5"/>
    <w:rsid w:val="002660AD"/>
    <w:rsid w:val="00267CAE"/>
    <w:rsid w:val="002703A6"/>
    <w:rsid w:val="00270C11"/>
    <w:rsid w:val="00271309"/>
    <w:rsid w:val="00272AC2"/>
    <w:rsid w:val="00272F8D"/>
    <w:rsid w:val="002735E0"/>
    <w:rsid w:val="0027386A"/>
    <w:rsid w:val="00273B04"/>
    <w:rsid w:val="00273E55"/>
    <w:rsid w:val="00274127"/>
    <w:rsid w:val="0027493E"/>
    <w:rsid w:val="00274B16"/>
    <w:rsid w:val="00274D37"/>
    <w:rsid w:val="00275CDF"/>
    <w:rsid w:val="00281F85"/>
    <w:rsid w:val="00282F12"/>
    <w:rsid w:val="002849B3"/>
    <w:rsid w:val="002851C8"/>
    <w:rsid w:val="002866E6"/>
    <w:rsid w:val="0028704B"/>
    <w:rsid w:val="00287A4F"/>
    <w:rsid w:val="00287EF5"/>
    <w:rsid w:val="00290CED"/>
    <w:rsid w:val="0029206F"/>
    <w:rsid w:val="00294EBA"/>
    <w:rsid w:val="00296503"/>
    <w:rsid w:val="00296F8B"/>
    <w:rsid w:val="002A2B5B"/>
    <w:rsid w:val="002A4A4D"/>
    <w:rsid w:val="002A5AD2"/>
    <w:rsid w:val="002B068B"/>
    <w:rsid w:val="002B2310"/>
    <w:rsid w:val="002B354E"/>
    <w:rsid w:val="002B3621"/>
    <w:rsid w:val="002B3DE6"/>
    <w:rsid w:val="002B5F00"/>
    <w:rsid w:val="002B7DF6"/>
    <w:rsid w:val="002C0227"/>
    <w:rsid w:val="002C202B"/>
    <w:rsid w:val="002C3DDF"/>
    <w:rsid w:val="002C4129"/>
    <w:rsid w:val="002C423B"/>
    <w:rsid w:val="002C54DD"/>
    <w:rsid w:val="002C60BF"/>
    <w:rsid w:val="002C6594"/>
    <w:rsid w:val="002C687E"/>
    <w:rsid w:val="002C6C8C"/>
    <w:rsid w:val="002D00AA"/>
    <w:rsid w:val="002D0297"/>
    <w:rsid w:val="002D140D"/>
    <w:rsid w:val="002D354C"/>
    <w:rsid w:val="002D482A"/>
    <w:rsid w:val="002E00DD"/>
    <w:rsid w:val="002E1161"/>
    <w:rsid w:val="002E1183"/>
    <w:rsid w:val="002E7033"/>
    <w:rsid w:val="002E7C6F"/>
    <w:rsid w:val="002F0DAC"/>
    <w:rsid w:val="002F40A3"/>
    <w:rsid w:val="002F4574"/>
    <w:rsid w:val="002F4627"/>
    <w:rsid w:val="002F531E"/>
    <w:rsid w:val="002F6299"/>
    <w:rsid w:val="002F643C"/>
    <w:rsid w:val="00305938"/>
    <w:rsid w:val="003068B7"/>
    <w:rsid w:val="00307F63"/>
    <w:rsid w:val="003108EE"/>
    <w:rsid w:val="00310D87"/>
    <w:rsid w:val="00310D8E"/>
    <w:rsid w:val="0031738F"/>
    <w:rsid w:val="00320CBE"/>
    <w:rsid w:val="00322058"/>
    <w:rsid w:val="003220EE"/>
    <w:rsid w:val="00322B13"/>
    <w:rsid w:val="00324775"/>
    <w:rsid w:val="00325BE0"/>
    <w:rsid w:val="00327D4F"/>
    <w:rsid w:val="00327E76"/>
    <w:rsid w:val="003324DE"/>
    <w:rsid w:val="00332D11"/>
    <w:rsid w:val="00335FF8"/>
    <w:rsid w:val="00336974"/>
    <w:rsid w:val="003400EB"/>
    <w:rsid w:val="00340D93"/>
    <w:rsid w:val="00341FE3"/>
    <w:rsid w:val="003435D1"/>
    <w:rsid w:val="00345C74"/>
    <w:rsid w:val="00345EE7"/>
    <w:rsid w:val="0035139B"/>
    <w:rsid w:val="003521FA"/>
    <w:rsid w:val="00354B59"/>
    <w:rsid w:val="003553E9"/>
    <w:rsid w:val="00357125"/>
    <w:rsid w:val="003574C5"/>
    <w:rsid w:val="00357812"/>
    <w:rsid w:val="0036014C"/>
    <w:rsid w:val="0036027C"/>
    <w:rsid w:val="00361343"/>
    <w:rsid w:val="003615CD"/>
    <w:rsid w:val="003620D6"/>
    <w:rsid w:val="00363213"/>
    <w:rsid w:val="00366912"/>
    <w:rsid w:val="003702CA"/>
    <w:rsid w:val="00371A84"/>
    <w:rsid w:val="00373EDC"/>
    <w:rsid w:val="003751C8"/>
    <w:rsid w:val="00375211"/>
    <w:rsid w:val="003758F6"/>
    <w:rsid w:val="00375C50"/>
    <w:rsid w:val="00376581"/>
    <w:rsid w:val="00377144"/>
    <w:rsid w:val="00377706"/>
    <w:rsid w:val="00377EB7"/>
    <w:rsid w:val="003823C0"/>
    <w:rsid w:val="0038484E"/>
    <w:rsid w:val="00385654"/>
    <w:rsid w:val="00386A5C"/>
    <w:rsid w:val="00392332"/>
    <w:rsid w:val="00393C54"/>
    <w:rsid w:val="00393D0A"/>
    <w:rsid w:val="00396EAC"/>
    <w:rsid w:val="003A1706"/>
    <w:rsid w:val="003A2386"/>
    <w:rsid w:val="003A277A"/>
    <w:rsid w:val="003A2FC5"/>
    <w:rsid w:val="003A3AF9"/>
    <w:rsid w:val="003A6D4D"/>
    <w:rsid w:val="003A6DEA"/>
    <w:rsid w:val="003A777F"/>
    <w:rsid w:val="003A7DAF"/>
    <w:rsid w:val="003B2CDA"/>
    <w:rsid w:val="003B3257"/>
    <w:rsid w:val="003B52D6"/>
    <w:rsid w:val="003B7C15"/>
    <w:rsid w:val="003C0750"/>
    <w:rsid w:val="003C08BF"/>
    <w:rsid w:val="003C6380"/>
    <w:rsid w:val="003D0D2F"/>
    <w:rsid w:val="003D2DA1"/>
    <w:rsid w:val="003D3603"/>
    <w:rsid w:val="003D4323"/>
    <w:rsid w:val="003D4BE0"/>
    <w:rsid w:val="003E0387"/>
    <w:rsid w:val="003E0BA4"/>
    <w:rsid w:val="003E1374"/>
    <w:rsid w:val="003E3718"/>
    <w:rsid w:val="003E3F49"/>
    <w:rsid w:val="003E4977"/>
    <w:rsid w:val="003E51B1"/>
    <w:rsid w:val="003E59E2"/>
    <w:rsid w:val="003E5AC9"/>
    <w:rsid w:val="003E5C6A"/>
    <w:rsid w:val="003E6B81"/>
    <w:rsid w:val="003E702E"/>
    <w:rsid w:val="003E79D7"/>
    <w:rsid w:val="003F12D4"/>
    <w:rsid w:val="003F33D2"/>
    <w:rsid w:val="003F4D40"/>
    <w:rsid w:val="003F5310"/>
    <w:rsid w:val="003F53F3"/>
    <w:rsid w:val="003F56C7"/>
    <w:rsid w:val="00401393"/>
    <w:rsid w:val="00411ECC"/>
    <w:rsid w:val="004128CC"/>
    <w:rsid w:val="00413FA0"/>
    <w:rsid w:val="004142E4"/>
    <w:rsid w:val="004144E7"/>
    <w:rsid w:val="00414782"/>
    <w:rsid w:val="004152A7"/>
    <w:rsid w:val="00416C6D"/>
    <w:rsid w:val="00417442"/>
    <w:rsid w:val="00420804"/>
    <w:rsid w:val="0042126E"/>
    <w:rsid w:val="00421D69"/>
    <w:rsid w:val="00421FB9"/>
    <w:rsid w:val="0042421F"/>
    <w:rsid w:val="00425991"/>
    <w:rsid w:val="0042744A"/>
    <w:rsid w:val="00427F6D"/>
    <w:rsid w:val="004331CE"/>
    <w:rsid w:val="0043477D"/>
    <w:rsid w:val="004349EC"/>
    <w:rsid w:val="004360DE"/>
    <w:rsid w:val="004368A2"/>
    <w:rsid w:val="00436D4F"/>
    <w:rsid w:val="00436E39"/>
    <w:rsid w:val="00437857"/>
    <w:rsid w:val="00440983"/>
    <w:rsid w:val="00442A56"/>
    <w:rsid w:val="00445E8E"/>
    <w:rsid w:val="004501AB"/>
    <w:rsid w:val="004509BF"/>
    <w:rsid w:val="00450D73"/>
    <w:rsid w:val="004519AB"/>
    <w:rsid w:val="00451E75"/>
    <w:rsid w:val="00452766"/>
    <w:rsid w:val="00456375"/>
    <w:rsid w:val="0045667B"/>
    <w:rsid w:val="004569CD"/>
    <w:rsid w:val="004575B5"/>
    <w:rsid w:val="00461807"/>
    <w:rsid w:val="00461E34"/>
    <w:rsid w:val="00465A26"/>
    <w:rsid w:val="00465FD2"/>
    <w:rsid w:val="00466A5E"/>
    <w:rsid w:val="00467682"/>
    <w:rsid w:val="00467A36"/>
    <w:rsid w:val="00471FB6"/>
    <w:rsid w:val="00472EE6"/>
    <w:rsid w:val="004730BD"/>
    <w:rsid w:val="00474069"/>
    <w:rsid w:val="00474538"/>
    <w:rsid w:val="00474B2E"/>
    <w:rsid w:val="00480AF0"/>
    <w:rsid w:val="00480C9D"/>
    <w:rsid w:val="00480FB3"/>
    <w:rsid w:val="00481F47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07A"/>
    <w:rsid w:val="00491BB5"/>
    <w:rsid w:val="00491D52"/>
    <w:rsid w:val="0049241E"/>
    <w:rsid w:val="004934E0"/>
    <w:rsid w:val="00495DD9"/>
    <w:rsid w:val="00497CD5"/>
    <w:rsid w:val="004A2E8B"/>
    <w:rsid w:val="004A3012"/>
    <w:rsid w:val="004B0A1E"/>
    <w:rsid w:val="004B0B58"/>
    <w:rsid w:val="004B1A58"/>
    <w:rsid w:val="004B33FC"/>
    <w:rsid w:val="004B36A7"/>
    <w:rsid w:val="004B452D"/>
    <w:rsid w:val="004B6685"/>
    <w:rsid w:val="004B7405"/>
    <w:rsid w:val="004B752E"/>
    <w:rsid w:val="004C135C"/>
    <w:rsid w:val="004C25D3"/>
    <w:rsid w:val="004C3075"/>
    <w:rsid w:val="004C316E"/>
    <w:rsid w:val="004C34C8"/>
    <w:rsid w:val="004C3CD7"/>
    <w:rsid w:val="004C47AC"/>
    <w:rsid w:val="004C7394"/>
    <w:rsid w:val="004C74FE"/>
    <w:rsid w:val="004C7981"/>
    <w:rsid w:val="004D3E87"/>
    <w:rsid w:val="004E13BD"/>
    <w:rsid w:val="004E53F4"/>
    <w:rsid w:val="004E5A67"/>
    <w:rsid w:val="004E64FF"/>
    <w:rsid w:val="004E650F"/>
    <w:rsid w:val="004F1DFE"/>
    <w:rsid w:val="004F2395"/>
    <w:rsid w:val="004F242A"/>
    <w:rsid w:val="004F3AE0"/>
    <w:rsid w:val="004F45E7"/>
    <w:rsid w:val="004F4CA4"/>
    <w:rsid w:val="004F504C"/>
    <w:rsid w:val="004F6C87"/>
    <w:rsid w:val="00500B48"/>
    <w:rsid w:val="005010FB"/>
    <w:rsid w:val="00502A7C"/>
    <w:rsid w:val="00504FD5"/>
    <w:rsid w:val="0050611F"/>
    <w:rsid w:val="00507ECB"/>
    <w:rsid w:val="00510068"/>
    <w:rsid w:val="00510A6F"/>
    <w:rsid w:val="0051220F"/>
    <w:rsid w:val="00514A3E"/>
    <w:rsid w:val="00520B05"/>
    <w:rsid w:val="005233AD"/>
    <w:rsid w:val="0052388D"/>
    <w:rsid w:val="00523E32"/>
    <w:rsid w:val="00524C91"/>
    <w:rsid w:val="005275F1"/>
    <w:rsid w:val="005301E1"/>
    <w:rsid w:val="00532683"/>
    <w:rsid w:val="005326B5"/>
    <w:rsid w:val="00532819"/>
    <w:rsid w:val="00532E99"/>
    <w:rsid w:val="00532EBB"/>
    <w:rsid w:val="00533C7A"/>
    <w:rsid w:val="00536289"/>
    <w:rsid w:val="00536BCB"/>
    <w:rsid w:val="00536DAE"/>
    <w:rsid w:val="005377B3"/>
    <w:rsid w:val="00540946"/>
    <w:rsid w:val="00542531"/>
    <w:rsid w:val="00544919"/>
    <w:rsid w:val="00544ED9"/>
    <w:rsid w:val="00546EB2"/>
    <w:rsid w:val="00547605"/>
    <w:rsid w:val="005509C5"/>
    <w:rsid w:val="00550D48"/>
    <w:rsid w:val="00551DC1"/>
    <w:rsid w:val="00552B70"/>
    <w:rsid w:val="0055463C"/>
    <w:rsid w:val="00554878"/>
    <w:rsid w:val="00554CD5"/>
    <w:rsid w:val="005566F2"/>
    <w:rsid w:val="0055736A"/>
    <w:rsid w:val="00562CC1"/>
    <w:rsid w:val="00564CE4"/>
    <w:rsid w:val="00566D8C"/>
    <w:rsid w:val="005767EF"/>
    <w:rsid w:val="00582E85"/>
    <w:rsid w:val="005832C0"/>
    <w:rsid w:val="0058492B"/>
    <w:rsid w:val="0058610D"/>
    <w:rsid w:val="005866B3"/>
    <w:rsid w:val="00590DDC"/>
    <w:rsid w:val="0059282F"/>
    <w:rsid w:val="00593687"/>
    <w:rsid w:val="005959C5"/>
    <w:rsid w:val="00596297"/>
    <w:rsid w:val="005A00E3"/>
    <w:rsid w:val="005A0D34"/>
    <w:rsid w:val="005A0F33"/>
    <w:rsid w:val="005A2FF4"/>
    <w:rsid w:val="005A663E"/>
    <w:rsid w:val="005B0C42"/>
    <w:rsid w:val="005B13E2"/>
    <w:rsid w:val="005B1604"/>
    <w:rsid w:val="005B2A5F"/>
    <w:rsid w:val="005B2CAD"/>
    <w:rsid w:val="005B3A8F"/>
    <w:rsid w:val="005B5F17"/>
    <w:rsid w:val="005B60F3"/>
    <w:rsid w:val="005B6F0F"/>
    <w:rsid w:val="005C0D93"/>
    <w:rsid w:val="005C2447"/>
    <w:rsid w:val="005C5B56"/>
    <w:rsid w:val="005C64B8"/>
    <w:rsid w:val="005D2EFE"/>
    <w:rsid w:val="005D3FA3"/>
    <w:rsid w:val="005D43D4"/>
    <w:rsid w:val="005E1542"/>
    <w:rsid w:val="005E18ED"/>
    <w:rsid w:val="005E2111"/>
    <w:rsid w:val="005E2F87"/>
    <w:rsid w:val="005E32B7"/>
    <w:rsid w:val="005E4495"/>
    <w:rsid w:val="005E44C2"/>
    <w:rsid w:val="005E5B9A"/>
    <w:rsid w:val="005E63A1"/>
    <w:rsid w:val="005E7D76"/>
    <w:rsid w:val="005F0BE5"/>
    <w:rsid w:val="005F1CFF"/>
    <w:rsid w:val="005F218A"/>
    <w:rsid w:val="0060219B"/>
    <w:rsid w:val="00603C7B"/>
    <w:rsid w:val="006048F8"/>
    <w:rsid w:val="00605BA3"/>
    <w:rsid w:val="00610516"/>
    <w:rsid w:val="00610B0E"/>
    <w:rsid w:val="00614A82"/>
    <w:rsid w:val="00621A49"/>
    <w:rsid w:val="006265A7"/>
    <w:rsid w:val="0062672B"/>
    <w:rsid w:val="006302C4"/>
    <w:rsid w:val="006330BB"/>
    <w:rsid w:val="00634DA5"/>
    <w:rsid w:val="0063756C"/>
    <w:rsid w:val="00637701"/>
    <w:rsid w:val="006436AC"/>
    <w:rsid w:val="00644355"/>
    <w:rsid w:val="006444BB"/>
    <w:rsid w:val="006450ED"/>
    <w:rsid w:val="006455D3"/>
    <w:rsid w:val="006474E0"/>
    <w:rsid w:val="006504CC"/>
    <w:rsid w:val="00651F2F"/>
    <w:rsid w:val="006530CC"/>
    <w:rsid w:val="00654725"/>
    <w:rsid w:val="006612B2"/>
    <w:rsid w:val="00664375"/>
    <w:rsid w:val="006665C8"/>
    <w:rsid w:val="006719D3"/>
    <w:rsid w:val="00672771"/>
    <w:rsid w:val="006752F9"/>
    <w:rsid w:val="00675B50"/>
    <w:rsid w:val="006768F2"/>
    <w:rsid w:val="00677B5B"/>
    <w:rsid w:val="00684C81"/>
    <w:rsid w:val="006853EE"/>
    <w:rsid w:val="006868ED"/>
    <w:rsid w:val="00687271"/>
    <w:rsid w:val="00690835"/>
    <w:rsid w:val="00692A03"/>
    <w:rsid w:val="00692CE3"/>
    <w:rsid w:val="0069596A"/>
    <w:rsid w:val="00696408"/>
    <w:rsid w:val="00696DE9"/>
    <w:rsid w:val="006978EB"/>
    <w:rsid w:val="006A1C4A"/>
    <w:rsid w:val="006A1EF0"/>
    <w:rsid w:val="006A3A25"/>
    <w:rsid w:val="006A4453"/>
    <w:rsid w:val="006A473A"/>
    <w:rsid w:val="006A6718"/>
    <w:rsid w:val="006A7601"/>
    <w:rsid w:val="006A7812"/>
    <w:rsid w:val="006B0804"/>
    <w:rsid w:val="006B0D38"/>
    <w:rsid w:val="006B1C5F"/>
    <w:rsid w:val="006B4C91"/>
    <w:rsid w:val="006C28E3"/>
    <w:rsid w:val="006C638B"/>
    <w:rsid w:val="006C6B99"/>
    <w:rsid w:val="006E129A"/>
    <w:rsid w:val="006E17E5"/>
    <w:rsid w:val="006E2839"/>
    <w:rsid w:val="006E47DB"/>
    <w:rsid w:val="006E59B3"/>
    <w:rsid w:val="006F2696"/>
    <w:rsid w:val="006F2AE7"/>
    <w:rsid w:val="006F2CBC"/>
    <w:rsid w:val="006F3DF0"/>
    <w:rsid w:val="006F3F95"/>
    <w:rsid w:val="006F521F"/>
    <w:rsid w:val="006F5FFF"/>
    <w:rsid w:val="00700CC5"/>
    <w:rsid w:val="0070114E"/>
    <w:rsid w:val="0070153E"/>
    <w:rsid w:val="00701724"/>
    <w:rsid w:val="00704CED"/>
    <w:rsid w:val="00706306"/>
    <w:rsid w:val="0070740F"/>
    <w:rsid w:val="00710BCE"/>
    <w:rsid w:val="007112C7"/>
    <w:rsid w:val="00711D95"/>
    <w:rsid w:val="007127D4"/>
    <w:rsid w:val="007133DB"/>
    <w:rsid w:val="007135B8"/>
    <w:rsid w:val="007143A1"/>
    <w:rsid w:val="007143AE"/>
    <w:rsid w:val="007152AA"/>
    <w:rsid w:val="007167BF"/>
    <w:rsid w:val="0072017C"/>
    <w:rsid w:val="0072062C"/>
    <w:rsid w:val="00720A86"/>
    <w:rsid w:val="0072339C"/>
    <w:rsid w:val="00725115"/>
    <w:rsid w:val="0072551A"/>
    <w:rsid w:val="007255E5"/>
    <w:rsid w:val="007262FF"/>
    <w:rsid w:val="00726357"/>
    <w:rsid w:val="0072695D"/>
    <w:rsid w:val="0072747E"/>
    <w:rsid w:val="00731D06"/>
    <w:rsid w:val="00732A08"/>
    <w:rsid w:val="007333AD"/>
    <w:rsid w:val="007347D6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8DF"/>
    <w:rsid w:val="00750BC0"/>
    <w:rsid w:val="0075222F"/>
    <w:rsid w:val="00753B01"/>
    <w:rsid w:val="00756014"/>
    <w:rsid w:val="0075704F"/>
    <w:rsid w:val="007577A2"/>
    <w:rsid w:val="007612BB"/>
    <w:rsid w:val="00761798"/>
    <w:rsid w:val="007628E6"/>
    <w:rsid w:val="00763C04"/>
    <w:rsid w:val="00763E88"/>
    <w:rsid w:val="00766D4E"/>
    <w:rsid w:val="00767E4A"/>
    <w:rsid w:val="00770B01"/>
    <w:rsid w:val="00771CB9"/>
    <w:rsid w:val="0077270E"/>
    <w:rsid w:val="00772855"/>
    <w:rsid w:val="00776877"/>
    <w:rsid w:val="00777AB0"/>
    <w:rsid w:val="007811D3"/>
    <w:rsid w:val="007816E3"/>
    <w:rsid w:val="007831F6"/>
    <w:rsid w:val="00783709"/>
    <w:rsid w:val="00786691"/>
    <w:rsid w:val="00790B22"/>
    <w:rsid w:val="00790FBA"/>
    <w:rsid w:val="00792253"/>
    <w:rsid w:val="00792C14"/>
    <w:rsid w:val="007A3B9F"/>
    <w:rsid w:val="007A7A42"/>
    <w:rsid w:val="007A7FC0"/>
    <w:rsid w:val="007B0D6F"/>
    <w:rsid w:val="007B3A8F"/>
    <w:rsid w:val="007B413D"/>
    <w:rsid w:val="007B4443"/>
    <w:rsid w:val="007B48AA"/>
    <w:rsid w:val="007B4C09"/>
    <w:rsid w:val="007B62ED"/>
    <w:rsid w:val="007C04AC"/>
    <w:rsid w:val="007C0970"/>
    <w:rsid w:val="007C2475"/>
    <w:rsid w:val="007C3BD6"/>
    <w:rsid w:val="007C3C86"/>
    <w:rsid w:val="007C51BA"/>
    <w:rsid w:val="007C6BF9"/>
    <w:rsid w:val="007D088E"/>
    <w:rsid w:val="007D0DBB"/>
    <w:rsid w:val="007D1FA4"/>
    <w:rsid w:val="007D6123"/>
    <w:rsid w:val="007D7FB6"/>
    <w:rsid w:val="007E0153"/>
    <w:rsid w:val="007E060A"/>
    <w:rsid w:val="007E096C"/>
    <w:rsid w:val="007F28FF"/>
    <w:rsid w:val="007F70EE"/>
    <w:rsid w:val="007F75C7"/>
    <w:rsid w:val="007F786C"/>
    <w:rsid w:val="007F7E4C"/>
    <w:rsid w:val="00801915"/>
    <w:rsid w:val="008023BF"/>
    <w:rsid w:val="008029EB"/>
    <w:rsid w:val="0080318E"/>
    <w:rsid w:val="0080403B"/>
    <w:rsid w:val="008045C7"/>
    <w:rsid w:val="00805F90"/>
    <w:rsid w:val="008073ED"/>
    <w:rsid w:val="00807749"/>
    <w:rsid w:val="008077AD"/>
    <w:rsid w:val="0081037A"/>
    <w:rsid w:val="00811721"/>
    <w:rsid w:val="00811C4F"/>
    <w:rsid w:val="008121E6"/>
    <w:rsid w:val="0081295E"/>
    <w:rsid w:val="00813C43"/>
    <w:rsid w:val="00813F32"/>
    <w:rsid w:val="00814608"/>
    <w:rsid w:val="00816327"/>
    <w:rsid w:val="00817841"/>
    <w:rsid w:val="00822C70"/>
    <w:rsid w:val="008259B3"/>
    <w:rsid w:val="00830CDB"/>
    <w:rsid w:val="00830DAE"/>
    <w:rsid w:val="008311A8"/>
    <w:rsid w:val="008320BA"/>
    <w:rsid w:val="0083278C"/>
    <w:rsid w:val="00832AAD"/>
    <w:rsid w:val="00834130"/>
    <w:rsid w:val="00834F87"/>
    <w:rsid w:val="00835793"/>
    <w:rsid w:val="00835C52"/>
    <w:rsid w:val="00837816"/>
    <w:rsid w:val="008422D7"/>
    <w:rsid w:val="008433B9"/>
    <w:rsid w:val="00843D23"/>
    <w:rsid w:val="0084442A"/>
    <w:rsid w:val="008451C8"/>
    <w:rsid w:val="0084638C"/>
    <w:rsid w:val="00850946"/>
    <w:rsid w:val="00851BC0"/>
    <w:rsid w:val="00857370"/>
    <w:rsid w:val="00861949"/>
    <w:rsid w:val="008622FC"/>
    <w:rsid w:val="008637D6"/>
    <w:rsid w:val="008639DD"/>
    <w:rsid w:val="0086545F"/>
    <w:rsid w:val="0086593F"/>
    <w:rsid w:val="00870BE0"/>
    <w:rsid w:val="00873553"/>
    <w:rsid w:val="00873F7E"/>
    <w:rsid w:val="00874FAB"/>
    <w:rsid w:val="0087539E"/>
    <w:rsid w:val="00876E45"/>
    <w:rsid w:val="00877725"/>
    <w:rsid w:val="00880050"/>
    <w:rsid w:val="00880B17"/>
    <w:rsid w:val="00881276"/>
    <w:rsid w:val="00881B07"/>
    <w:rsid w:val="00881BEA"/>
    <w:rsid w:val="0088210F"/>
    <w:rsid w:val="008826AE"/>
    <w:rsid w:val="00882CE8"/>
    <w:rsid w:val="00885154"/>
    <w:rsid w:val="00886093"/>
    <w:rsid w:val="008876E3"/>
    <w:rsid w:val="00890685"/>
    <w:rsid w:val="00891B28"/>
    <w:rsid w:val="00894C26"/>
    <w:rsid w:val="00895026"/>
    <w:rsid w:val="008964EA"/>
    <w:rsid w:val="00896618"/>
    <w:rsid w:val="0089674A"/>
    <w:rsid w:val="008A058D"/>
    <w:rsid w:val="008A1CA2"/>
    <w:rsid w:val="008A2DBB"/>
    <w:rsid w:val="008A370A"/>
    <w:rsid w:val="008A3F03"/>
    <w:rsid w:val="008A4860"/>
    <w:rsid w:val="008A5F43"/>
    <w:rsid w:val="008A6F12"/>
    <w:rsid w:val="008A7DA7"/>
    <w:rsid w:val="008B3811"/>
    <w:rsid w:val="008B531B"/>
    <w:rsid w:val="008B56E8"/>
    <w:rsid w:val="008B6D3D"/>
    <w:rsid w:val="008C2257"/>
    <w:rsid w:val="008C233C"/>
    <w:rsid w:val="008C2654"/>
    <w:rsid w:val="008C299B"/>
    <w:rsid w:val="008C2D52"/>
    <w:rsid w:val="008C2D74"/>
    <w:rsid w:val="008C401B"/>
    <w:rsid w:val="008C6A88"/>
    <w:rsid w:val="008C6ABA"/>
    <w:rsid w:val="008C72DC"/>
    <w:rsid w:val="008D067E"/>
    <w:rsid w:val="008D3EF7"/>
    <w:rsid w:val="008D565F"/>
    <w:rsid w:val="008D7562"/>
    <w:rsid w:val="008E1005"/>
    <w:rsid w:val="008E6803"/>
    <w:rsid w:val="008E70DE"/>
    <w:rsid w:val="008F07C8"/>
    <w:rsid w:val="008F3045"/>
    <w:rsid w:val="008F5021"/>
    <w:rsid w:val="008F59AB"/>
    <w:rsid w:val="008F5A3C"/>
    <w:rsid w:val="008F5B08"/>
    <w:rsid w:val="0090006E"/>
    <w:rsid w:val="009021F8"/>
    <w:rsid w:val="009030A1"/>
    <w:rsid w:val="009046F3"/>
    <w:rsid w:val="00905239"/>
    <w:rsid w:val="00905AFF"/>
    <w:rsid w:val="009101E6"/>
    <w:rsid w:val="00910E42"/>
    <w:rsid w:val="00912937"/>
    <w:rsid w:val="00913856"/>
    <w:rsid w:val="00914A4A"/>
    <w:rsid w:val="00914A79"/>
    <w:rsid w:val="00915C01"/>
    <w:rsid w:val="00916845"/>
    <w:rsid w:val="00916C67"/>
    <w:rsid w:val="009220D6"/>
    <w:rsid w:val="009226EE"/>
    <w:rsid w:val="00924410"/>
    <w:rsid w:val="009247E6"/>
    <w:rsid w:val="00926846"/>
    <w:rsid w:val="00927E38"/>
    <w:rsid w:val="00932D1B"/>
    <w:rsid w:val="00933567"/>
    <w:rsid w:val="00935BF8"/>
    <w:rsid w:val="009368FF"/>
    <w:rsid w:val="0094230F"/>
    <w:rsid w:val="00942723"/>
    <w:rsid w:val="009429A2"/>
    <w:rsid w:val="00943F50"/>
    <w:rsid w:val="00945200"/>
    <w:rsid w:val="00946B53"/>
    <w:rsid w:val="009472D5"/>
    <w:rsid w:val="00947E03"/>
    <w:rsid w:val="009515B2"/>
    <w:rsid w:val="00952122"/>
    <w:rsid w:val="0095347A"/>
    <w:rsid w:val="00953B2B"/>
    <w:rsid w:val="00954225"/>
    <w:rsid w:val="009545DF"/>
    <w:rsid w:val="00954893"/>
    <w:rsid w:val="00956152"/>
    <w:rsid w:val="0095619D"/>
    <w:rsid w:val="00956585"/>
    <w:rsid w:val="0095689D"/>
    <w:rsid w:val="00957D40"/>
    <w:rsid w:val="00957F5C"/>
    <w:rsid w:val="00961115"/>
    <w:rsid w:val="009654D2"/>
    <w:rsid w:val="00966063"/>
    <w:rsid w:val="00966550"/>
    <w:rsid w:val="00967674"/>
    <w:rsid w:val="00970602"/>
    <w:rsid w:val="00971616"/>
    <w:rsid w:val="00973985"/>
    <w:rsid w:val="00974C6E"/>
    <w:rsid w:val="00974D1F"/>
    <w:rsid w:val="009768B0"/>
    <w:rsid w:val="00983217"/>
    <w:rsid w:val="009931CF"/>
    <w:rsid w:val="009950F3"/>
    <w:rsid w:val="00995D09"/>
    <w:rsid w:val="00996C3F"/>
    <w:rsid w:val="00997D0D"/>
    <w:rsid w:val="009A0301"/>
    <w:rsid w:val="009A0BB2"/>
    <w:rsid w:val="009A2F28"/>
    <w:rsid w:val="009A3D39"/>
    <w:rsid w:val="009B3CFE"/>
    <w:rsid w:val="009B5825"/>
    <w:rsid w:val="009B6726"/>
    <w:rsid w:val="009B695A"/>
    <w:rsid w:val="009B6AC2"/>
    <w:rsid w:val="009C134B"/>
    <w:rsid w:val="009C219F"/>
    <w:rsid w:val="009C4270"/>
    <w:rsid w:val="009C458E"/>
    <w:rsid w:val="009C651E"/>
    <w:rsid w:val="009D0CC5"/>
    <w:rsid w:val="009D0EE9"/>
    <w:rsid w:val="009D152A"/>
    <w:rsid w:val="009D160B"/>
    <w:rsid w:val="009D461B"/>
    <w:rsid w:val="009D6402"/>
    <w:rsid w:val="009D6F7B"/>
    <w:rsid w:val="009D7191"/>
    <w:rsid w:val="009D7701"/>
    <w:rsid w:val="009E05F2"/>
    <w:rsid w:val="009E18E1"/>
    <w:rsid w:val="009E4014"/>
    <w:rsid w:val="009E48D8"/>
    <w:rsid w:val="009E656E"/>
    <w:rsid w:val="009F0475"/>
    <w:rsid w:val="009F095E"/>
    <w:rsid w:val="009F17BE"/>
    <w:rsid w:val="009F23B6"/>
    <w:rsid w:val="009F7D3E"/>
    <w:rsid w:val="009F7F89"/>
    <w:rsid w:val="00A00F95"/>
    <w:rsid w:val="00A03B07"/>
    <w:rsid w:val="00A03B72"/>
    <w:rsid w:val="00A050E1"/>
    <w:rsid w:val="00A112A1"/>
    <w:rsid w:val="00A11AF1"/>
    <w:rsid w:val="00A12208"/>
    <w:rsid w:val="00A12B99"/>
    <w:rsid w:val="00A13B78"/>
    <w:rsid w:val="00A155E0"/>
    <w:rsid w:val="00A16872"/>
    <w:rsid w:val="00A21E59"/>
    <w:rsid w:val="00A22694"/>
    <w:rsid w:val="00A230EA"/>
    <w:rsid w:val="00A237F6"/>
    <w:rsid w:val="00A23B29"/>
    <w:rsid w:val="00A2486C"/>
    <w:rsid w:val="00A314A1"/>
    <w:rsid w:val="00A32A72"/>
    <w:rsid w:val="00A351ED"/>
    <w:rsid w:val="00A3653F"/>
    <w:rsid w:val="00A368CB"/>
    <w:rsid w:val="00A402E1"/>
    <w:rsid w:val="00A4030F"/>
    <w:rsid w:val="00A41677"/>
    <w:rsid w:val="00A41EC2"/>
    <w:rsid w:val="00A4409B"/>
    <w:rsid w:val="00A44173"/>
    <w:rsid w:val="00A44FFD"/>
    <w:rsid w:val="00A46575"/>
    <w:rsid w:val="00A46B19"/>
    <w:rsid w:val="00A505E6"/>
    <w:rsid w:val="00A51888"/>
    <w:rsid w:val="00A51EE2"/>
    <w:rsid w:val="00A52E0F"/>
    <w:rsid w:val="00A53A5E"/>
    <w:rsid w:val="00A55285"/>
    <w:rsid w:val="00A601B5"/>
    <w:rsid w:val="00A60915"/>
    <w:rsid w:val="00A6436C"/>
    <w:rsid w:val="00A64686"/>
    <w:rsid w:val="00A66259"/>
    <w:rsid w:val="00A66F63"/>
    <w:rsid w:val="00A67F48"/>
    <w:rsid w:val="00A70C69"/>
    <w:rsid w:val="00A71977"/>
    <w:rsid w:val="00A7428F"/>
    <w:rsid w:val="00A747F1"/>
    <w:rsid w:val="00A756FA"/>
    <w:rsid w:val="00A76E21"/>
    <w:rsid w:val="00A76EE8"/>
    <w:rsid w:val="00A7729A"/>
    <w:rsid w:val="00A8069B"/>
    <w:rsid w:val="00A80BD0"/>
    <w:rsid w:val="00A80D39"/>
    <w:rsid w:val="00A81BE7"/>
    <w:rsid w:val="00A84DBE"/>
    <w:rsid w:val="00A8758B"/>
    <w:rsid w:val="00A90870"/>
    <w:rsid w:val="00A910DD"/>
    <w:rsid w:val="00A911DE"/>
    <w:rsid w:val="00A9293F"/>
    <w:rsid w:val="00A9422E"/>
    <w:rsid w:val="00A976CF"/>
    <w:rsid w:val="00A978E3"/>
    <w:rsid w:val="00AA078C"/>
    <w:rsid w:val="00AA1DF0"/>
    <w:rsid w:val="00AA2193"/>
    <w:rsid w:val="00AA2324"/>
    <w:rsid w:val="00AA2D3F"/>
    <w:rsid w:val="00AA405A"/>
    <w:rsid w:val="00AA4214"/>
    <w:rsid w:val="00AA4A4E"/>
    <w:rsid w:val="00AA5901"/>
    <w:rsid w:val="00AA5A3D"/>
    <w:rsid w:val="00AA5CF6"/>
    <w:rsid w:val="00AA7B8F"/>
    <w:rsid w:val="00AA7CF7"/>
    <w:rsid w:val="00AB0722"/>
    <w:rsid w:val="00AB19D0"/>
    <w:rsid w:val="00AB35C2"/>
    <w:rsid w:val="00AB4966"/>
    <w:rsid w:val="00AB7C17"/>
    <w:rsid w:val="00AC26CA"/>
    <w:rsid w:val="00AC41AD"/>
    <w:rsid w:val="00AC48CE"/>
    <w:rsid w:val="00AC49C1"/>
    <w:rsid w:val="00AC715A"/>
    <w:rsid w:val="00AD0BA1"/>
    <w:rsid w:val="00AD1CC6"/>
    <w:rsid w:val="00AD3403"/>
    <w:rsid w:val="00AD4903"/>
    <w:rsid w:val="00AD7166"/>
    <w:rsid w:val="00AE0047"/>
    <w:rsid w:val="00AE1E55"/>
    <w:rsid w:val="00AE62F1"/>
    <w:rsid w:val="00AE64E5"/>
    <w:rsid w:val="00AF007B"/>
    <w:rsid w:val="00AF2719"/>
    <w:rsid w:val="00AF2A15"/>
    <w:rsid w:val="00AF5812"/>
    <w:rsid w:val="00B008F5"/>
    <w:rsid w:val="00B02D14"/>
    <w:rsid w:val="00B03504"/>
    <w:rsid w:val="00B0364C"/>
    <w:rsid w:val="00B03858"/>
    <w:rsid w:val="00B04245"/>
    <w:rsid w:val="00B04B42"/>
    <w:rsid w:val="00B05B8F"/>
    <w:rsid w:val="00B05E41"/>
    <w:rsid w:val="00B10EA8"/>
    <w:rsid w:val="00B117F9"/>
    <w:rsid w:val="00B12513"/>
    <w:rsid w:val="00B12973"/>
    <w:rsid w:val="00B15CDF"/>
    <w:rsid w:val="00B169FB"/>
    <w:rsid w:val="00B1713F"/>
    <w:rsid w:val="00B17346"/>
    <w:rsid w:val="00B20534"/>
    <w:rsid w:val="00B249A9"/>
    <w:rsid w:val="00B3034C"/>
    <w:rsid w:val="00B30D62"/>
    <w:rsid w:val="00B33B99"/>
    <w:rsid w:val="00B344D6"/>
    <w:rsid w:val="00B35FC8"/>
    <w:rsid w:val="00B360AB"/>
    <w:rsid w:val="00B372A0"/>
    <w:rsid w:val="00B37611"/>
    <w:rsid w:val="00B425C7"/>
    <w:rsid w:val="00B42FE9"/>
    <w:rsid w:val="00B44FBB"/>
    <w:rsid w:val="00B456A9"/>
    <w:rsid w:val="00B46619"/>
    <w:rsid w:val="00B46C51"/>
    <w:rsid w:val="00B47DAC"/>
    <w:rsid w:val="00B543F9"/>
    <w:rsid w:val="00B54986"/>
    <w:rsid w:val="00B54B3F"/>
    <w:rsid w:val="00B5569E"/>
    <w:rsid w:val="00B556CE"/>
    <w:rsid w:val="00B55D34"/>
    <w:rsid w:val="00B562D8"/>
    <w:rsid w:val="00B5672A"/>
    <w:rsid w:val="00B61967"/>
    <w:rsid w:val="00B644A8"/>
    <w:rsid w:val="00B65CA2"/>
    <w:rsid w:val="00B66637"/>
    <w:rsid w:val="00B7026E"/>
    <w:rsid w:val="00B70995"/>
    <w:rsid w:val="00B70AA3"/>
    <w:rsid w:val="00B7197A"/>
    <w:rsid w:val="00B74F77"/>
    <w:rsid w:val="00B761DD"/>
    <w:rsid w:val="00B762D8"/>
    <w:rsid w:val="00B76795"/>
    <w:rsid w:val="00B769B2"/>
    <w:rsid w:val="00B80A91"/>
    <w:rsid w:val="00B87346"/>
    <w:rsid w:val="00B87531"/>
    <w:rsid w:val="00B87B35"/>
    <w:rsid w:val="00B87FCF"/>
    <w:rsid w:val="00B93154"/>
    <w:rsid w:val="00B95DD9"/>
    <w:rsid w:val="00BA121F"/>
    <w:rsid w:val="00BA214B"/>
    <w:rsid w:val="00BA5DDE"/>
    <w:rsid w:val="00BA675E"/>
    <w:rsid w:val="00BB04B2"/>
    <w:rsid w:val="00BB3215"/>
    <w:rsid w:val="00BC1A0D"/>
    <w:rsid w:val="00BC3023"/>
    <w:rsid w:val="00BC43BC"/>
    <w:rsid w:val="00BC5A49"/>
    <w:rsid w:val="00BC62BF"/>
    <w:rsid w:val="00BD0DCE"/>
    <w:rsid w:val="00BD3D19"/>
    <w:rsid w:val="00BD4B67"/>
    <w:rsid w:val="00BE127B"/>
    <w:rsid w:val="00BE326F"/>
    <w:rsid w:val="00BE37E2"/>
    <w:rsid w:val="00BE3FED"/>
    <w:rsid w:val="00BE4FB9"/>
    <w:rsid w:val="00BE7174"/>
    <w:rsid w:val="00BF027B"/>
    <w:rsid w:val="00BF25A6"/>
    <w:rsid w:val="00BF438E"/>
    <w:rsid w:val="00BF5B4E"/>
    <w:rsid w:val="00BF5CC5"/>
    <w:rsid w:val="00C007D5"/>
    <w:rsid w:val="00C025EF"/>
    <w:rsid w:val="00C02720"/>
    <w:rsid w:val="00C02CA7"/>
    <w:rsid w:val="00C03437"/>
    <w:rsid w:val="00C0492C"/>
    <w:rsid w:val="00C10A96"/>
    <w:rsid w:val="00C121D2"/>
    <w:rsid w:val="00C12650"/>
    <w:rsid w:val="00C15B13"/>
    <w:rsid w:val="00C25250"/>
    <w:rsid w:val="00C25DEC"/>
    <w:rsid w:val="00C26BE0"/>
    <w:rsid w:val="00C301ED"/>
    <w:rsid w:val="00C30400"/>
    <w:rsid w:val="00C30E57"/>
    <w:rsid w:val="00C31A05"/>
    <w:rsid w:val="00C32D89"/>
    <w:rsid w:val="00C330C9"/>
    <w:rsid w:val="00C3346C"/>
    <w:rsid w:val="00C334B2"/>
    <w:rsid w:val="00C33682"/>
    <w:rsid w:val="00C340FA"/>
    <w:rsid w:val="00C34723"/>
    <w:rsid w:val="00C40216"/>
    <w:rsid w:val="00C436D1"/>
    <w:rsid w:val="00C47B70"/>
    <w:rsid w:val="00C551F0"/>
    <w:rsid w:val="00C5608D"/>
    <w:rsid w:val="00C5686E"/>
    <w:rsid w:val="00C5727D"/>
    <w:rsid w:val="00C606AE"/>
    <w:rsid w:val="00C63213"/>
    <w:rsid w:val="00C651FC"/>
    <w:rsid w:val="00C6793C"/>
    <w:rsid w:val="00C70800"/>
    <w:rsid w:val="00C70810"/>
    <w:rsid w:val="00C70922"/>
    <w:rsid w:val="00C70F1E"/>
    <w:rsid w:val="00C71115"/>
    <w:rsid w:val="00C76496"/>
    <w:rsid w:val="00C8104E"/>
    <w:rsid w:val="00C81F78"/>
    <w:rsid w:val="00C828AB"/>
    <w:rsid w:val="00C82B8C"/>
    <w:rsid w:val="00C82E1F"/>
    <w:rsid w:val="00C83C65"/>
    <w:rsid w:val="00C85347"/>
    <w:rsid w:val="00C86E8A"/>
    <w:rsid w:val="00C87849"/>
    <w:rsid w:val="00C90F59"/>
    <w:rsid w:val="00C91CEA"/>
    <w:rsid w:val="00C91CF4"/>
    <w:rsid w:val="00C936EA"/>
    <w:rsid w:val="00C93B4A"/>
    <w:rsid w:val="00C93DD8"/>
    <w:rsid w:val="00C94710"/>
    <w:rsid w:val="00C95D31"/>
    <w:rsid w:val="00C95E5B"/>
    <w:rsid w:val="00C95F21"/>
    <w:rsid w:val="00CA0AB0"/>
    <w:rsid w:val="00CA0BF9"/>
    <w:rsid w:val="00CA0C46"/>
    <w:rsid w:val="00CA3DCA"/>
    <w:rsid w:val="00CA432F"/>
    <w:rsid w:val="00CA4883"/>
    <w:rsid w:val="00CA5DE2"/>
    <w:rsid w:val="00CA6562"/>
    <w:rsid w:val="00CA7595"/>
    <w:rsid w:val="00CA7C1B"/>
    <w:rsid w:val="00CB01EC"/>
    <w:rsid w:val="00CB19C9"/>
    <w:rsid w:val="00CB239A"/>
    <w:rsid w:val="00CB2A6A"/>
    <w:rsid w:val="00CB3189"/>
    <w:rsid w:val="00CB3D52"/>
    <w:rsid w:val="00CB45C1"/>
    <w:rsid w:val="00CB5DFD"/>
    <w:rsid w:val="00CB6AB1"/>
    <w:rsid w:val="00CB763B"/>
    <w:rsid w:val="00CC029D"/>
    <w:rsid w:val="00CC1434"/>
    <w:rsid w:val="00CC5766"/>
    <w:rsid w:val="00CC5B9F"/>
    <w:rsid w:val="00CC6262"/>
    <w:rsid w:val="00CC73E8"/>
    <w:rsid w:val="00CC7F68"/>
    <w:rsid w:val="00CD1243"/>
    <w:rsid w:val="00CD2CF4"/>
    <w:rsid w:val="00CD57B9"/>
    <w:rsid w:val="00CD57EF"/>
    <w:rsid w:val="00CD6BC4"/>
    <w:rsid w:val="00CD743F"/>
    <w:rsid w:val="00CD77FE"/>
    <w:rsid w:val="00CE3344"/>
    <w:rsid w:val="00CE7FD5"/>
    <w:rsid w:val="00CF05F0"/>
    <w:rsid w:val="00CF4528"/>
    <w:rsid w:val="00CF4C30"/>
    <w:rsid w:val="00CF4FDE"/>
    <w:rsid w:val="00CF59BD"/>
    <w:rsid w:val="00CF7BDD"/>
    <w:rsid w:val="00D00D5E"/>
    <w:rsid w:val="00D01111"/>
    <w:rsid w:val="00D0633C"/>
    <w:rsid w:val="00D07B48"/>
    <w:rsid w:val="00D11022"/>
    <w:rsid w:val="00D12FCC"/>
    <w:rsid w:val="00D147A6"/>
    <w:rsid w:val="00D149FA"/>
    <w:rsid w:val="00D14E83"/>
    <w:rsid w:val="00D15B73"/>
    <w:rsid w:val="00D1656D"/>
    <w:rsid w:val="00D16A4D"/>
    <w:rsid w:val="00D17F3E"/>
    <w:rsid w:val="00D208CC"/>
    <w:rsid w:val="00D21708"/>
    <w:rsid w:val="00D223B6"/>
    <w:rsid w:val="00D23123"/>
    <w:rsid w:val="00D2515E"/>
    <w:rsid w:val="00D31BDD"/>
    <w:rsid w:val="00D33695"/>
    <w:rsid w:val="00D35028"/>
    <w:rsid w:val="00D378FF"/>
    <w:rsid w:val="00D4054D"/>
    <w:rsid w:val="00D40B95"/>
    <w:rsid w:val="00D41762"/>
    <w:rsid w:val="00D42424"/>
    <w:rsid w:val="00D43AB7"/>
    <w:rsid w:val="00D43BA9"/>
    <w:rsid w:val="00D45BD5"/>
    <w:rsid w:val="00D46510"/>
    <w:rsid w:val="00D46E14"/>
    <w:rsid w:val="00D5152B"/>
    <w:rsid w:val="00D53B6B"/>
    <w:rsid w:val="00D53DE1"/>
    <w:rsid w:val="00D53FE7"/>
    <w:rsid w:val="00D55AB2"/>
    <w:rsid w:val="00D57FE8"/>
    <w:rsid w:val="00D610E2"/>
    <w:rsid w:val="00D6121D"/>
    <w:rsid w:val="00D63018"/>
    <w:rsid w:val="00D64F34"/>
    <w:rsid w:val="00D67130"/>
    <w:rsid w:val="00D71448"/>
    <w:rsid w:val="00D7167C"/>
    <w:rsid w:val="00D72404"/>
    <w:rsid w:val="00D75759"/>
    <w:rsid w:val="00D758D1"/>
    <w:rsid w:val="00D76071"/>
    <w:rsid w:val="00D76C23"/>
    <w:rsid w:val="00D77E4F"/>
    <w:rsid w:val="00D81038"/>
    <w:rsid w:val="00D81C58"/>
    <w:rsid w:val="00D824CB"/>
    <w:rsid w:val="00D8329F"/>
    <w:rsid w:val="00D83E93"/>
    <w:rsid w:val="00D85C04"/>
    <w:rsid w:val="00D85F32"/>
    <w:rsid w:val="00D863FD"/>
    <w:rsid w:val="00D86C71"/>
    <w:rsid w:val="00D9073D"/>
    <w:rsid w:val="00D90BAA"/>
    <w:rsid w:val="00D91958"/>
    <w:rsid w:val="00D92127"/>
    <w:rsid w:val="00D9336E"/>
    <w:rsid w:val="00DA004C"/>
    <w:rsid w:val="00DA7784"/>
    <w:rsid w:val="00DB16F6"/>
    <w:rsid w:val="00DB21F8"/>
    <w:rsid w:val="00DB2A15"/>
    <w:rsid w:val="00DB3628"/>
    <w:rsid w:val="00DB37C0"/>
    <w:rsid w:val="00DB3EFC"/>
    <w:rsid w:val="00DB5307"/>
    <w:rsid w:val="00DB55CD"/>
    <w:rsid w:val="00DB714C"/>
    <w:rsid w:val="00DC1A54"/>
    <w:rsid w:val="00DC1CDA"/>
    <w:rsid w:val="00DC2BF1"/>
    <w:rsid w:val="00DC32B0"/>
    <w:rsid w:val="00DC413A"/>
    <w:rsid w:val="00DC5B9D"/>
    <w:rsid w:val="00DC6CD3"/>
    <w:rsid w:val="00DD01C1"/>
    <w:rsid w:val="00DD087E"/>
    <w:rsid w:val="00DD0DAC"/>
    <w:rsid w:val="00DD5942"/>
    <w:rsid w:val="00DD5E6D"/>
    <w:rsid w:val="00DD6D95"/>
    <w:rsid w:val="00DD7403"/>
    <w:rsid w:val="00DD7B5A"/>
    <w:rsid w:val="00DE31C6"/>
    <w:rsid w:val="00DE31DA"/>
    <w:rsid w:val="00DE42EE"/>
    <w:rsid w:val="00DE4A50"/>
    <w:rsid w:val="00DE52C4"/>
    <w:rsid w:val="00DE5881"/>
    <w:rsid w:val="00DF09AE"/>
    <w:rsid w:val="00DF18DB"/>
    <w:rsid w:val="00DF20ED"/>
    <w:rsid w:val="00DF4C76"/>
    <w:rsid w:val="00DF6945"/>
    <w:rsid w:val="00DF7C10"/>
    <w:rsid w:val="00DF7FB6"/>
    <w:rsid w:val="00E05072"/>
    <w:rsid w:val="00E06834"/>
    <w:rsid w:val="00E06D8C"/>
    <w:rsid w:val="00E11676"/>
    <w:rsid w:val="00E11A02"/>
    <w:rsid w:val="00E12CE8"/>
    <w:rsid w:val="00E13163"/>
    <w:rsid w:val="00E13748"/>
    <w:rsid w:val="00E14BEA"/>
    <w:rsid w:val="00E17876"/>
    <w:rsid w:val="00E201C0"/>
    <w:rsid w:val="00E2091A"/>
    <w:rsid w:val="00E21868"/>
    <w:rsid w:val="00E22F10"/>
    <w:rsid w:val="00E23466"/>
    <w:rsid w:val="00E24969"/>
    <w:rsid w:val="00E26A1B"/>
    <w:rsid w:val="00E26A26"/>
    <w:rsid w:val="00E26D51"/>
    <w:rsid w:val="00E27DA5"/>
    <w:rsid w:val="00E31C65"/>
    <w:rsid w:val="00E3201F"/>
    <w:rsid w:val="00E33C32"/>
    <w:rsid w:val="00E3440E"/>
    <w:rsid w:val="00E36AE0"/>
    <w:rsid w:val="00E37FD4"/>
    <w:rsid w:val="00E42739"/>
    <w:rsid w:val="00E43D4C"/>
    <w:rsid w:val="00E4404E"/>
    <w:rsid w:val="00E455BD"/>
    <w:rsid w:val="00E45985"/>
    <w:rsid w:val="00E51EFC"/>
    <w:rsid w:val="00E529A9"/>
    <w:rsid w:val="00E54842"/>
    <w:rsid w:val="00E5518A"/>
    <w:rsid w:val="00E557A9"/>
    <w:rsid w:val="00E60444"/>
    <w:rsid w:val="00E61230"/>
    <w:rsid w:val="00E6254C"/>
    <w:rsid w:val="00E62873"/>
    <w:rsid w:val="00E64629"/>
    <w:rsid w:val="00E646DF"/>
    <w:rsid w:val="00E65954"/>
    <w:rsid w:val="00E70020"/>
    <w:rsid w:val="00E73207"/>
    <w:rsid w:val="00E74204"/>
    <w:rsid w:val="00E7433C"/>
    <w:rsid w:val="00E756A7"/>
    <w:rsid w:val="00E8079E"/>
    <w:rsid w:val="00E833D4"/>
    <w:rsid w:val="00E83E3A"/>
    <w:rsid w:val="00E856F7"/>
    <w:rsid w:val="00E86314"/>
    <w:rsid w:val="00E90DDD"/>
    <w:rsid w:val="00E95A05"/>
    <w:rsid w:val="00E96C4E"/>
    <w:rsid w:val="00E97794"/>
    <w:rsid w:val="00E97EF6"/>
    <w:rsid w:val="00EA05CA"/>
    <w:rsid w:val="00EA1499"/>
    <w:rsid w:val="00EA1577"/>
    <w:rsid w:val="00EA2077"/>
    <w:rsid w:val="00EA33E6"/>
    <w:rsid w:val="00EA4EE8"/>
    <w:rsid w:val="00EA53DF"/>
    <w:rsid w:val="00EA69C8"/>
    <w:rsid w:val="00EA70A2"/>
    <w:rsid w:val="00EA764B"/>
    <w:rsid w:val="00EA7C95"/>
    <w:rsid w:val="00EB1B60"/>
    <w:rsid w:val="00EB390E"/>
    <w:rsid w:val="00EB4108"/>
    <w:rsid w:val="00EB54C2"/>
    <w:rsid w:val="00EB778D"/>
    <w:rsid w:val="00EC00CA"/>
    <w:rsid w:val="00EC27C4"/>
    <w:rsid w:val="00EC651F"/>
    <w:rsid w:val="00EC6B5B"/>
    <w:rsid w:val="00EC7247"/>
    <w:rsid w:val="00ED00B1"/>
    <w:rsid w:val="00ED080C"/>
    <w:rsid w:val="00ED2A90"/>
    <w:rsid w:val="00ED482C"/>
    <w:rsid w:val="00ED4CFD"/>
    <w:rsid w:val="00ED74E5"/>
    <w:rsid w:val="00ED79AF"/>
    <w:rsid w:val="00ED79F6"/>
    <w:rsid w:val="00EE19A7"/>
    <w:rsid w:val="00EE20F5"/>
    <w:rsid w:val="00EE271B"/>
    <w:rsid w:val="00EE3B2E"/>
    <w:rsid w:val="00EE3D5C"/>
    <w:rsid w:val="00EE5516"/>
    <w:rsid w:val="00EE5EF2"/>
    <w:rsid w:val="00EE7638"/>
    <w:rsid w:val="00EF1996"/>
    <w:rsid w:val="00EF4016"/>
    <w:rsid w:val="00EF4C56"/>
    <w:rsid w:val="00F00757"/>
    <w:rsid w:val="00F02085"/>
    <w:rsid w:val="00F02595"/>
    <w:rsid w:val="00F02A65"/>
    <w:rsid w:val="00F059B4"/>
    <w:rsid w:val="00F10638"/>
    <w:rsid w:val="00F11A96"/>
    <w:rsid w:val="00F12655"/>
    <w:rsid w:val="00F13010"/>
    <w:rsid w:val="00F13D89"/>
    <w:rsid w:val="00F1587D"/>
    <w:rsid w:val="00F17717"/>
    <w:rsid w:val="00F20D85"/>
    <w:rsid w:val="00F21D99"/>
    <w:rsid w:val="00F2234F"/>
    <w:rsid w:val="00F226CE"/>
    <w:rsid w:val="00F22E7C"/>
    <w:rsid w:val="00F23EC5"/>
    <w:rsid w:val="00F249B5"/>
    <w:rsid w:val="00F3183D"/>
    <w:rsid w:val="00F33BF3"/>
    <w:rsid w:val="00F349C0"/>
    <w:rsid w:val="00F35D0D"/>
    <w:rsid w:val="00F3684A"/>
    <w:rsid w:val="00F3709F"/>
    <w:rsid w:val="00F37162"/>
    <w:rsid w:val="00F3776D"/>
    <w:rsid w:val="00F378DE"/>
    <w:rsid w:val="00F414A0"/>
    <w:rsid w:val="00F444F8"/>
    <w:rsid w:val="00F458E3"/>
    <w:rsid w:val="00F45B2B"/>
    <w:rsid w:val="00F46359"/>
    <w:rsid w:val="00F50E5D"/>
    <w:rsid w:val="00F524D6"/>
    <w:rsid w:val="00F56466"/>
    <w:rsid w:val="00F56F22"/>
    <w:rsid w:val="00F57F0C"/>
    <w:rsid w:val="00F6086A"/>
    <w:rsid w:val="00F60E9E"/>
    <w:rsid w:val="00F646DE"/>
    <w:rsid w:val="00F6643E"/>
    <w:rsid w:val="00F71988"/>
    <w:rsid w:val="00F73680"/>
    <w:rsid w:val="00F73712"/>
    <w:rsid w:val="00F73905"/>
    <w:rsid w:val="00F73E8F"/>
    <w:rsid w:val="00F7416B"/>
    <w:rsid w:val="00F74E14"/>
    <w:rsid w:val="00F755AF"/>
    <w:rsid w:val="00F7565F"/>
    <w:rsid w:val="00F80C1D"/>
    <w:rsid w:val="00F8101A"/>
    <w:rsid w:val="00F8240B"/>
    <w:rsid w:val="00F836FA"/>
    <w:rsid w:val="00F83DC3"/>
    <w:rsid w:val="00F84503"/>
    <w:rsid w:val="00F87BE8"/>
    <w:rsid w:val="00F9009D"/>
    <w:rsid w:val="00F9126D"/>
    <w:rsid w:val="00F91944"/>
    <w:rsid w:val="00F94AE5"/>
    <w:rsid w:val="00F95E64"/>
    <w:rsid w:val="00FA0950"/>
    <w:rsid w:val="00FA178A"/>
    <w:rsid w:val="00FA1FF5"/>
    <w:rsid w:val="00FA3AC9"/>
    <w:rsid w:val="00FA7859"/>
    <w:rsid w:val="00FB0A1A"/>
    <w:rsid w:val="00FB1CFC"/>
    <w:rsid w:val="00FB2DA7"/>
    <w:rsid w:val="00FB3D03"/>
    <w:rsid w:val="00FB5198"/>
    <w:rsid w:val="00FB5253"/>
    <w:rsid w:val="00FB6FDC"/>
    <w:rsid w:val="00FB7837"/>
    <w:rsid w:val="00FC1816"/>
    <w:rsid w:val="00FC2399"/>
    <w:rsid w:val="00FC2580"/>
    <w:rsid w:val="00FC3978"/>
    <w:rsid w:val="00FD060F"/>
    <w:rsid w:val="00FD34F8"/>
    <w:rsid w:val="00FE0CA5"/>
    <w:rsid w:val="00FE31FA"/>
    <w:rsid w:val="00FE502A"/>
    <w:rsid w:val="00FE72FF"/>
    <w:rsid w:val="00FE776E"/>
    <w:rsid w:val="00FF0582"/>
    <w:rsid w:val="00FF1C82"/>
    <w:rsid w:val="00FF288A"/>
    <w:rsid w:val="00FF3EBF"/>
    <w:rsid w:val="00FF4100"/>
    <w:rsid w:val="00FF4513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A2B5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A2B5B"/>
  </w:style>
  <w:style w:type="character" w:customStyle="1" w:styleId="CommentTextChar">
    <w:name w:val="Comment Text Char"/>
    <w:link w:val="CommentText"/>
    <w:rsid w:val="002A2B5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A2B5B"/>
    <w:rPr>
      <w:b/>
      <w:bCs/>
    </w:rPr>
  </w:style>
  <w:style w:type="character" w:customStyle="1" w:styleId="CommentSubjectChar">
    <w:name w:val="Comment Subject Char"/>
    <w:link w:val="CommentSubject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378DE"/>
    <w:pPr>
      <w:ind w:leftChars="400" w:left="800"/>
    </w:pPr>
  </w:style>
  <w:style w:type="paragraph" w:styleId="Caption">
    <w:name w:val="caption"/>
    <w:basedOn w:val="Normal"/>
    <w:next w:val="Normal"/>
    <w:uiPriority w:val="35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0B5B21"/>
    <w:rPr>
      <w:rFonts w:ascii="Arial" w:hAnsi="Arial"/>
      <w:sz w:val="28"/>
      <w:lang w:val="en-GB" w:eastAsia="ja-JP"/>
    </w:rPr>
  </w:style>
  <w:style w:type="character" w:customStyle="1" w:styleId="TANChar">
    <w:name w:val="TAN Char"/>
    <w:link w:val="TAN"/>
    <w:rsid w:val="006B4C91"/>
    <w:rPr>
      <w:rFonts w:ascii="Arial" w:hAnsi="Arial"/>
      <w:color w:val="000000"/>
      <w:sz w:val="18"/>
      <w:lang w:val="en-GB" w:eastAsia="ja-JP"/>
    </w:rPr>
  </w:style>
  <w:style w:type="character" w:customStyle="1" w:styleId="NOChar">
    <w:name w:val="NO Char"/>
    <w:rsid w:val="00A12208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6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9FDAD-C277-4859-9559-324DE1CD8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B2D4F4-D18E-406B-BD6C-325025B24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0249C3-3A76-4EEB-BF90-84FAB941099B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4.xml><?xml version="1.0" encoding="utf-8"?>
<ds:datastoreItem xmlns:ds="http://schemas.openxmlformats.org/officeDocument/2006/customXml" ds:itemID="{97CA6E78-7A3B-427D-90AD-9B689E0C4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SA2 129bis Contribution</vt:lpstr>
      <vt:lpstr>SA WG2 Temporary Document</vt:lpstr>
    </vt:vector>
  </TitlesOfParts>
  <Company>ETSI/MCC</Company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SA2 129bis Contribution</dc:title>
  <dc:subject/>
  <dc:creator>Template: M Pope</dc:creator>
  <cp:keywords/>
  <dc:description/>
  <cp:lastModifiedBy>InterDigital</cp:lastModifiedBy>
  <cp:revision>3</cp:revision>
  <cp:lastPrinted>2003-09-26T02:29:00Z</cp:lastPrinted>
  <dcterms:created xsi:type="dcterms:W3CDTF">2019-02-18T15:46:00Z</dcterms:created>
  <dcterms:modified xsi:type="dcterms:W3CDTF">2019-02-19T13:40:00Z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</Properties>
</file>