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536D" w:rsidRPr="00F71400" w:rsidRDefault="0090536D">
      <w:pPr>
        <w:pStyle w:val="CRCoverPage"/>
        <w:tabs>
          <w:tab w:val="right" w:pos="9639"/>
        </w:tabs>
        <w:spacing w:after="0"/>
        <w:rPr>
          <w:b/>
          <w:sz w:val="24"/>
          <w:lang w:val="en-US" w:eastAsia="de-AT"/>
        </w:rPr>
      </w:pPr>
      <w:r w:rsidRPr="00E5221B">
        <w:rPr>
          <w:b/>
          <w:sz w:val="24"/>
          <w:lang w:val="en-US" w:eastAsia="de-AT"/>
        </w:rPr>
        <w:t>3GPP TSG SA WG-2 Meeting #1</w:t>
      </w:r>
      <w:r w:rsidR="006D3D03">
        <w:rPr>
          <w:b/>
          <w:sz w:val="24"/>
          <w:lang w:val="en-US" w:eastAsia="de-AT"/>
        </w:rPr>
        <w:t>15</w:t>
      </w:r>
      <w:r w:rsidRPr="00E5221B">
        <w:rPr>
          <w:b/>
          <w:i/>
          <w:sz w:val="24"/>
          <w:lang w:val="en-US" w:eastAsia="de-AT"/>
        </w:rPr>
        <w:t xml:space="preserve"> </w:t>
      </w:r>
      <w:r w:rsidRPr="00E5221B">
        <w:rPr>
          <w:b/>
          <w:i/>
          <w:sz w:val="28"/>
          <w:lang w:val="en-US" w:eastAsia="de-AT"/>
        </w:rPr>
        <w:tab/>
      </w:r>
      <w:r w:rsidR="00D7037F" w:rsidRPr="00E5221B">
        <w:rPr>
          <w:b/>
          <w:sz w:val="28"/>
          <w:lang w:val="en-US" w:eastAsia="de-AT"/>
        </w:rPr>
        <w:t>S2-1</w:t>
      </w:r>
      <w:r w:rsidR="001D70A3">
        <w:rPr>
          <w:b/>
          <w:sz w:val="28"/>
          <w:lang w:val="en-US" w:eastAsia="de-AT"/>
        </w:rPr>
        <w:t>62591</w:t>
      </w:r>
      <w:bookmarkStart w:id="0" w:name="_GoBack"/>
      <w:bookmarkEnd w:id="0"/>
    </w:p>
    <w:p w:rsidR="006F3A8F" w:rsidRDefault="006D3D03" w:rsidP="006F3A8F">
      <w:pPr>
        <w:pBdr>
          <w:bottom w:val="single" w:sz="6" w:space="0" w:color="auto"/>
        </w:pBdr>
        <w:tabs>
          <w:tab w:val="right" w:pos="9638"/>
        </w:tabs>
        <w:rPr>
          <w:rFonts w:ascii="Arial" w:hAnsi="Arial" w:cs="Arial"/>
          <w:b/>
          <w:bCs/>
          <w:sz w:val="24"/>
        </w:rPr>
      </w:pPr>
      <w:r>
        <w:rPr>
          <w:rFonts w:ascii="Arial" w:hAnsi="Arial" w:cs="Arial"/>
          <w:b/>
          <w:sz w:val="24"/>
          <w:lang w:val="en-US" w:eastAsia="de-AT"/>
        </w:rPr>
        <w:t>Nanjing</w:t>
      </w:r>
      <w:r w:rsidR="0090536D" w:rsidRPr="006F3A8F">
        <w:rPr>
          <w:rFonts w:ascii="Arial" w:hAnsi="Arial" w:cs="Arial"/>
          <w:b/>
          <w:sz w:val="24"/>
          <w:lang w:val="en-US" w:eastAsia="de-AT"/>
        </w:rPr>
        <w:t xml:space="preserve">, </w:t>
      </w:r>
      <w:r w:rsidR="00F71400" w:rsidRPr="006F3A8F">
        <w:rPr>
          <w:rFonts w:ascii="Arial" w:hAnsi="Arial" w:cs="Arial"/>
          <w:b/>
          <w:sz w:val="24"/>
          <w:lang w:val="en-US" w:eastAsia="de-AT"/>
        </w:rPr>
        <w:t>China</w:t>
      </w:r>
      <w:r w:rsidR="00840F8A">
        <w:rPr>
          <w:rFonts w:ascii="Arial" w:hAnsi="Arial" w:cs="Arial"/>
          <w:b/>
          <w:sz w:val="24"/>
          <w:lang w:val="en-US" w:eastAsia="de-AT"/>
        </w:rPr>
        <w:t>, 23</w:t>
      </w:r>
      <w:r w:rsidR="0090536D" w:rsidRPr="006F3A8F">
        <w:rPr>
          <w:rFonts w:ascii="Arial" w:hAnsi="Arial" w:cs="Arial"/>
          <w:b/>
          <w:sz w:val="24"/>
          <w:lang w:val="en-US" w:eastAsia="de-AT"/>
        </w:rPr>
        <w:t>-</w:t>
      </w:r>
      <w:r w:rsidR="00840F8A">
        <w:rPr>
          <w:rFonts w:ascii="Arial" w:hAnsi="Arial" w:cs="Arial"/>
          <w:b/>
          <w:sz w:val="24"/>
          <w:lang w:val="en-US" w:eastAsia="de-AT"/>
        </w:rPr>
        <w:t>27</w:t>
      </w:r>
      <w:r w:rsidR="0090536D" w:rsidRPr="006F3A8F">
        <w:rPr>
          <w:rFonts w:ascii="Arial" w:hAnsi="Arial" w:cs="Arial"/>
          <w:b/>
          <w:sz w:val="24"/>
          <w:lang w:val="en-US" w:eastAsia="de-AT"/>
        </w:rPr>
        <w:t xml:space="preserve"> </w:t>
      </w:r>
      <w:r>
        <w:rPr>
          <w:rFonts w:ascii="Arial" w:hAnsi="Arial" w:cs="Arial"/>
          <w:b/>
          <w:sz w:val="24"/>
          <w:lang w:val="en-US" w:eastAsia="de-AT"/>
        </w:rPr>
        <w:t>May</w:t>
      </w:r>
      <w:r w:rsidR="0090536D" w:rsidRPr="006F3A8F">
        <w:rPr>
          <w:rFonts w:ascii="Arial" w:hAnsi="Arial" w:cs="Arial"/>
          <w:b/>
          <w:sz w:val="24"/>
          <w:lang w:val="en-US" w:eastAsia="de-AT"/>
        </w:rPr>
        <w:t xml:space="preserve"> 201</w:t>
      </w:r>
      <w:r>
        <w:rPr>
          <w:rFonts w:ascii="Arial" w:hAnsi="Arial" w:cs="Arial"/>
          <w:b/>
          <w:sz w:val="24"/>
          <w:lang w:val="en-US" w:eastAsia="de-AT"/>
        </w:rPr>
        <w:t>6</w:t>
      </w:r>
      <w:r w:rsidR="0090536D" w:rsidRPr="006F3A8F">
        <w:rPr>
          <w:rFonts w:eastAsia="Batang"/>
          <w:b/>
          <w:sz w:val="24"/>
          <w:lang w:val="en-US"/>
        </w:rPr>
        <w:t xml:space="preserve"> </w:t>
      </w:r>
      <w:r w:rsidR="0090536D" w:rsidRPr="006F3A8F">
        <w:rPr>
          <w:rFonts w:eastAsia="Batang"/>
          <w:b/>
          <w:sz w:val="24"/>
          <w:lang w:val="en-US"/>
        </w:rPr>
        <w:tab/>
      </w:r>
      <w:r w:rsidR="006F3A8F" w:rsidRPr="00EC7CE6">
        <w:rPr>
          <w:rFonts w:ascii="Arial" w:hAnsi="Arial" w:cs="Arial"/>
          <w:b/>
          <w:bCs/>
        </w:rPr>
        <w:t>(</w:t>
      </w:r>
      <w:r w:rsidR="006F3A8F" w:rsidRPr="00EC7CE6">
        <w:rPr>
          <w:rFonts w:ascii="Arial" w:hAnsi="Arial" w:cs="Arial"/>
          <w:b/>
          <w:bCs/>
          <w:color w:val="0000FF"/>
        </w:rPr>
        <w:t xml:space="preserve">revision of </w:t>
      </w:r>
      <w:r w:rsidR="00DA13AD">
        <w:rPr>
          <w:rFonts w:ascii="Arial" w:hAnsi="Arial" w:cs="Arial"/>
          <w:b/>
          <w:bCs/>
          <w:color w:val="0000FF"/>
        </w:rPr>
        <w:t>S2-16xxxx</w:t>
      </w:r>
      <w:r w:rsidR="006F3A8F" w:rsidRPr="00EC7CE6">
        <w:rPr>
          <w:rFonts w:ascii="Arial" w:hAnsi="Arial" w:cs="Arial"/>
          <w:b/>
          <w:bCs/>
        </w:rPr>
        <w:t>)</w:t>
      </w:r>
    </w:p>
    <w:p w:rsidR="0090536D" w:rsidRPr="006F3A8F" w:rsidRDefault="0090536D">
      <w:pPr>
        <w:pStyle w:val="CRCoverPage"/>
        <w:tabs>
          <w:tab w:val="left" w:pos="7655"/>
        </w:tabs>
        <w:spacing w:after="0"/>
        <w:rPr>
          <w:rFonts w:eastAsia="Batang"/>
          <w:b/>
          <w:sz w:val="24"/>
        </w:rPr>
      </w:pPr>
    </w:p>
    <w:p w:rsidR="0090536D" w:rsidRPr="006F3A8F" w:rsidRDefault="0090536D">
      <w:pPr>
        <w:pBdr>
          <w:bottom w:val="single" w:sz="4" w:space="1" w:color="000000"/>
        </w:pBdr>
        <w:tabs>
          <w:tab w:val="right" w:pos="9639"/>
        </w:tabs>
        <w:overflowPunct/>
        <w:autoSpaceDE/>
        <w:jc w:val="both"/>
        <w:textAlignment w:val="auto"/>
        <w:rPr>
          <w:rFonts w:ascii="Arial" w:eastAsia="Batang" w:hAnsi="Arial" w:cs="Arial"/>
          <w:b/>
          <w:sz w:val="24"/>
        </w:rPr>
      </w:pPr>
    </w:p>
    <w:p w:rsidR="0090536D" w:rsidRPr="006F3A8F" w:rsidRDefault="0090536D">
      <w:pPr>
        <w:tabs>
          <w:tab w:val="left" w:pos="2127"/>
        </w:tabs>
        <w:overflowPunct/>
        <w:autoSpaceDE/>
        <w:spacing w:after="0"/>
        <w:ind w:left="2126" w:hanging="2126"/>
        <w:jc w:val="both"/>
        <w:textAlignment w:val="auto"/>
        <w:rPr>
          <w:rFonts w:ascii="Arial" w:eastAsia="Batang" w:hAnsi="Arial" w:cs="Arial"/>
          <w:b/>
          <w:lang w:val="en-US"/>
        </w:rPr>
      </w:pPr>
      <w:r w:rsidRPr="006F3A8F">
        <w:rPr>
          <w:rFonts w:ascii="Arial" w:eastAsia="Batang" w:hAnsi="Arial" w:cs="Arial"/>
          <w:b/>
          <w:lang w:val="en-US"/>
        </w:rPr>
        <w:t>Source:</w:t>
      </w:r>
      <w:r w:rsidRPr="006F3A8F">
        <w:rPr>
          <w:rFonts w:ascii="Arial" w:eastAsia="Batang" w:hAnsi="Arial" w:cs="Arial"/>
          <w:b/>
          <w:lang w:val="en-US"/>
        </w:rPr>
        <w:tab/>
      </w:r>
      <w:r w:rsidR="00DA13AD">
        <w:rPr>
          <w:rFonts w:ascii="Arial" w:eastAsia="Batang" w:hAnsi="Arial" w:cs="Arial"/>
          <w:b/>
          <w:lang w:val="en-US"/>
        </w:rPr>
        <w:t>T-Mobile USA</w:t>
      </w:r>
    </w:p>
    <w:p w:rsidR="0090536D" w:rsidRDefault="0090536D">
      <w:pPr>
        <w:tabs>
          <w:tab w:val="left" w:pos="2127"/>
        </w:tabs>
        <w:overflowPunct/>
        <w:autoSpaceDE/>
        <w:spacing w:after="0"/>
        <w:ind w:left="2126" w:hanging="2126"/>
        <w:jc w:val="both"/>
        <w:textAlignment w:val="auto"/>
        <w:rPr>
          <w:rFonts w:ascii="Arial" w:eastAsia="Batang" w:hAnsi="Arial" w:cs="Arial"/>
          <w:b/>
        </w:rPr>
      </w:pPr>
      <w:r>
        <w:rPr>
          <w:rFonts w:ascii="Arial" w:eastAsia="Batang" w:hAnsi="Arial" w:cs="Arial"/>
          <w:b/>
        </w:rPr>
        <w:t>Title:</w:t>
      </w:r>
      <w:r>
        <w:rPr>
          <w:rFonts w:ascii="Arial" w:eastAsia="Batang" w:hAnsi="Arial" w:cs="Arial"/>
          <w:b/>
        </w:rPr>
        <w:tab/>
        <w:t>New Work Item Description on Service</w:t>
      </w:r>
      <w:r w:rsidR="002A747B">
        <w:rPr>
          <w:rFonts w:ascii="Arial" w:eastAsia="Batang" w:hAnsi="Arial" w:cs="Arial"/>
          <w:b/>
        </w:rPr>
        <w:t xml:space="preserve"> Domain Centralization</w:t>
      </w:r>
      <w:r>
        <w:rPr>
          <w:rFonts w:ascii="Arial" w:eastAsia="Batang" w:hAnsi="Arial" w:cs="Arial"/>
          <w:b/>
        </w:rPr>
        <w:t xml:space="preserve"> </w:t>
      </w:r>
    </w:p>
    <w:p w:rsidR="0090536D" w:rsidRDefault="0090536D">
      <w:pPr>
        <w:tabs>
          <w:tab w:val="left" w:pos="2127"/>
        </w:tabs>
        <w:overflowPunct/>
        <w:autoSpaceDE/>
        <w:spacing w:after="0"/>
        <w:ind w:left="2126" w:hanging="2126"/>
        <w:jc w:val="both"/>
        <w:textAlignment w:val="auto"/>
        <w:rPr>
          <w:rFonts w:ascii="Arial" w:eastAsia="Batang" w:hAnsi="Arial" w:cs="Arial"/>
          <w:b/>
        </w:rPr>
      </w:pPr>
      <w:r>
        <w:rPr>
          <w:rFonts w:ascii="Arial" w:eastAsia="Batang" w:hAnsi="Arial" w:cs="Arial"/>
          <w:b/>
        </w:rPr>
        <w:t>Document for:</w:t>
      </w:r>
      <w:r>
        <w:rPr>
          <w:rFonts w:ascii="Arial" w:eastAsia="Batang" w:hAnsi="Arial" w:cs="Arial"/>
          <w:b/>
        </w:rPr>
        <w:tab/>
        <w:t>Approval</w:t>
      </w:r>
    </w:p>
    <w:p w:rsidR="0090536D" w:rsidRDefault="0090536D">
      <w:pPr>
        <w:pBdr>
          <w:bottom w:val="single" w:sz="4" w:space="1" w:color="000000"/>
        </w:pBdr>
        <w:tabs>
          <w:tab w:val="left" w:pos="2127"/>
        </w:tabs>
        <w:overflowPunct/>
        <w:autoSpaceDE/>
        <w:spacing w:after="0"/>
        <w:ind w:left="2126" w:hanging="2126"/>
        <w:jc w:val="both"/>
        <w:textAlignment w:val="auto"/>
        <w:rPr>
          <w:rFonts w:ascii="Arial" w:hAnsi="Arial" w:cs="Arial"/>
          <w:sz w:val="36"/>
          <w:szCs w:val="36"/>
        </w:rPr>
      </w:pPr>
      <w:r>
        <w:rPr>
          <w:rFonts w:ascii="Arial" w:eastAsia="Batang" w:hAnsi="Arial" w:cs="Arial"/>
          <w:b/>
        </w:rPr>
        <w:t>Agenda Item:</w:t>
      </w:r>
      <w:r>
        <w:rPr>
          <w:rFonts w:ascii="Arial" w:eastAsia="Batang" w:hAnsi="Arial" w:cs="Arial"/>
          <w:b/>
        </w:rPr>
        <w:tab/>
      </w:r>
      <w:r w:rsidR="00F71400">
        <w:rPr>
          <w:rFonts w:ascii="Arial" w:eastAsia="Batang" w:hAnsi="Arial" w:cs="Arial"/>
          <w:b/>
        </w:rPr>
        <w:t>7</w:t>
      </w:r>
      <w:r>
        <w:rPr>
          <w:rFonts w:ascii="Arial" w:eastAsia="Batang" w:hAnsi="Arial" w:cs="Arial"/>
          <w:b/>
        </w:rPr>
        <w:t>.1</w:t>
      </w:r>
    </w:p>
    <w:p w:rsidR="0090536D" w:rsidRDefault="0090536D">
      <w:pPr>
        <w:spacing w:before="120"/>
        <w:jc w:val="center"/>
      </w:pPr>
      <w:r>
        <w:rPr>
          <w:rFonts w:ascii="Arial" w:hAnsi="Arial" w:cs="Arial"/>
          <w:sz w:val="36"/>
          <w:szCs w:val="36"/>
        </w:rPr>
        <w:t>3GPP™ Work Item Description</w:t>
      </w:r>
    </w:p>
    <w:p w:rsidR="0090536D" w:rsidRDefault="0090536D">
      <w:pPr>
        <w:jc w:val="center"/>
      </w:pPr>
      <w:r>
        <w:t xml:space="preserve">For guidance, see </w:t>
      </w:r>
      <w:hyperlink r:id="rId5" w:history="1">
        <w:r>
          <w:rPr>
            <w:rStyle w:val="Hyperlink"/>
          </w:rPr>
          <w:t>3GPP Working Procedures</w:t>
        </w:r>
      </w:hyperlink>
      <w:r>
        <w:t xml:space="preserve">, article 39; and </w:t>
      </w:r>
      <w:hyperlink r:id="rId6" w:history="1">
        <w:r>
          <w:rPr>
            <w:rStyle w:val="Hyperlink"/>
          </w:rPr>
          <w:t>3GPP TR 21.900</w:t>
        </w:r>
      </w:hyperlink>
      <w:r>
        <w:t>.</w:t>
      </w:r>
      <w:r>
        <w:br/>
      </w:r>
      <w:r w:rsidRPr="00E5221B">
        <w:rPr>
          <w:rFonts w:cs="Arial"/>
          <w:lang w:val="en-US" w:eastAsia="de-AT"/>
        </w:rPr>
        <w:t xml:space="preserve">Comprehensive instructions can be found at </w:t>
      </w:r>
      <w:hyperlink r:id="rId7" w:history="1">
        <w:r w:rsidRPr="00E5221B">
          <w:rPr>
            <w:rStyle w:val="Hyperlink"/>
            <w:rFonts w:cs="Arial"/>
            <w:lang w:val="en-US" w:eastAsia="de-AT"/>
          </w:rPr>
          <w:t>http://www.3gpp.org/Work-Items</w:t>
        </w:r>
      </w:hyperlink>
    </w:p>
    <w:p w:rsidR="0090536D" w:rsidRDefault="0090536D">
      <w:pPr>
        <w:pStyle w:val="Heading1"/>
      </w:pPr>
      <w:r>
        <w:t xml:space="preserve">Title: </w:t>
      </w:r>
      <w:r>
        <w:tab/>
        <w:t xml:space="preserve">Service </w:t>
      </w:r>
      <w:r w:rsidR="00611E52">
        <w:t>Domain Centralization</w:t>
      </w:r>
    </w:p>
    <w:p w:rsidR="0090536D" w:rsidRDefault="0090536D">
      <w:pPr>
        <w:pStyle w:val="Heading2"/>
        <w:tabs>
          <w:tab w:val="left" w:pos="2552"/>
        </w:tabs>
      </w:pPr>
      <w:r>
        <w:t xml:space="preserve">Acronym: </w:t>
      </w:r>
      <w:r>
        <w:tab/>
      </w:r>
      <w:proofErr w:type="spellStart"/>
      <w:r w:rsidR="00611E52">
        <w:t>SeDoC</w:t>
      </w:r>
      <w:proofErr w:type="spellEnd"/>
    </w:p>
    <w:p w:rsidR="0090536D" w:rsidRDefault="0090536D">
      <w:pPr>
        <w:pStyle w:val="Heading2"/>
        <w:tabs>
          <w:tab w:val="left" w:pos="2552"/>
        </w:tabs>
      </w:pPr>
      <w:r>
        <w:t xml:space="preserve">Unique identifier: </w:t>
      </w:r>
      <w:r>
        <w:tab/>
        <w:t>--</w:t>
      </w:r>
    </w:p>
    <w:p w:rsidR="0090536D" w:rsidRDefault="0090536D">
      <w:pPr>
        <w:ind w:right="-99"/>
      </w:pPr>
      <w:r>
        <w:t xml:space="preserve"> </w:t>
      </w:r>
    </w:p>
    <w:p w:rsidR="0090536D" w:rsidRDefault="0090536D">
      <w:pPr>
        <w:pStyle w:val="Heading2"/>
      </w:pPr>
      <w:r>
        <w:t>1</w:t>
      </w:r>
      <w:r>
        <w:tab/>
        <w:t>3GPP Work Area</w:t>
      </w:r>
    </w:p>
    <w:tbl>
      <w:tblPr>
        <w:tblW w:w="0" w:type="auto"/>
        <w:tblInd w:w="-21" w:type="dxa"/>
        <w:tblLayout w:type="fixed"/>
        <w:tblLook w:val="0000" w:firstRow="0" w:lastRow="0" w:firstColumn="0" w:lastColumn="0" w:noHBand="0" w:noVBand="0"/>
      </w:tblPr>
      <w:tblGrid>
        <w:gridCol w:w="675"/>
        <w:gridCol w:w="2739"/>
      </w:tblGrid>
      <w:tr w:rsidR="0090536D">
        <w:tc>
          <w:tcPr>
            <w:tcW w:w="675" w:type="dxa"/>
            <w:tcBorders>
              <w:top w:val="single" w:sz="6" w:space="0" w:color="000000"/>
              <w:left w:val="single" w:sz="6" w:space="0" w:color="000000"/>
              <w:bottom w:val="single" w:sz="6" w:space="0" w:color="000000"/>
            </w:tcBorders>
            <w:shd w:val="clear" w:color="auto" w:fill="auto"/>
          </w:tcPr>
          <w:p w:rsidR="0090536D" w:rsidRDefault="0090536D">
            <w:pPr>
              <w:pStyle w:val="TAC"/>
              <w:snapToGrid w:val="0"/>
            </w:pPr>
          </w:p>
        </w:tc>
        <w:tc>
          <w:tcPr>
            <w:tcW w:w="2739"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L"/>
            </w:pPr>
            <w:r>
              <w:rPr>
                <w:b/>
              </w:rPr>
              <w:t>Radio Access</w:t>
            </w:r>
          </w:p>
        </w:tc>
      </w:tr>
      <w:tr w:rsidR="0090536D">
        <w:tc>
          <w:tcPr>
            <w:tcW w:w="675" w:type="dxa"/>
            <w:tcBorders>
              <w:top w:val="single" w:sz="6" w:space="0" w:color="000000"/>
              <w:left w:val="single" w:sz="6" w:space="0" w:color="000000"/>
              <w:bottom w:val="single" w:sz="6" w:space="0" w:color="000000"/>
            </w:tcBorders>
            <w:shd w:val="clear" w:color="auto" w:fill="auto"/>
          </w:tcPr>
          <w:p w:rsidR="0090536D" w:rsidRDefault="0090536D">
            <w:pPr>
              <w:pStyle w:val="TAC"/>
              <w:rPr>
                <w:b/>
              </w:rPr>
            </w:pPr>
            <w:r>
              <w:t>X</w:t>
            </w:r>
          </w:p>
        </w:tc>
        <w:tc>
          <w:tcPr>
            <w:tcW w:w="2739"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L"/>
            </w:pPr>
            <w:r>
              <w:rPr>
                <w:b/>
              </w:rPr>
              <w:t>Core Network</w:t>
            </w:r>
          </w:p>
        </w:tc>
      </w:tr>
      <w:tr w:rsidR="0090536D">
        <w:tc>
          <w:tcPr>
            <w:tcW w:w="675" w:type="dxa"/>
            <w:tcBorders>
              <w:top w:val="single" w:sz="6" w:space="0" w:color="000000"/>
              <w:left w:val="single" w:sz="6" w:space="0" w:color="000000"/>
              <w:bottom w:val="single" w:sz="6" w:space="0" w:color="000000"/>
            </w:tcBorders>
            <w:shd w:val="clear" w:color="auto" w:fill="auto"/>
          </w:tcPr>
          <w:p w:rsidR="0090536D" w:rsidRDefault="0090536D">
            <w:pPr>
              <w:pStyle w:val="TAC"/>
              <w:snapToGrid w:val="0"/>
            </w:pPr>
          </w:p>
        </w:tc>
        <w:tc>
          <w:tcPr>
            <w:tcW w:w="2739"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L"/>
            </w:pPr>
            <w:r>
              <w:rPr>
                <w:b/>
              </w:rPr>
              <w:t>Services</w:t>
            </w:r>
          </w:p>
        </w:tc>
      </w:tr>
    </w:tbl>
    <w:p w:rsidR="0090536D" w:rsidRDefault="0090536D">
      <w:pPr>
        <w:ind w:right="-99"/>
        <w:rPr>
          <w:b/>
        </w:rPr>
      </w:pPr>
    </w:p>
    <w:p w:rsidR="0090536D" w:rsidRDefault="0090536D">
      <w:pPr>
        <w:pStyle w:val="Heading2"/>
      </w:pPr>
      <w:r>
        <w:t>2</w:t>
      </w:r>
      <w:r>
        <w:tab/>
        <w:t>Classification of WI and linked work items</w:t>
      </w:r>
    </w:p>
    <w:p w:rsidR="0090536D" w:rsidRDefault="0090536D">
      <w:pPr>
        <w:pStyle w:val="Heading3"/>
      </w:pPr>
      <w:r>
        <w:t>2.0</w:t>
      </w:r>
      <w:r>
        <w:tab/>
        <w:t>Primary classification</w:t>
      </w:r>
    </w:p>
    <w:p w:rsidR="0090536D" w:rsidRDefault="0090536D">
      <w:pPr>
        <w:ind w:right="-99"/>
      </w:pPr>
      <w:r>
        <w:t>This work item is a …</w:t>
      </w:r>
    </w:p>
    <w:tbl>
      <w:tblPr>
        <w:tblW w:w="0" w:type="auto"/>
        <w:tblInd w:w="-21" w:type="dxa"/>
        <w:tblLayout w:type="fixed"/>
        <w:tblLook w:val="0000" w:firstRow="0" w:lastRow="0" w:firstColumn="0" w:lastColumn="0" w:noHBand="0" w:noVBand="0"/>
      </w:tblPr>
      <w:tblGrid>
        <w:gridCol w:w="675"/>
        <w:gridCol w:w="2739"/>
      </w:tblGrid>
      <w:tr w:rsidR="0090536D">
        <w:tc>
          <w:tcPr>
            <w:tcW w:w="675" w:type="dxa"/>
            <w:tcBorders>
              <w:top w:val="single" w:sz="6" w:space="0" w:color="000000"/>
              <w:left w:val="single" w:sz="6" w:space="0" w:color="000000"/>
              <w:bottom w:val="single" w:sz="6" w:space="0" w:color="000000"/>
            </w:tcBorders>
            <w:shd w:val="clear" w:color="auto" w:fill="auto"/>
          </w:tcPr>
          <w:p w:rsidR="0090536D" w:rsidRDefault="0090536D">
            <w:pPr>
              <w:pStyle w:val="TAC"/>
              <w:snapToGrid w:val="0"/>
            </w:pPr>
          </w:p>
        </w:tc>
        <w:tc>
          <w:tcPr>
            <w:tcW w:w="2739"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Study Item (go to 2.1)</w:t>
            </w:r>
          </w:p>
        </w:tc>
      </w:tr>
      <w:tr w:rsidR="0090536D">
        <w:tc>
          <w:tcPr>
            <w:tcW w:w="675" w:type="dxa"/>
            <w:tcBorders>
              <w:top w:val="single" w:sz="6" w:space="0" w:color="000000"/>
              <w:left w:val="single" w:sz="6" w:space="0" w:color="000000"/>
              <w:bottom w:val="single" w:sz="6" w:space="0" w:color="000000"/>
            </w:tcBorders>
            <w:shd w:val="clear" w:color="auto" w:fill="auto"/>
          </w:tcPr>
          <w:p w:rsidR="0090536D" w:rsidRDefault="00DA13AD">
            <w:pPr>
              <w:pStyle w:val="TAC"/>
            </w:pPr>
            <w:r>
              <w:t>X</w:t>
            </w:r>
          </w:p>
        </w:tc>
        <w:tc>
          <w:tcPr>
            <w:tcW w:w="2739"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Feature (go to 2.2)</w:t>
            </w:r>
          </w:p>
        </w:tc>
      </w:tr>
      <w:tr w:rsidR="0090536D">
        <w:tc>
          <w:tcPr>
            <w:tcW w:w="675" w:type="dxa"/>
            <w:tcBorders>
              <w:top w:val="single" w:sz="6" w:space="0" w:color="000000"/>
              <w:left w:val="single" w:sz="6" w:space="0" w:color="000000"/>
              <w:bottom w:val="single" w:sz="6" w:space="0" w:color="000000"/>
            </w:tcBorders>
            <w:shd w:val="clear" w:color="auto" w:fill="auto"/>
          </w:tcPr>
          <w:p w:rsidR="0090536D" w:rsidRDefault="0090536D">
            <w:pPr>
              <w:pStyle w:val="TAC"/>
              <w:snapToGrid w:val="0"/>
            </w:pPr>
          </w:p>
        </w:tc>
        <w:tc>
          <w:tcPr>
            <w:tcW w:w="2739"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Building Block (go to 2.3)</w:t>
            </w:r>
          </w:p>
        </w:tc>
      </w:tr>
      <w:tr w:rsidR="0090536D">
        <w:tc>
          <w:tcPr>
            <w:tcW w:w="675" w:type="dxa"/>
            <w:tcBorders>
              <w:top w:val="single" w:sz="6" w:space="0" w:color="000000"/>
              <w:left w:val="single" w:sz="6" w:space="0" w:color="000000"/>
              <w:bottom w:val="single" w:sz="6" w:space="0" w:color="000000"/>
            </w:tcBorders>
            <w:shd w:val="clear" w:color="auto" w:fill="auto"/>
          </w:tcPr>
          <w:p w:rsidR="0090536D" w:rsidRDefault="0090536D">
            <w:pPr>
              <w:pStyle w:val="TAC"/>
              <w:snapToGrid w:val="0"/>
            </w:pPr>
          </w:p>
        </w:tc>
        <w:tc>
          <w:tcPr>
            <w:tcW w:w="2739"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Work Task (go to 2.4)</w:t>
            </w:r>
          </w:p>
        </w:tc>
      </w:tr>
    </w:tbl>
    <w:p w:rsidR="0090536D" w:rsidRDefault="0090536D">
      <w:pPr>
        <w:ind w:right="-99"/>
        <w:rPr>
          <w:b/>
        </w:rPr>
      </w:pPr>
    </w:p>
    <w:p w:rsidR="0090536D" w:rsidRDefault="0090536D">
      <w:pPr>
        <w:pStyle w:val="Heading3"/>
      </w:pPr>
      <w:r>
        <w:t>2.1</w:t>
      </w:r>
      <w:r>
        <w:tab/>
        <w:t>Study Item</w:t>
      </w:r>
    </w:p>
    <w:tbl>
      <w:tblPr>
        <w:tblW w:w="0" w:type="auto"/>
        <w:tblInd w:w="-21" w:type="dxa"/>
        <w:tblLayout w:type="fixed"/>
        <w:tblLook w:val="0000" w:firstRow="0" w:lastRow="0" w:firstColumn="0" w:lastColumn="0" w:noHBand="0" w:noVBand="0"/>
      </w:tblPr>
      <w:tblGrid>
        <w:gridCol w:w="1101"/>
        <w:gridCol w:w="3969"/>
        <w:gridCol w:w="4581"/>
      </w:tblGrid>
      <w:tr w:rsidR="0090536D">
        <w:tc>
          <w:tcPr>
            <w:tcW w:w="9651" w:type="dxa"/>
            <w:gridSpan w:val="3"/>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Related Work Item(s) (if any]</w:t>
            </w:r>
          </w:p>
        </w:tc>
      </w:tr>
      <w:tr w:rsidR="0090536D">
        <w:tc>
          <w:tcPr>
            <w:tcW w:w="1101"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Unique ID</w:t>
            </w:r>
          </w:p>
        </w:tc>
        <w:tc>
          <w:tcPr>
            <w:tcW w:w="3969"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Title</w:t>
            </w:r>
          </w:p>
        </w:tc>
        <w:tc>
          <w:tcPr>
            <w:tcW w:w="4581"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Nature of relationship</w:t>
            </w:r>
          </w:p>
        </w:tc>
      </w:tr>
      <w:tr w:rsidR="00C56911" w:rsidTr="00DA13AD">
        <w:trPr>
          <w:trHeight w:val="65"/>
        </w:trPr>
        <w:tc>
          <w:tcPr>
            <w:tcW w:w="1101" w:type="dxa"/>
            <w:tcBorders>
              <w:top w:val="single" w:sz="6" w:space="0" w:color="000000"/>
              <w:left w:val="single" w:sz="6" w:space="0" w:color="000000"/>
              <w:bottom w:val="single" w:sz="6" w:space="0" w:color="000000"/>
            </w:tcBorders>
            <w:shd w:val="clear" w:color="auto" w:fill="auto"/>
          </w:tcPr>
          <w:p w:rsidR="00C56911" w:rsidRDefault="00C56911" w:rsidP="004E5ED8">
            <w:pPr>
              <w:pStyle w:val="TAL"/>
            </w:pPr>
          </w:p>
        </w:tc>
        <w:tc>
          <w:tcPr>
            <w:tcW w:w="3969" w:type="dxa"/>
            <w:tcBorders>
              <w:top w:val="single" w:sz="6" w:space="0" w:color="000000"/>
              <w:left w:val="single" w:sz="6" w:space="0" w:color="000000"/>
              <w:bottom w:val="single" w:sz="6" w:space="0" w:color="000000"/>
            </w:tcBorders>
            <w:shd w:val="clear" w:color="auto" w:fill="auto"/>
          </w:tcPr>
          <w:p w:rsidR="00C56911" w:rsidRDefault="00C56911" w:rsidP="004E5ED8">
            <w:pPr>
              <w:pStyle w:val="TAL"/>
            </w:pPr>
          </w:p>
        </w:tc>
        <w:tc>
          <w:tcPr>
            <w:tcW w:w="4581" w:type="dxa"/>
            <w:tcBorders>
              <w:top w:val="single" w:sz="6" w:space="0" w:color="000000"/>
              <w:left w:val="single" w:sz="6" w:space="0" w:color="000000"/>
              <w:bottom w:val="single" w:sz="6" w:space="0" w:color="000000"/>
              <w:right w:val="single" w:sz="6" w:space="0" w:color="000000"/>
            </w:tcBorders>
            <w:shd w:val="clear" w:color="auto" w:fill="auto"/>
          </w:tcPr>
          <w:p w:rsidR="00C56911" w:rsidRDefault="00C56911" w:rsidP="004E5ED8">
            <w:pPr>
              <w:pStyle w:val="TAL"/>
            </w:pPr>
          </w:p>
        </w:tc>
      </w:tr>
      <w:tr w:rsidR="00C56911">
        <w:tc>
          <w:tcPr>
            <w:tcW w:w="1101" w:type="dxa"/>
            <w:tcBorders>
              <w:top w:val="single" w:sz="6" w:space="0" w:color="000000"/>
              <w:left w:val="single" w:sz="6" w:space="0" w:color="000000"/>
              <w:bottom w:val="single" w:sz="6" w:space="0" w:color="000000"/>
            </w:tcBorders>
            <w:shd w:val="clear" w:color="auto" w:fill="auto"/>
          </w:tcPr>
          <w:p w:rsidR="00C56911" w:rsidRDefault="00C56911" w:rsidP="004E5ED8">
            <w:pPr>
              <w:pStyle w:val="TAL"/>
            </w:pPr>
          </w:p>
        </w:tc>
        <w:tc>
          <w:tcPr>
            <w:tcW w:w="3969" w:type="dxa"/>
            <w:tcBorders>
              <w:top w:val="single" w:sz="6" w:space="0" w:color="000000"/>
              <w:left w:val="single" w:sz="6" w:space="0" w:color="000000"/>
              <w:bottom w:val="single" w:sz="6" w:space="0" w:color="000000"/>
            </w:tcBorders>
            <w:shd w:val="clear" w:color="auto" w:fill="auto"/>
          </w:tcPr>
          <w:p w:rsidR="00C56911" w:rsidRDefault="00C56911" w:rsidP="004E5ED8">
            <w:pPr>
              <w:pStyle w:val="TAL"/>
            </w:pPr>
          </w:p>
        </w:tc>
        <w:tc>
          <w:tcPr>
            <w:tcW w:w="4581" w:type="dxa"/>
            <w:tcBorders>
              <w:top w:val="single" w:sz="6" w:space="0" w:color="000000"/>
              <w:left w:val="single" w:sz="6" w:space="0" w:color="000000"/>
              <w:bottom w:val="single" w:sz="6" w:space="0" w:color="000000"/>
              <w:right w:val="single" w:sz="6" w:space="0" w:color="000000"/>
            </w:tcBorders>
            <w:shd w:val="clear" w:color="auto" w:fill="auto"/>
          </w:tcPr>
          <w:p w:rsidR="00C56911" w:rsidRDefault="00C56911" w:rsidP="004E5ED8">
            <w:pPr>
              <w:pStyle w:val="TAL"/>
            </w:pPr>
          </w:p>
        </w:tc>
      </w:tr>
    </w:tbl>
    <w:p w:rsidR="0090536D" w:rsidRDefault="0090536D">
      <w:pPr>
        <w:ind w:right="-99"/>
        <w:rPr>
          <w:b/>
        </w:rPr>
      </w:pPr>
    </w:p>
    <w:p w:rsidR="0090536D" w:rsidRDefault="0090536D">
      <w:pPr>
        <w:ind w:right="-99"/>
      </w:pPr>
      <w:r>
        <w:t>Go to §3.</w:t>
      </w:r>
    </w:p>
    <w:p w:rsidR="0090536D" w:rsidRDefault="0090536D">
      <w:pPr>
        <w:pStyle w:val="Heading3"/>
      </w:pPr>
      <w:r>
        <w:lastRenderedPageBreak/>
        <w:t>2.2</w:t>
      </w:r>
      <w:r>
        <w:tab/>
        <w:t>Feature</w:t>
      </w:r>
    </w:p>
    <w:tbl>
      <w:tblPr>
        <w:tblW w:w="9651" w:type="dxa"/>
        <w:tblInd w:w="-21" w:type="dxa"/>
        <w:tblLayout w:type="fixed"/>
        <w:tblLook w:val="0000" w:firstRow="0" w:lastRow="0" w:firstColumn="0" w:lastColumn="0" w:noHBand="0" w:noVBand="0"/>
      </w:tblPr>
      <w:tblGrid>
        <w:gridCol w:w="1101"/>
        <w:gridCol w:w="3969"/>
        <w:gridCol w:w="4581"/>
      </w:tblGrid>
      <w:tr w:rsidR="0090536D" w:rsidTr="00DA13AD">
        <w:tc>
          <w:tcPr>
            <w:tcW w:w="9651" w:type="dxa"/>
            <w:gridSpan w:val="3"/>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Related Study Item or Feature (if any)</w:t>
            </w:r>
          </w:p>
        </w:tc>
      </w:tr>
      <w:tr w:rsidR="0090536D" w:rsidTr="00DA13AD">
        <w:tc>
          <w:tcPr>
            <w:tcW w:w="1101"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Unique ID</w:t>
            </w:r>
          </w:p>
        </w:tc>
        <w:tc>
          <w:tcPr>
            <w:tcW w:w="3969"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Title</w:t>
            </w:r>
          </w:p>
        </w:tc>
        <w:tc>
          <w:tcPr>
            <w:tcW w:w="4581"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Nature of relationship</w:t>
            </w:r>
          </w:p>
        </w:tc>
      </w:tr>
      <w:tr w:rsidR="00DA13AD" w:rsidTr="00DA13AD">
        <w:tc>
          <w:tcPr>
            <w:tcW w:w="1101" w:type="dxa"/>
            <w:tcBorders>
              <w:top w:val="single" w:sz="6" w:space="0" w:color="000000"/>
              <w:left w:val="single" w:sz="6" w:space="0" w:color="000000"/>
              <w:bottom w:val="single" w:sz="6" w:space="0" w:color="000000"/>
            </w:tcBorders>
            <w:shd w:val="clear" w:color="auto" w:fill="auto"/>
          </w:tcPr>
          <w:p w:rsidR="00DA13AD" w:rsidRDefault="00DA13AD" w:rsidP="00DA13AD">
            <w:pPr>
              <w:pStyle w:val="TAL"/>
            </w:pPr>
            <w:proofErr w:type="spellStart"/>
            <w:r>
              <w:t>FS_SeDoC</w:t>
            </w:r>
            <w:proofErr w:type="spellEnd"/>
          </w:p>
        </w:tc>
        <w:tc>
          <w:tcPr>
            <w:tcW w:w="3969" w:type="dxa"/>
            <w:tcBorders>
              <w:top w:val="single" w:sz="6" w:space="0" w:color="000000"/>
              <w:left w:val="single" w:sz="6" w:space="0" w:color="000000"/>
              <w:bottom w:val="single" w:sz="6" w:space="0" w:color="000000"/>
            </w:tcBorders>
            <w:shd w:val="clear" w:color="auto" w:fill="auto"/>
          </w:tcPr>
          <w:p w:rsidR="00DA13AD" w:rsidRDefault="00DA13AD" w:rsidP="00DA13AD">
            <w:pPr>
              <w:pStyle w:val="TAL"/>
            </w:pPr>
            <w:r>
              <w:t>Feasibility study on Service Domain Centralization (TR 23.719)</w:t>
            </w:r>
          </w:p>
        </w:tc>
        <w:tc>
          <w:tcPr>
            <w:tcW w:w="4581" w:type="dxa"/>
            <w:tcBorders>
              <w:top w:val="single" w:sz="6" w:space="0" w:color="000000"/>
              <w:left w:val="single" w:sz="6" w:space="0" w:color="000000"/>
              <w:bottom w:val="single" w:sz="6" w:space="0" w:color="000000"/>
              <w:right w:val="single" w:sz="6" w:space="0" w:color="000000"/>
            </w:tcBorders>
            <w:shd w:val="clear" w:color="auto" w:fill="auto"/>
          </w:tcPr>
          <w:p w:rsidR="00DA13AD" w:rsidRDefault="00DA13AD" w:rsidP="00DA13AD">
            <w:pPr>
              <w:pStyle w:val="TAL"/>
            </w:pPr>
            <w:r>
              <w:t>Study</w:t>
            </w:r>
          </w:p>
        </w:tc>
      </w:tr>
      <w:tr w:rsidR="00DA13AD" w:rsidTr="00DA13AD">
        <w:tc>
          <w:tcPr>
            <w:tcW w:w="1101" w:type="dxa"/>
            <w:tcBorders>
              <w:top w:val="single" w:sz="6" w:space="0" w:color="000000"/>
              <w:left w:val="single" w:sz="6" w:space="0" w:color="000000"/>
              <w:bottom w:val="single" w:sz="6" w:space="0" w:color="000000"/>
            </w:tcBorders>
            <w:shd w:val="clear" w:color="auto" w:fill="auto"/>
          </w:tcPr>
          <w:p w:rsidR="00DA13AD" w:rsidRDefault="00DA13AD" w:rsidP="00DA13AD">
            <w:pPr>
              <w:pStyle w:val="TAL"/>
            </w:pPr>
          </w:p>
        </w:tc>
        <w:tc>
          <w:tcPr>
            <w:tcW w:w="3969" w:type="dxa"/>
            <w:tcBorders>
              <w:top w:val="single" w:sz="6" w:space="0" w:color="000000"/>
              <w:left w:val="single" w:sz="6" w:space="0" w:color="000000"/>
              <w:bottom w:val="single" w:sz="6" w:space="0" w:color="000000"/>
            </w:tcBorders>
            <w:shd w:val="clear" w:color="auto" w:fill="auto"/>
          </w:tcPr>
          <w:p w:rsidR="00DA13AD" w:rsidRDefault="00DA13AD" w:rsidP="00DA13AD">
            <w:pPr>
              <w:pStyle w:val="TAL"/>
            </w:pPr>
          </w:p>
        </w:tc>
        <w:tc>
          <w:tcPr>
            <w:tcW w:w="4581" w:type="dxa"/>
            <w:tcBorders>
              <w:top w:val="single" w:sz="6" w:space="0" w:color="000000"/>
              <w:left w:val="single" w:sz="6" w:space="0" w:color="000000"/>
              <w:bottom w:val="single" w:sz="6" w:space="0" w:color="000000"/>
              <w:right w:val="single" w:sz="6" w:space="0" w:color="000000"/>
            </w:tcBorders>
            <w:shd w:val="clear" w:color="auto" w:fill="auto"/>
          </w:tcPr>
          <w:p w:rsidR="00DA13AD" w:rsidRDefault="00DA13AD" w:rsidP="00DA13AD">
            <w:pPr>
              <w:pStyle w:val="TAL"/>
            </w:pPr>
          </w:p>
        </w:tc>
      </w:tr>
    </w:tbl>
    <w:p w:rsidR="0090536D" w:rsidRDefault="0090536D">
      <w:pPr>
        <w:ind w:right="-99"/>
        <w:rPr>
          <w:b/>
        </w:rPr>
      </w:pPr>
    </w:p>
    <w:p w:rsidR="0090536D" w:rsidRDefault="0090536D">
      <w:pPr>
        <w:ind w:right="-99"/>
      </w:pPr>
      <w:r>
        <w:t>Go to §3.</w:t>
      </w:r>
    </w:p>
    <w:p w:rsidR="0090536D" w:rsidRDefault="0090536D">
      <w:pPr>
        <w:pStyle w:val="Heading3"/>
      </w:pPr>
      <w:r>
        <w:t>2.3</w:t>
      </w:r>
      <w:r>
        <w:tab/>
        <w:t>Building Block</w:t>
      </w:r>
    </w:p>
    <w:tbl>
      <w:tblPr>
        <w:tblW w:w="0" w:type="auto"/>
        <w:tblInd w:w="-21" w:type="dxa"/>
        <w:tblLayout w:type="fixed"/>
        <w:tblLook w:val="0000" w:firstRow="0" w:lastRow="0" w:firstColumn="0" w:lastColumn="0" w:noHBand="0" w:noVBand="0"/>
      </w:tblPr>
      <w:tblGrid>
        <w:gridCol w:w="1101"/>
        <w:gridCol w:w="3969"/>
        <w:gridCol w:w="4581"/>
      </w:tblGrid>
      <w:tr w:rsidR="0090536D">
        <w:tc>
          <w:tcPr>
            <w:tcW w:w="9651" w:type="dxa"/>
            <w:gridSpan w:val="3"/>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Parent Feature (or Study Item)</w:t>
            </w:r>
          </w:p>
        </w:tc>
      </w:tr>
      <w:tr w:rsidR="0090536D">
        <w:tc>
          <w:tcPr>
            <w:tcW w:w="1101"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Unique ID</w:t>
            </w:r>
          </w:p>
        </w:tc>
        <w:tc>
          <w:tcPr>
            <w:tcW w:w="3969"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Title</w:t>
            </w:r>
          </w:p>
        </w:tc>
        <w:tc>
          <w:tcPr>
            <w:tcW w:w="4581"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TS</w:t>
            </w:r>
          </w:p>
        </w:tc>
      </w:tr>
      <w:tr w:rsidR="0090536D">
        <w:tc>
          <w:tcPr>
            <w:tcW w:w="1101"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3969"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4581" w:type="dxa"/>
            <w:tcBorders>
              <w:top w:val="single" w:sz="6" w:space="0" w:color="000000"/>
              <w:left w:val="single" w:sz="6" w:space="0" w:color="000000"/>
              <w:bottom w:val="single" w:sz="6" w:space="0" w:color="000000"/>
              <w:right w:val="single" w:sz="6" w:space="0" w:color="000000"/>
            </w:tcBorders>
            <w:shd w:val="clear" w:color="auto" w:fill="auto"/>
          </w:tcPr>
          <w:p w:rsidR="0090536D" w:rsidRDefault="0090536D">
            <w:pPr>
              <w:pStyle w:val="TAL"/>
              <w:snapToGrid w:val="0"/>
            </w:pPr>
          </w:p>
        </w:tc>
      </w:tr>
    </w:tbl>
    <w:p w:rsidR="0090536D" w:rsidRDefault="0090536D">
      <w:pPr>
        <w:ind w:right="-99"/>
        <w:rPr>
          <w:b/>
        </w:rPr>
      </w:pPr>
    </w:p>
    <w:p w:rsidR="0090536D" w:rsidRDefault="0090536D">
      <w:pPr>
        <w:ind w:right="-99"/>
      </w:pPr>
      <w:r>
        <w:t xml:space="preserve">This work item is … </w:t>
      </w:r>
    </w:p>
    <w:tbl>
      <w:tblPr>
        <w:tblW w:w="0" w:type="auto"/>
        <w:tblInd w:w="-21" w:type="dxa"/>
        <w:tblLayout w:type="fixed"/>
        <w:tblLook w:val="0000" w:firstRow="0" w:lastRow="0" w:firstColumn="0" w:lastColumn="0" w:noHBand="0" w:noVBand="0"/>
      </w:tblPr>
      <w:tblGrid>
        <w:gridCol w:w="675"/>
        <w:gridCol w:w="2313"/>
      </w:tblGrid>
      <w:tr w:rsidR="0090536D">
        <w:tc>
          <w:tcPr>
            <w:tcW w:w="675" w:type="dxa"/>
            <w:tcBorders>
              <w:top w:val="single" w:sz="6" w:space="0" w:color="000000"/>
              <w:left w:val="single" w:sz="6" w:space="0" w:color="000000"/>
              <w:bottom w:val="single" w:sz="6" w:space="0" w:color="000000"/>
            </w:tcBorders>
            <w:shd w:val="clear" w:color="auto" w:fill="auto"/>
          </w:tcPr>
          <w:p w:rsidR="0090536D" w:rsidRDefault="0090536D">
            <w:pPr>
              <w:pStyle w:val="TAC"/>
              <w:snapToGrid w:val="0"/>
            </w:pPr>
          </w:p>
        </w:tc>
        <w:tc>
          <w:tcPr>
            <w:tcW w:w="2313"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Stage 1 (go to 2.3.1)</w:t>
            </w:r>
          </w:p>
        </w:tc>
      </w:tr>
      <w:tr w:rsidR="0090536D">
        <w:tc>
          <w:tcPr>
            <w:tcW w:w="675" w:type="dxa"/>
            <w:tcBorders>
              <w:top w:val="single" w:sz="6" w:space="0" w:color="000000"/>
              <w:left w:val="single" w:sz="6" w:space="0" w:color="000000"/>
              <w:bottom w:val="single" w:sz="6" w:space="0" w:color="000000"/>
            </w:tcBorders>
            <w:shd w:val="clear" w:color="auto" w:fill="auto"/>
          </w:tcPr>
          <w:p w:rsidR="0090536D" w:rsidRDefault="00DA13AD">
            <w:pPr>
              <w:pStyle w:val="TAC"/>
              <w:snapToGrid w:val="0"/>
            </w:pPr>
            <w:r>
              <w:t>X</w:t>
            </w:r>
          </w:p>
        </w:tc>
        <w:tc>
          <w:tcPr>
            <w:tcW w:w="2313"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Stage 2 (go to 2.3.2)</w:t>
            </w:r>
          </w:p>
        </w:tc>
      </w:tr>
      <w:tr w:rsidR="0090536D">
        <w:tc>
          <w:tcPr>
            <w:tcW w:w="675" w:type="dxa"/>
            <w:tcBorders>
              <w:top w:val="single" w:sz="6" w:space="0" w:color="000000"/>
              <w:left w:val="single" w:sz="6" w:space="0" w:color="000000"/>
              <w:bottom w:val="single" w:sz="6" w:space="0" w:color="000000"/>
            </w:tcBorders>
            <w:shd w:val="clear" w:color="auto" w:fill="auto"/>
          </w:tcPr>
          <w:p w:rsidR="0090536D" w:rsidRDefault="0090536D">
            <w:pPr>
              <w:pStyle w:val="TAC"/>
              <w:snapToGrid w:val="0"/>
            </w:pPr>
          </w:p>
        </w:tc>
        <w:tc>
          <w:tcPr>
            <w:tcW w:w="2313"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Stage 3 (go to 2.3.3)</w:t>
            </w:r>
          </w:p>
        </w:tc>
      </w:tr>
      <w:tr w:rsidR="0090536D">
        <w:tc>
          <w:tcPr>
            <w:tcW w:w="675" w:type="dxa"/>
            <w:tcBorders>
              <w:top w:val="single" w:sz="6" w:space="0" w:color="000000"/>
              <w:left w:val="single" w:sz="6" w:space="0" w:color="000000"/>
              <w:bottom w:val="single" w:sz="6" w:space="0" w:color="000000"/>
            </w:tcBorders>
            <w:shd w:val="clear" w:color="auto" w:fill="auto"/>
          </w:tcPr>
          <w:p w:rsidR="0090536D" w:rsidRDefault="0090536D">
            <w:pPr>
              <w:pStyle w:val="TAC"/>
              <w:snapToGrid w:val="0"/>
            </w:pPr>
          </w:p>
        </w:tc>
        <w:tc>
          <w:tcPr>
            <w:tcW w:w="2313"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Test spec (go to 2.3.4)</w:t>
            </w:r>
          </w:p>
        </w:tc>
      </w:tr>
      <w:tr w:rsidR="0090536D">
        <w:tc>
          <w:tcPr>
            <w:tcW w:w="675" w:type="dxa"/>
            <w:tcBorders>
              <w:top w:val="single" w:sz="6" w:space="0" w:color="000000"/>
              <w:left w:val="single" w:sz="6" w:space="0" w:color="000000"/>
              <w:bottom w:val="single" w:sz="6" w:space="0" w:color="000000"/>
            </w:tcBorders>
            <w:shd w:val="clear" w:color="auto" w:fill="auto"/>
          </w:tcPr>
          <w:p w:rsidR="0090536D" w:rsidRDefault="0090536D">
            <w:pPr>
              <w:pStyle w:val="TAC"/>
              <w:snapToGrid w:val="0"/>
            </w:pPr>
          </w:p>
        </w:tc>
        <w:tc>
          <w:tcPr>
            <w:tcW w:w="2313"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Other (go to 2.3.5)</w:t>
            </w:r>
          </w:p>
        </w:tc>
      </w:tr>
    </w:tbl>
    <w:p w:rsidR="0090536D" w:rsidRDefault="0090536D">
      <w:pPr>
        <w:ind w:right="-99"/>
        <w:rPr>
          <w:b/>
        </w:rPr>
      </w:pPr>
    </w:p>
    <w:p w:rsidR="0090536D" w:rsidRDefault="0090536D">
      <w:pPr>
        <w:pStyle w:val="Heading4"/>
      </w:pPr>
      <w:r>
        <w:t>2.3.1</w:t>
      </w:r>
      <w:r>
        <w:tab/>
        <w:t>Stage 1</w:t>
      </w:r>
    </w:p>
    <w:tbl>
      <w:tblPr>
        <w:tblW w:w="0" w:type="auto"/>
        <w:tblInd w:w="-21" w:type="dxa"/>
        <w:tblLayout w:type="fixed"/>
        <w:tblLook w:val="0000" w:firstRow="0" w:lastRow="0" w:firstColumn="0" w:lastColumn="0" w:noHBand="0" w:noVBand="0"/>
      </w:tblPr>
      <w:tblGrid>
        <w:gridCol w:w="1526"/>
        <w:gridCol w:w="3544"/>
        <w:gridCol w:w="4581"/>
      </w:tblGrid>
      <w:tr w:rsidR="0090536D">
        <w:tc>
          <w:tcPr>
            <w:tcW w:w="9651" w:type="dxa"/>
            <w:gridSpan w:val="3"/>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Source of external requirements (if any)</w:t>
            </w:r>
          </w:p>
        </w:tc>
      </w:tr>
      <w:tr w:rsidR="0090536D">
        <w:tc>
          <w:tcPr>
            <w:tcW w:w="1526"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Organization</w:t>
            </w:r>
          </w:p>
        </w:tc>
        <w:tc>
          <w:tcPr>
            <w:tcW w:w="3544"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Document</w:t>
            </w:r>
          </w:p>
        </w:tc>
        <w:tc>
          <w:tcPr>
            <w:tcW w:w="4581"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Remarks</w:t>
            </w:r>
          </w:p>
        </w:tc>
      </w:tr>
      <w:tr w:rsidR="0090536D">
        <w:tc>
          <w:tcPr>
            <w:tcW w:w="1526"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3544"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4581" w:type="dxa"/>
            <w:tcBorders>
              <w:top w:val="single" w:sz="6" w:space="0" w:color="000000"/>
              <w:left w:val="single" w:sz="6" w:space="0" w:color="000000"/>
              <w:bottom w:val="single" w:sz="6" w:space="0" w:color="000000"/>
              <w:right w:val="single" w:sz="6" w:space="0" w:color="000000"/>
            </w:tcBorders>
            <w:shd w:val="clear" w:color="auto" w:fill="auto"/>
          </w:tcPr>
          <w:p w:rsidR="0090536D" w:rsidRDefault="0090536D">
            <w:pPr>
              <w:pStyle w:val="TAL"/>
              <w:snapToGrid w:val="0"/>
            </w:pPr>
          </w:p>
        </w:tc>
      </w:tr>
    </w:tbl>
    <w:p w:rsidR="0090536D" w:rsidRDefault="0090536D">
      <w:pPr>
        <w:ind w:right="-99"/>
      </w:pPr>
    </w:p>
    <w:p w:rsidR="0090536D" w:rsidRDefault="0090536D">
      <w:pPr>
        <w:ind w:right="-99"/>
      </w:pPr>
      <w:r>
        <w:t>Go to §3.</w:t>
      </w:r>
    </w:p>
    <w:p w:rsidR="0090536D" w:rsidRDefault="0090536D">
      <w:pPr>
        <w:pStyle w:val="Heading4"/>
      </w:pPr>
      <w:r>
        <w:t>2.3.2</w:t>
      </w:r>
      <w:r>
        <w:tab/>
        <w:t>Stage 2</w:t>
      </w:r>
    </w:p>
    <w:tbl>
      <w:tblPr>
        <w:tblW w:w="0" w:type="auto"/>
        <w:tblInd w:w="-21" w:type="dxa"/>
        <w:tblLayout w:type="fixed"/>
        <w:tblLook w:val="0000" w:firstRow="0" w:lastRow="0" w:firstColumn="0" w:lastColumn="0" w:noHBand="0" w:noVBand="0"/>
      </w:tblPr>
      <w:tblGrid>
        <w:gridCol w:w="1101"/>
        <w:gridCol w:w="3969"/>
        <w:gridCol w:w="4581"/>
      </w:tblGrid>
      <w:tr w:rsidR="0090536D">
        <w:tc>
          <w:tcPr>
            <w:tcW w:w="9651" w:type="dxa"/>
            <w:gridSpan w:val="3"/>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Corresponding stage 1 work item</w:t>
            </w:r>
          </w:p>
        </w:tc>
      </w:tr>
      <w:tr w:rsidR="0090536D">
        <w:tc>
          <w:tcPr>
            <w:tcW w:w="1101"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Unique ID</w:t>
            </w:r>
          </w:p>
        </w:tc>
        <w:tc>
          <w:tcPr>
            <w:tcW w:w="3969"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Title</w:t>
            </w:r>
          </w:p>
        </w:tc>
        <w:tc>
          <w:tcPr>
            <w:tcW w:w="4581"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TS</w:t>
            </w:r>
          </w:p>
        </w:tc>
      </w:tr>
      <w:tr w:rsidR="0090536D">
        <w:tc>
          <w:tcPr>
            <w:tcW w:w="1101"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3969"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4581" w:type="dxa"/>
            <w:tcBorders>
              <w:top w:val="single" w:sz="6" w:space="0" w:color="000000"/>
              <w:left w:val="single" w:sz="6" w:space="0" w:color="000000"/>
              <w:bottom w:val="single" w:sz="6" w:space="0" w:color="000000"/>
              <w:right w:val="single" w:sz="6" w:space="0" w:color="000000"/>
            </w:tcBorders>
            <w:shd w:val="clear" w:color="auto" w:fill="auto"/>
          </w:tcPr>
          <w:p w:rsidR="0090536D" w:rsidRDefault="0090536D">
            <w:pPr>
              <w:pStyle w:val="TAL"/>
              <w:snapToGrid w:val="0"/>
            </w:pPr>
          </w:p>
        </w:tc>
      </w:tr>
    </w:tbl>
    <w:p w:rsidR="0090536D" w:rsidRDefault="0090536D">
      <w:pPr>
        <w:ind w:right="-99"/>
        <w:rPr>
          <w:b/>
        </w:rPr>
      </w:pPr>
    </w:p>
    <w:tbl>
      <w:tblPr>
        <w:tblW w:w="0" w:type="auto"/>
        <w:tblInd w:w="-21" w:type="dxa"/>
        <w:tblLayout w:type="fixed"/>
        <w:tblLook w:val="0000" w:firstRow="0" w:lastRow="0" w:firstColumn="0" w:lastColumn="0" w:noHBand="0" w:noVBand="0"/>
      </w:tblPr>
      <w:tblGrid>
        <w:gridCol w:w="1242"/>
        <w:gridCol w:w="3828"/>
        <w:gridCol w:w="4581"/>
      </w:tblGrid>
      <w:tr w:rsidR="0090536D">
        <w:tc>
          <w:tcPr>
            <w:tcW w:w="9651" w:type="dxa"/>
            <w:gridSpan w:val="3"/>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Other source of stage 1 information</w:t>
            </w:r>
          </w:p>
        </w:tc>
      </w:tr>
      <w:tr w:rsidR="0090536D">
        <w:tc>
          <w:tcPr>
            <w:tcW w:w="1242"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TS or CR(s)</w:t>
            </w:r>
          </w:p>
        </w:tc>
        <w:tc>
          <w:tcPr>
            <w:tcW w:w="3828"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Clause</w:t>
            </w:r>
          </w:p>
        </w:tc>
        <w:tc>
          <w:tcPr>
            <w:tcW w:w="4581"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Remarks</w:t>
            </w:r>
          </w:p>
        </w:tc>
      </w:tr>
      <w:tr w:rsidR="0090536D">
        <w:tc>
          <w:tcPr>
            <w:tcW w:w="1242"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3828"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4581" w:type="dxa"/>
            <w:tcBorders>
              <w:top w:val="single" w:sz="6" w:space="0" w:color="000000"/>
              <w:left w:val="single" w:sz="6" w:space="0" w:color="000000"/>
              <w:bottom w:val="single" w:sz="6" w:space="0" w:color="000000"/>
              <w:right w:val="single" w:sz="6" w:space="0" w:color="000000"/>
            </w:tcBorders>
            <w:shd w:val="clear" w:color="auto" w:fill="auto"/>
          </w:tcPr>
          <w:p w:rsidR="0090536D" w:rsidRDefault="0090536D">
            <w:pPr>
              <w:pStyle w:val="TAL"/>
              <w:snapToGrid w:val="0"/>
            </w:pPr>
          </w:p>
        </w:tc>
      </w:tr>
    </w:tbl>
    <w:p w:rsidR="0090536D" w:rsidRDefault="0090536D">
      <w:pPr>
        <w:ind w:right="-99"/>
      </w:pPr>
      <w:r>
        <w:br/>
      </w:r>
      <w:r>
        <w:rPr>
          <w:b/>
        </w:rPr>
        <w:t xml:space="preserve">If no identified source of stage 1 information, justify: </w:t>
      </w:r>
    </w:p>
    <w:p w:rsidR="0090536D" w:rsidRDefault="0090536D">
      <w:pPr>
        <w:ind w:right="-99"/>
      </w:pPr>
      <w:r>
        <w:t>Go to §3.</w:t>
      </w:r>
    </w:p>
    <w:p w:rsidR="0090536D" w:rsidRDefault="0090536D">
      <w:pPr>
        <w:pStyle w:val="Heading4"/>
      </w:pPr>
      <w:r>
        <w:t>2.3.3</w:t>
      </w:r>
      <w:r>
        <w:tab/>
        <w:t>Stage 3</w:t>
      </w:r>
    </w:p>
    <w:tbl>
      <w:tblPr>
        <w:tblW w:w="0" w:type="auto"/>
        <w:tblInd w:w="-21" w:type="dxa"/>
        <w:tblLayout w:type="fixed"/>
        <w:tblLook w:val="0000" w:firstRow="0" w:lastRow="0" w:firstColumn="0" w:lastColumn="0" w:noHBand="0" w:noVBand="0"/>
      </w:tblPr>
      <w:tblGrid>
        <w:gridCol w:w="1101"/>
        <w:gridCol w:w="3969"/>
        <w:gridCol w:w="4581"/>
      </w:tblGrid>
      <w:tr w:rsidR="0090536D">
        <w:tc>
          <w:tcPr>
            <w:tcW w:w="9651" w:type="dxa"/>
            <w:gridSpan w:val="3"/>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Corresponding stage 2 work item (if any)</w:t>
            </w:r>
          </w:p>
        </w:tc>
      </w:tr>
      <w:tr w:rsidR="0090536D">
        <w:tc>
          <w:tcPr>
            <w:tcW w:w="1101"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Unique ID</w:t>
            </w:r>
          </w:p>
        </w:tc>
        <w:tc>
          <w:tcPr>
            <w:tcW w:w="3969"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Title</w:t>
            </w:r>
          </w:p>
        </w:tc>
        <w:tc>
          <w:tcPr>
            <w:tcW w:w="4581"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TS</w:t>
            </w:r>
          </w:p>
        </w:tc>
      </w:tr>
      <w:tr w:rsidR="0090536D">
        <w:tc>
          <w:tcPr>
            <w:tcW w:w="1101"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3969"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4581" w:type="dxa"/>
            <w:tcBorders>
              <w:top w:val="single" w:sz="6" w:space="0" w:color="000000"/>
              <w:left w:val="single" w:sz="6" w:space="0" w:color="000000"/>
              <w:bottom w:val="single" w:sz="6" w:space="0" w:color="000000"/>
              <w:right w:val="single" w:sz="6" w:space="0" w:color="000000"/>
            </w:tcBorders>
            <w:shd w:val="clear" w:color="auto" w:fill="auto"/>
          </w:tcPr>
          <w:p w:rsidR="0090536D" w:rsidRDefault="0090536D">
            <w:pPr>
              <w:pStyle w:val="TAL"/>
              <w:snapToGrid w:val="0"/>
            </w:pPr>
          </w:p>
        </w:tc>
      </w:tr>
    </w:tbl>
    <w:p w:rsidR="0090536D" w:rsidRDefault="0090536D">
      <w:pPr>
        <w:ind w:right="-99"/>
        <w:rPr>
          <w:b/>
        </w:rPr>
      </w:pPr>
    </w:p>
    <w:tbl>
      <w:tblPr>
        <w:tblW w:w="0" w:type="auto"/>
        <w:tblInd w:w="-21" w:type="dxa"/>
        <w:tblLayout w:type="fixed"/>
        <w:tblLook w:val="0000" w:firstRow="0" w:lastRow="0" w:firstColumn="0" w:lastColumn="0" w:noHBand="0" w:noVBand="0"/>
      </w:tblPr>
      <w:tblGrid>
        <w:gridCol w:w="1101"/>
        <w:gridCol w:w="3969"/>
        <w:gridCol w:w="4581"/>
      </w:tblGrid>
      <w:tr w:rsidR="0090536D">
        <w:tc>
          <w:tcPr>
            <w:tcW w:w="9651" w:type="dxa"/>
            <w:gridSpan w:val="3"/>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Else, corresponding stage 1 work item</w:t>
            </w:r>
          </w:p>
        </w:tc>
      </w:tr>
      <w:tr w:rsidR="0090536D">
        <w:tc>
          <w:tcPr>
            <w:tcW w:w="1101"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Unique ID</w:t>
            </w:r>
          </w:p>
        </w:tc>
        <w:tc>
          <w:tcPr>
            <w:tcW w:w="3969"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Title</w:t>
            </w:r>
          </w:p>
        </w:tc>
        <w:tc>
          <w:tcPr>
            <w:tcW w:w="4581"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TS</w:t>
            </w:r>
          </w:p>
        </w:tc>
      </w:tr>
      <w:tr w:rsidR="0090536D">
        <w:tc>
          <w:tcPr>
            <w:tcW w:w="1101"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3969"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4581" w:type="dxa"/>
            <w:tcBorders>
              <w:top w:val="single" w:sz="6" w:space="0" w:color="000000"/>
              <w:left w:val="single" w:sz="6" w:space="0" w:color="000000"/>
              <w:bottom w:val="single" w:sz="6" w:space="0" w:color="000000"/>
              <w:right w:val="single" w:sz="6" w:space="0" w:color="000000"/>
            </w:tcBorders>
            <w:shd w:val="clear" w:color="auto" w:fill="auto"/>
          </w:tcPr>
          <w:p w:rsidR="0090536D" w:rsidRDefault="0090536D">
            <w:pPr>
              <w:pStyle w:val="TAL"/>
              <w:snapToGrid w:val="0"/>
            </w:pPr>
          </w:p>
        </w:tc>
      </w:tr>
    </w:tbl>
    <w:p w:rsidR="0090536D" w:rsidRDefault="0090536D">
      <w:pPr>
        <w:ind w:right="-99"/>
        <w:rPr>
          <w:b/>
        </w:rPr>
      </w:pPr>
    </w:p>
    <w:tbl>
      <w:tblPr>
        <w:tblW w:w="0" w:type="auto"/>
        <w:tblInd w:w="-21" w:type="dxa"/>
        <w:tblLayout w:type="fixed"/>
        <w:tblLook w:val="0000" w:firstRow="0" w:lastRow="0" w:firstColumn="0" w:lastColumn="0" w:noHBand="0" w:noVBand="0"/>
      </w:tblPr>
      <w:tblGrid>
        <w:gridCol w:w="3227"/>
        <w:gridCol w:w="1843"/>
        <w:gridCol w:w="4581"/>
      </w:tblGrid>
      <w:tr w:rsidR="0090536D">
        <w:tc>
          <w:tcPr>
            <w:tcW w:w="9651" w:type="dxa"/>
            <w:gridSpan w:val="3"/>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lastRenderedPageBreak/>
              <w:t>Other justification</w:t>
            </w:r>
          </w:p>
        </w:tc>
      </w:tr>
      <w:tr w:rsidR="0090536D">
        <w:tc>
          <w:tcPr>
            <w:tcW w:w="3227"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TS or CR(s) or external document</w:t>
            </w:r>
          </w:p>
        </w:tc>
        <w:tc>
          <w:tcPr>
            <w:tcW w:w="1843"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Clause</w:t>
            </w:r>
          </w:p>
        </w:tc>
        <w:tc>
          <w:tcPr>
            <w:tcW w:w="4581"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Remarks</w:t>
            </w:r>
          </w:p>
        </w:tc>
      </w:tr>
      <w:tr w:rsidR="0090536D">
        <w:tc>
          <w:tcPr>
            <w:tcW w:w="3227"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1843"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4581" w:type="dxa"/>
            <w:tcBorders>
              <w:top w:val="single" w:sz="6" w:space="0" w:color="000000"/>
              <w:left w:val="single" w:sz="6" w:space="0" w:color="000000"/>
              <w:bottom w:val="single" w:sz="6" w:space="0" w:color="000000"/>
              <w:right w:val="single" w:sz="6" w:space="0" w:color="000000"/>
            </w:tcBorders>
            <w:shd w:val="clear" w:color="auto" w:fill="auto"/>
          </w:tcPr>
          <w:p w:rsidR="0090536D" w:rsidRDefault="0090536D">
            <w:pPr>
              <w:pStyle w:val="TAL"/>
              <w:snapToGrid w:val="0"/>
            </w:pPr>
          </w:p>
        </w:tc>
      </w:tr>
    </w:tbl>
    <w:p w:rsidR="0090536D" w:rsidRDefault="0090536D">
      <w:pPr>
        <w:ind w:right="-99"/>
      </w:pPr>
      <w:r>
        <w:br/>
      </w:r>
      <w:r>
        <w:rPr>
          <w:b/>
        </w:rPr>
        <w:t xml:space="preserve">If no identified source of stage 2 information, justify: </w:t>
      </w:r>
    </w:p>
    <w:p w:rsidR="0090536D" w:rsidRDefault="0090536D">
      <w:pPr>
        <w:ind w:right="-99"/>
      </w:pPr>
      <w:r>
        <w:t>Go to §3.</w:t>
      </w:r>
    </w:p>
    <w:p w:rsidR="0090536D" w:rsidRDefault="0090536D">
      <w:pPr>
        <w:pStyle w:val="Heading4"/>
      </w:pPr>
      <w:r>
        <w:t>2.3.4</w:t>
      </w:r>
      <w:r>
        <w:tab/>
        <w:t>Test spec</w:t>
      </w:r>
    </w:p>
    <w:tbl>
      <w:tblPr>
        <w:tblW w:w="0" w:type="auto"/>
        <w:tblInd w:w="-21" w:type="dxa"/>
        <w:tblLayout w:type="fixed"/>
        <w:tblLook w:val="0000" w:firstRow="0" w:lastRow="0" w:firstColumn="0" w:lastColumn="0" w:noHBand="0" w:noVBand="0"/>
      </w:tblPr>
      <w:tblGrid>
        <w:gridCol w:w="1101"/>
        <w:gridCol w:w="3969"/>
        <w:gridCol w:w="4581"/>
      </w:tblGrid>
      <w:tr w:rsidR="0090536D">
        <w:tc>
          <w:tcPr>
            <w:tcW w:w="9651" w:type="dxa"/>
            <w:gridSpan w:val="3"/>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Related Work Item(s)</w:t>
            </w:r>
          </w:p>
        </w:tc>
      </w:tr>
      <w:tr w:rsidR="0090536D">
        <w:tc>
          <w:tcPr>
            <w:tcW w:w="1101"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Unique ID</w:t>
            </w:r>
          </w:p>
        </w:tc>
        <w:tc>
          <w:tcPr>
            <w:tcW w:w="3969"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Title</w:t>
            </w:r>
          </w:p>
        </w:tc>
        <w:tc>
          <w:tcPr>
            <w:tcW w:w="4581"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TS</w:t>
            </w:r>
          </w:p>
        </w:tc>
      </w:tr>
      <w:tr w:rsidR="0090536D">
        <w:tc>
          <w:tcPr>
            <w:tcW w:w="1101"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3969"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4581" w:type="dxa"/>
            <w:tcBorders>
              <w:top w:val="single" w:sz="6" w:space="0" w:color="000000"/>
              <w:left w:val="single" w:sz="6" w:space="0" w:color="000000"/>
              <w:bottom w:val="single" w:sz="6" w:space="0" w:color="000000"/>
              <w:right w:val="single" w:sz="6" w:space="0" w:color="000000"/>
            </w:tcBorders>
            <w:shd w:val="clear" w:color="auto" w:fill="auto"/>
          </w:tcPr>
          <w:p w:rsidR="0090536D" w:rsidRDefault="0090536D">
            <w:pPr>
              <w:pStyle w:val="TAL"/>
              <w:snapToGrid w:val="0"/>
            </w:pPr>
          </w:p>
        </w:tc>
      </w:tr>
    </w:tbl>
    <w:p w:rsidR="0090536D" w:rsidRDefault="0090536D">
      <w:pPr>
        <w:ind w:right="-99"/>
        <w:rPr>
          <w:b/>
        </w:rPr>
      </w:pPr>
    </w:p>
    <w:p w:rsidR="0090536D" w:rsidRDefault="0090536D">
      <w:pPr>
        <w:ind w:right="-99"/>
      </w:pPr>
      <w:r>
        <w:t>Go to §3.</w:t>
      </w:r>
    </w:p>
    <w:p w:rsidR="0090536D" w:rsidRDefault="0090536D">
      <w:pPr>
        <w:pStyle w:val="Heading4"/>
      </w:pPr>
      <w:r>
        <w:t>2.3.5</w:t>
      </w:r>
      <w:r>
        <w:tab/>
        <w:t>Other</w:t>
      </w:r>
    </w:p>
    <w:tbl>
      <w:tblPr>
        <w:tblW w:w="0" w:type="auto"/>
        <w:tblInd w:w="-21" w:type="dxa"/>
        <w:tblLayout w:type="fixed"/>
        <w:tblLook w:val="0000" w:firstRow="0" w:lastRow="0" w:firstColumn="0" w:lastColumn="0" w:noHBand="0" w:noVBand="0"/>
      </w:tblPr>
      <w:tblGrid>
        <w:gridCol w:w="1101"/>
        <w:gridCol w:w="3969"/>
        <w:gridCol w:w="1984"/>
        <w:gridCol w:w="2597"/>
      </w:tblGrid>
      <w:tr w:rsidR="0090536D">
        <w:tc>
          <w:tcPr>
            <w:tcW w:w="9651" w:type="dxa"/>
            <w:gridSpan w:val="4"/>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Related Work Item(s)</w:t>
            </w:r>
          </w:p>
        </w:tc>
      </w:tr>
      <w:tr w:rsidR="0090536D">
        <w:tc>
          <w:tcPr>
            <w:tcW w:w="1101"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Unique ID</w:t>
            </w:r>
          </w:p>
        </w:tc>
        <w:tc>
          <w:tcPr>
            <w:tcW w:w="3969"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Title</w:t>
            </w:r>
          </w:p>
        </w:tc>
        <w:tc>
          <w:tcPr>
            <w:tcW w:w="1984"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Nature of relationship</w:t>
            </w:r>
          </w:p>
        </w:tc>
        <w:tc>
          <w:tcPr>
            <w:tcW w:w="2597"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TS / TR</w:t>
            </w:r>
          </w:p>
        </w:tc>
      </w:tr>
      <w:tr w:rsidR="0090536D">
        <w:tc>
          <w:tcPr>
            <w:tcW w:w="1101"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3969"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1984"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2597" w:type="dxa"/>
            <w:tcBorders>
              <w:top w:val="single" w:sz="6" w:space="0" w:color="000000"/>
              <w:left w:val="single" w:sz="6" w:space="0" w:color="000000"/>
              <w:bottom w:val="single" w:sz="6" w:space="0" w:color="000000"/>
              <w:right w:val="single" w:sz="6" w:space="0" w:color="000000"/>
            </w:tcBorders>
            <w:shd w:val="clear" w:color="auto" w:fill="auto"/>
          </w:tcPr>
          <w:p w:rsidR="0090536D" w:rsidRDefault="0090536D">
            <w:pPr>
              <w:pStyle w:val="TAL"/>
              <w:snapToGrid w:val="0"/>
            </w:pPr>
          </w:p>
        </w:tc>
      </w:tr>
    </w:tbl>
    <w:p w:rsidR="0090536D" w:rsidRDefault="0090536D">
      <w:pPr>
        <w:ind w:right="-99"/>
        <w:rPr>
          <w:b/>
        </w:rPr>
      </w:pPr>
    </w:p>
    <w:p w:rsidR="0090536D" w:rsidRDefault="0090536D">
      <w:pPr>
        <w:ind w:right="-99"/>
      </w:pPr>
      <w:r>
        <w:t>Go to §3.</w:t>
      </w:r>
    </w:p>
    <w:p w:rsidR="0090536D" w:rsidRDefault="0090536D">
      <w:pPr>
        <w:pStyle w:val="Heading3"/>
      </w:pPr>
      <w:r>
        <w:t>2.4</w:t>
      </w:r>
      <w:r>
        <w:tab/>
        <w:t>Work task</w:t>
      </w:r>
    </w:p>
    <w:tbl>
      <w:tblPr>
        <w:tblW w:w="0" w:type="auto"/>
        <w:tblInd w:w="-21" w:type="dxa"/>
        <w:tblLayout w:type="fixed"/>
        <w:tblLook w:val="0000" w:firstRow="0" w:lastRow="0" w:firstColumn="0" w:lastColumn="0" w:noHBand="0" w:noVBand="0"/>
      </w:tblPr>
      <w:tblGrid>
        <w:gridCol w:w="1101"/>
        <w:gridCol w:w="3969"/>
        <w:gridCol w:w="4581"/>
      </w:tblGrid>
      <w:tr w:rsidR="0090536D">
        <w:tc>
          <w:tcPr>
            <w:tcW w:w="9651" w:type="dxa"/>
            <w:gridSpan w:val="3"/>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Parent Building Block</w:t>
            </w:r>
          </w:p>
        </w:tc>
      </w:tr>
      <w:tr w:rsidR="0090536D">
        <w:tc>
          <w:tcPr>
            <w:tcW w:w="1101"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Unique ID</w:t>
            </w:r>
          </w:p>
        </w:tc>
        <w:tc>
          <w:tcPr>
            <w:tcW w:w="3969"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Title</w:t>
            </w:r>
          </w:p>
        </w:tc>
        <w:tc>
          <w:tcPr>
            <w:tcW w:w="4581"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TS</w:t>
            </w:r>
          </w:p>
        </w:tc>
      </w:tr>
      <w:tr w:rsidR="0090536D">
        <w:tc>
          <w:tcPr>
            <w:tcW w:w="1101"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3969"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4581" w:type="dxa"/>
            <w:tcBorders>
              <w:top w:val="single" w:sz="6" w:space="0" w:color="000000"/>
              <w:left w:val="single" w:sz="6" w:space="0" w:color="000000"/>
              <w:bottom w:val="single" w:sz="6" w:space="0" w:color="000000"/>
              <w:right w:val="single" w:sz="6" w:space="0" w:color="000000"/>
            </w:tcBorders>
            <w:shd w:val="clear" w:color="auto" w:fill="auto"/>
          </w:tcPr>
          <w:p w:rsidR="0090536D" w:rsidRDefault="0090536D">
            <w:pPr>
              <w:pStyle w:val="TAL"/>
              <w:snapToGrid w:val="0"/>
            </w:pPr>
          </w:p>
        </w:tc>
      </w:tr>
    </w:tbl>
    <w:p w:rsidR="0090536D" w:rsidRDefault="0090536D">
      <w:pPr>
        <w:ind w:right="-99"/>
        <w:rPr>
          <w:b/>
        </w:rPr>
      </w:pPr>
    </w:p>
    <w:p w:rsidR="0090536D" w:rsidRDefault="0090536D">
      <w:pPr>
        <w:pStyle w:val="Heading2"/>
      </w:pPr>
      <w:r>
        <w:t>3</w:t>
      </w:r>
      <w:r>
        <w:tab/>
        <w:t>Justification</w:t>
      </w:r>
    </w:p>
    <w:p w:rsidR="0090536D" w:rsidRDefault="0090536D">
      <w:r>
        <w:t xml:space="preserve">As part of Release 8 3GPP developed the concept of IMS Centralized Services which was then further extended in Release 9. </w:t>
      </w:r>
    </w:p>
    <w:p w:rsidR="00747928" w:rsidRDefault="0090536D" w:rsidP="00B255FD">
      <w:r>
        <w:t>The goal of ICS was to enable an operator to provide on a per-subscriber basis, communication services such that all services and service control are only based on IMS mechanisms and enablers. ICS therefore enables IMS services, particularly voice, to be provided using the CS domain access to transport the</w:t>
      </w:r>
      <w:r w:rsidR="00B255FD">
        <w:t xml:space="preserve"> media including by legacy UEs.</w:t>
      </w:r>
    </w:p>
    <w:p w:rsidR="00D97CB2" w:rsidRDefault="00B255FD" w:rsidP="00B255FD">
      <w:r>
        <w:t>A study was conducted (</w:t>
      </w:r>
      <w:proofErr w:type="spellStart"/>
      <w:r>
        <w:t>FS_SeDoC</w:t>
      </w:r>
      <w:proofErr w:type="spellEnd"/>
      <w:r>
        <w:t>) in TR 23.719 to determine the feasibility and impact of centralizing the service profile of subscribers only in the IMS domain, and avoiding the need for duplication and synchronization between the CS domain and IMS domain.</w:t>
      </w:r>
    </w:p>
    <w:p w:rsidR="0090536D" w:rsidRDefault="00DA13AD">
      <w:r>
        <w:t xml:space="preserve">The study in TR23.719 has now concluded and it identified a number of minor enhancements to the existing specifications for IMS and IMS centralized services that will enable </w:t>
      </w:r>
      <w:r w:rsidR="00B255FD">
        <w:t>some networks to avoid profile duplication, without impacting networks that do not implement the enhancements.</w:t>
      </w:r>
    </w:p>
    <w:p w:rsidR="00747928" w:rsidRPr="009B5070" w:rsidRDefault="00747928"/>
    <w:p w:rsidR="0090536D" w:rsidRDefault="0090536D">
      <w:pPr>
        <w:pStyle w:val="Heading2"/>
        <w:rPr>
          <w:bCs/>
        </w:rPr>
      </w:pPr>
      <w:r>
        <w:t>4</w:t>
      </w:r>
      <w:r>
        <w:tab/>
        <w:t>Objective</w:t>
      </w:r>
    </w:p>
    <w:p w:rsidR="009C1C6C" w:rsidRDefault="0090536D" w:rsidP="00DA13AD">
      <w:pPr>
        <w:ind w:left="360" w:right="-99"/>
        <w:rPr>
          <w:bCs/>
        </w:rPr>
      </w:pPr>
      <w:r>
        <w:rPr>
          <w:bCs/>
        </w:rPr>
        <w:t xml:space="preserve">The objective of this work item is to </w:t>
      </w:r>
      <w:r w:rsidR="00DA13AD">
        <w:rPr>
          <w:bCs/>
        </w:rPr>
        <w:t>take the conclusions from the study and implement the</w:t>
      </w:r>
      <w:r w:rsidR="00B255FD">
        <w:rPr>
          <w:bCs/>
        </w:rPr>
        <w:t xml:space="preserve"> required</w:t>
      </w:r>
      <w:r w:rsidR="00DA13AD">
        <w:rPr>
          <w:bCs/>
        </w:rPr>
        <w:t xml:space="preserve"> normative changes to the IMS and IMS centralized service specifications.</w:t>
      </w:r>
    </w:p>
    <w:p w:rsidR="0090536D" w:rsidRDefault="0090536D">
      <w:pPr>
        <w:ind w:right="-99"/>
      </w:pPr>
    </w:p>
    <w:p w:rsidR="0090536D" w:rsidRDefault="0090536D">
      <w:pPr>
        <w:pStyle w:val="Heading2"/>
        <w:spacing w:before="0" w:after="0"/>
      </w:pPr>
    </w:p>
    <w:p w:rsidR="0090536D" w:rsidRDefault="0090536D">
      <w:pPr>
        <w:pStyle w:val="Heading2"/>
        <w:spacing w:before="0" w:after="0"/>
      </w:pPr>
      <w:r>
        <w:t>5</w:t>
      </w:r>
      <w:r>
        <w:tab/>
        <w:t>Service Aspects</w:t>
      </w:r>
    </w:p>
    <w:p w:rsidR="0090536D" w:rsidRDefault="0090536D">
      <w:r>
        <w:t>No additional service aspects compared to the original ICS</w:t>
      </w:r>
    </w:p>
    <w:p w:rsidR="0090536D" w:rsidRDefault="0090536D">
      <w:pPr>
        <w:spacing w:after="0"/>
      </w:pPr>
    </w:p>
    <w:p w:rsidR="0090536D" w:rsidRDefault="0090536D">
      <w:pPr>
        <w:pStyle w:val="Heading2"/>
        <w:spacing w:before="0" w:after="0"/>
      </w:pPr>
      <w:r>
        <w:t>6</w:t>
      </w:r>
      <w:r>
        <w:tab/>
        <w:t>MMI-Aspects</w:t>
      </w:r>
    </w:p>
    <w:p w:rsidR="0090536D" w:rsidRDefault="0090536D">
      <w:r>
        <w:t>None identified</w:t>
      </w:r>
    </w:p>
    <w:p w:rsidR="0090536D" w:rsidRDefault="0090536D">
      <w:pPr>
        <w:spacing w:after="0"/>
      </w:pPr>
    </w:p>
    <w:p w:rsidR="0090536D" w:rsidRDefault="0090536D">
      <w:pPr>
        <w:pStyle w:val="Heading2"/>
        <w:spacing w:before="0" w:after="0"/>
      </w:pPr>
      <w:r>
        <w:t>7</w:t>
      </w:r>
      <w:r>
        <w:tab/>
        <w:t>Charging Aspects</w:t>
      </w:r>
    </w:p>
    <w:p w:rsidR="0090536D" w:rsidRDefault="00B255FD">
      <w:r>
        <w:t>None identified</w:t>
      </w:r>
    </w:p>
    <w:p w:rsidR="0090536D" w:rsidRDefault="0090536D">
      <w:pPr>
        <w:spacing w:after="0"/>
      </w:pPr>
    </w:p>
    <w:p w:rsidR="0090536D" w:rsidRDefault="0090536D">
      <w:pPr>
        <w:pStyle w:val="Heading2"/>
        <w:spacing w:before="0" w:after="0"/>
      </w:pPr>
      <w:r>
        <w:t>8</w:t>
      </w:r>
      <w:r>
        <w:tab/>
        <w:t>Security Aspects</w:t>
      </w:r>
    </w:p>
    <w:p w:rsidR="0090536D" w:rsidRDefault="00B255FD">
      <w:r>
        <w:t>Pending response from SA3 on authentication solution identified during study.</w:t>
      </w:r>
    </w:p>
    <w:p w:rsidR="0090536D" w:rsidRDefault="0090536D"/>
    <w:p w:rsidR="0090536D" w:rsidRDefault="0090536D">
      <w:pPr>
        <w:pStyle w:val="Heading2"/>
        <w:rPr>
          <w:b/>
        </w:rPr>
      </w:pPr>
      <w:r>
        <w:t>9</w:t>
      </w:r>
      <w:r>
        <w:tab/>
        <w:t>Impacts</w:t>
      </w:r>
    </w:p>
    <w:tbl>
      <w:tblPr>
        <w:tblW w:w="0" w:type="auto"/>
        <w:tblInd w:w="108" w:type="dxa"/>
        <w:tblLayout w:type="fixed"/>
        <w:tblLook w:val="0000" w:firstRow="0" w:lastRow="0" w:firstColumn="0" w:lastColumn="0" w:noHBand="0" w:noVBand="0"/>
      </w:tblPr>
      <w:tblGrid>
        <w:gridCol w:w="1080"/>
        <w:gridCol w:w="1127"/>
        <w:gridCol w:w="486"/>
        <w:gridCol w:w="476"/>
        <w:gridCol w:w="476"/>
        <w:gridCol w:w="842"/>
      </w:tblGrid>
      <w:tr w:rsidR="0090536D">
        <w:tc>
          <w:tcPr>
            <w:tcW w:w="1080" w:type="dxa"/>
            <w:tcBorders>
              <w:top w:val="single" w:sz="6" w:space="0" w:color="000000"/>
              <w:left w:val="single" w:sz="6" w:space="0" w:color="000000"/>
              <w:bottom w:val="single" w:sz="12" w:space="0" w:color="000000"/>
            </w:tcBorders>
            <w:shd w:val="clear" w:color="auto" w:fill="E0E0E0"/>
          </w:tcPr>
          <w:p w:rsidR="0090536D" w:rsidRDefault="0090536D">
            <w:pPr>
              <w:pStyle w:val="TAL"/>
              <w:keepNext w:val="0"/>
              <w:ind w:right="-99"/>
            </w:pPr>
            <w:r>
              <w:rPr>
                <w:b/>
              </w:rPr>
              <w:t>Affects:</w:t>
            </w:r>
          </w:p>
        </w:tc>
        <w:tc>
          <w:tcPr>
            <w:tcW w:w="1127" w:type="dxa"/>
            <w:tcBorders>
              <w:top w:val="single" w:sz="6" w:space="0" w:color="000000"/>
              <w:left w:val="single" w:sz="12" w:space="0" w:color="000000"/>
              <w:bottom w:val="single" w:sz="12" w:space="0" w:color="000000"/>
            </w:tcBorders>
            <w:shd w:val="clear" w:color="auto" w:fill="E0E0E0"/>
          </w:tcPr>
          <w:p w:rsidR="0090536D" w:rsidRDefault="0090536D">
            <w:pPr>
              <w:pStyle w:val="TAH"/>
            </w:pPr>
            <w:r>
              <w:t>UICC apps</w:t>
            </w:r>
          </w:p>
        </w:tc>
        <w:tc>
          <w:tcPr>
            <w:tcW w:w="486" w:type="dxa"/>
            <w:tcBorders>
              <w:top w:val="single" w:sz="6" w:space="0" w:color="000000"/>
              <w:left w:val="single" w:sz="6" w:space="0" w:color="000000"/>
              <w:bottom w:val="single" w:sz="12" w:space="0" w:color="000000"/>
            </w:tcBorders>
            <w:shd w:val="clear" w:color="auto" w:fill="E0E0E0"/>
          </w:tcPr>
          <w:p w:rsidR="0090536D" w:rsidRDefault="0090536D">
            <w:pPr>
              <w:pStyle w:val="TAH"/>
            </w:pPr>
            <w:r>
              <w:t>ME</w:t>
            </w:r>
          </w:p>
        </w:tc>
        <w:tc>
          <w:tcPr>
            <w:tcW w:w="476" w:type="dxa"/>
            <w:tcBorders>
              <w:top w:val="single" w:sz="6" w:space="0" w:color="000000"/>
              <w:left w:val="single" w:sz="6" w:space="0" w:color="000000"/>
              <w:bottom w:val="single" w:sz="12" w:space="0" w:color="000000"/>
            </w:tcBorders>
            <w:shd w:val="clear" w:color="auto" w:fill="E0E0E0"/>
          </w:tcPr>
          <w:p w:rsidR="0090536D" w:rsidRDefault="0090536D">
            <w:pPr>
              <w:pStyle w:val="TAH"/>
            </w:pPr>
            <w:r>
              <w:t>AN</w:t>
            </w:r>
          </w:p>
        </w:tc>
        <w:tc>
          <w:tcPr>
            <w:tcW w:w="476" w:type="dxa"/>
            <w:tcBorders>
              <w:top w:val="single" w:sz="6" w:space="0" w:color="000000"/>
              <w:left w:val="single" w:sz="6" w:space="0" w:color="000000"/>
              <w:bottom w:val="single" w:sz="12" w:space="0" w:color="000000"/>
            </w:tcBorders>
            <w:shd w:val="clear" w:color="auto" w:fill="E0E0E0"/>
          </w:tcPr>
          <w:p w:rsidR="0090536D" w:rsidRDefault="0090536D">
            <w:pPr>
              <w:pStyle w:val="TAH"/>
            </w:pPr>
            <w:r>
              <w:t>CN</w:t>
            </w:r>
          </w:p>
        </w:tc>
        <w:tc>
          <w:tcPr>
            <w:tcW w:w="842" w:type="dxa"/>
            <w:tcBorders>
              <w:top w:val="single" w:sz="6" w:space="0" w:color="000000"/>
              <w:left w:val="single" w:sz="6" w:space="0" w:color="000000"/>
              <w:bottom w:val="single" w:sz="12" w:space="0" w:color="000000"/>
              <w:right w:val="single" w:sz="6" w:space="0" w:color="000000"/>
            </w:tcBorders>
            <w:shd w:val="clear" w:color="auto" w:fill="E0E0E0"/>
          </w:tcPr>
          <w:p w:rsidR="0090536D" w:rsidRDefault="0090536D">
            <w:pPr>
              <w:pStyle w:val="TAH"/>
            </w:pPr>
            <w:r>
              <w:t>Others</w:t>
            </w:r>
          </w:p>
        </w:tc>
      </w:tr>
      <w:tr w:rsidR="0090536D">
        <w:tc>
          <w:tcPr>
            <w:tcW w:w="1080" w:type="dxa"/>
            <w:tcBorders>
              <w:left w:val="single" w:sz="6" w:space="0" w:color="000000"/>
              <w:bottom w:val="single" w:sz="6" w:space="0" w:color="000000"/>
            </w:tcBorders>
            <w:shd w:val="clear" w:color="auto" w:fill="auto"/>
          </w:tcPr>
          <w:p w:rsidR="0090536D" w:rsidRDefault="0090536D">
            <w:pPr>
              <w:pStyle w:val="TAL"/>
              <w:keepNext w:val="0"/>
              <w:ind w:right="-99"/>
            </w:pPr>
            <w:r>
              <w:rPr>
                <w:b/>
              </w:rPr>
              <w:t>Yes</w:t>
            </w:r>
          </w:p>
        </w:tc>
        <w:tc>
          <w:tcPr>
            <w:tcW w:w="1127" w:type="dxa"/>
            <w:tcBorders>
              <w:left w:val="single" w:sz="12" w:space="0" w:color="000000"/>
              <w:bottom w:val="single" w:sz="6" w:space="0" w:color="000000"/>
            </w:tcBorders>
            <w:shd w:val="clear" w:color="auto" w:fill="auto"/>
          </w:tcPr>
          <w:p w:rsidR="0090536D" w:rsidRDefault="0090536D">
            <w:pPr>
              <w:pStyle w:val="TAC"/>
              <w:snapToGrid w:val="0"/>
            </w:pPr>
          </w:p>
        </w:tc>
        <w:tc>
          <w:tcPr>
            <w:tcW w:w="486" w:type="dxa"/>
            <w:tcBorders>
              <w:left w:val="single" w:sz="6" w:space="0" w:color="000000"/>
              <w:bottom w:val="single" w:sz="6" w:space="0" w:color="000000"/>
            </w:tcBorders>
            <w:shd w:val="clear" w:color="auto" w:fill="auto"/>
          </w:tcPr>
          <w:p w:rsidR="0090536D" w:rsidRDefault="0090536D">
            <w:pPr>
              <w:pStyle w:val="TAC"/>
              <w:snapToGrid w:val="0"/>
            </w:pPr>
          </w:p>
        </w:tc>
        <w:tc>
          <w:tcPr>
            <w:tcW w:w="476" w:type="dxa"/>
            <w:tcBorders>
              <w:left w:val="single" w:sz="6" w:space="0" w:color="000000"/>
              <w:bottom w:val="single" w:sz="6" w:space="0" w:color="000000"/>
            </w:tcBorders>
            <w:shd w:val="clear" w:color="auto" w:fill="auto"/>
          </w:tcPr>
          <w:p w:rsidR="0090536D" w:rsidRDefault="0090536D">
            <w:pPr>
              <w:pStyle w:val="TAC"/>
              <w:snapToGrid w:val="0"/>
            </w:pPr>
          </w:p>
        </w:tc>
        <w:tc>
          <w:tcPr>
            <w:tcW w:w="476" w:type="dxa"/>
            <w:tcBorders>
              <w:left w:val="single" w:sz="6" w:space="0" w:color="000000"/>
              <w:bottom w:val="single" w:sz="6" w:space="0" w:color="000000"/>
            </w:tcBorders>
            <w:shd w:val="clear" w:color="auto" w:fill="auto"/>
          </w:tcPr>
          <w:p w:rsidR="0090536D" w:rsidRDefault="0090536D">
            <w:pPr>
              <w:pStyle w:val="TAC"/>
            </w:pPr>
            <w:r>
              <w:t>X</w:t>
            </w:r>
          </w:p>
        </w:tc>
        <w:tc>
          <w:tcPr>
            <w:tcW w:w="842" w:type="dxa"/>
            <w:tcBorders>
              <w:left w:val="single" w:sz="6" w:space="0" w:color="000000"/>
              <w:bottom w:val="single" w:sz="6" w:space="0" w:color="000000"/>
              <w:right w:val="single" w:sz="6" w:space="0" w:color="000000"/>
            </w:tcBorders>
            <w:shd w:val="clear" w:color="auto" w:fill="auto"/>
          </w:tcPr>
          <w:p w:rsidR="0090536D" w:rsidRDefault="0090536D">
            <w:pPr>
              <w:pStyle w:val="TAC"/>
              <w:snapToGrid w:val="0"/>
            </w:pPr>
          </w:p>
        </w:tc>
      </w:tr>
      <w:tr w:rsidR="0090536D">
        <w:tc>
          <w:tcPr>
            <w:tcW w:w="1080" w:type="dxa"/>
            <w:tcBorders>
              <w:top w:val="single" w:sz="6" w:space="0" w:color="000000"/>
              <w:left w:val="single" w:sz="6" w:space="0" w:color="000000"/>
              <w:bottom w:val="single" w:sz="6" w:space="0" w:color="000000"/>
            </w:tcBorders>
            <w:shd w:val="clear" w:color="auto" w:fill="auto"/>
          </w:tcPr>
          <w:p w:rsidR="0090536D" w:rsidRDefault="0090536D">
            <w:pPr>
              <w:pStyle w:val="TAL"/>
              <w:keepNext w:val="0"/>
              <w:ind w:right="-99"/>
            </w:pPr>
            <w:r>
              <w:rPr>
                <w:b/>
              </w:rPr>
              <w:t>No</w:t>
            </w:r>
          </w:p>
        </w:tc>
        <w:tc>
          <w:tcPr>
            <w:tcW w:w="1127" w:type="dxa"/>
            <w:tcBorders>
              <w:top w:val="single" w:sz="6" w:space="0" w:color="000000"/>
              <w:left w:val="single" w:sz="12" w:space="0" w:color="000000"/>
              <w:bottom w:val="single" w:sz="6" w:space="0" w:color="000000"/>
            </w:tcBorders>
            <w:shd w:val="clear" w:color="auto" w:fill="auto"/>
          </w:tcPr>
          <w:p w:rsidR="0090536D" w:rsidRDefault="0090536D">
            <w:pPr>
              <w:pStyle w:val="TAC"/>
            </w:pPr>
            <w:r>
              <w:t>X</w:t>
            </w:r>
          </w:p>
        </w:tc>
        <w:tc>
          <w:tcPr>
            <w:tcW w:w="486" w:type="dxa"/>
            <w:tcBorders>
              <w:top w:val="single" w:sz="6" w:space="0" w:color="000000"/>
              <w:left w:val="single" w:sz="6" w:space="0" w:color="000000"/>
              <w:bottom w:val="single" w:sz="6" w:space="0" w:color="000000"/>
            </w:tcBorders>
            <w:shd w:val="clear" w:color="auto" w:fill="auto"/>
          </w:tcPr>
          <w:p w:rsidR="0090536D" w:rsidRDefault="0090536D">
            <w:pPr>
              <w:pStyle w:val="TAC"/>
            </w:pPr>
            <w:r>
              <w:t>X</w:t>
            </w:r>
          </w:p>
        </w:tc>
        <w:tc>
          <w:tcPr>
            <w:tcW w:w="476" w:type="dxa"/>
            <w:tcBorders>
              <w:top w:val="single" w:sz="6" w:space="0" w:color="000000"/>
              <w:left w:val="single" w:sz="6" w:space="0" w:color="000000"/>
              <w:bottom w:val="single" w:sz="6" w:space="0" w:color="000000"/>
            </w:tcBorders>
            <w:shd w:val="clear" w:color="auto" w:fill="auto"/>
          </w:tcPr>
          <w:p w:rsidR="0090536D" w:rsidRDefault="0090536D">
            <w:pPr>
              <w:pStyle w:val="TAC"/>
            </w:pPr>
            <w:r>
              <w:t>X</w:t>
            </w:r>
          </w:p>
        </w:tc>
        <w:tc>
          <w:tcPr>
            <w:tcW w:w="476" w:type="dxa"/>
            <w:tcBorders>
              <w:top w:val="single" w:sz="6" w:space="0" w:color="000000"/>
              <w:left w:val="single" w:sz="6" w:space="0" w:color="000000"/>
              <w:bottom w:val="single" w:sz="6" w:space="0" w:color="000000"/>
            </w:tcBorders>
            <w:shd w:val="clear" w:color="auto" w:fill="auto"/>
          </w:tcPr>
          <w:p w:rsidR="0090536D" w:rsidRDefault="0090536D">
            <w:pPr>
              <w:pStyle w:val="TAC"/>
              <w:snapToGrid w:val="0"/>
            </w:pPr>
          </w:p>
        </w:tc>
        <w:tc>
          <w:tcPr>
            <w:tcW w:w="842" w:type="dxa"/>
            <w:tcBorders>
              <w:top w:val="single" w:sz="6" w:space="0" w:color="000000"/>
              <w:left w:val="single" w:sz="6" w:space="0" w:color="000000"/>
              <w:bottom w:val="single" w:sz="6" w:space="0" w:color="000000"/>
              <w:right w:val="single" w:sz="6" w:space="0" w:color="000000"/>
            </w:tcBorders>
            <w:shd w:val="clear" w:color="auto" w:fill="auto"/>
          </w:tcPr>
          <w:p w:rsidR="0090536D" w:rsidRDefault="0090536D">
            <w:pPr>
              <w:pStyle w:val="TAC"/>
            </w:pPr>
            <w:r>
              <w:t>X</w:t>
            </w:r>
          </w:p>
        </w:tc>
      </w:tr>
      <w:tr w:rsidR="0090536D">
        <w:tc>
          <w:tcPr>
            <w:tcW w:w="1080" w:type="dxa"/>
            <w:tcBorders>
              <w:top w:val="single" w:sz="6" w:space="0" w:color="000000"/>
              <w:left w:val="single" w:sz="6" w:space="0" w:color="000000"/>
              <w:bottom w:val="single" w:sz="6" w:space="0" w:color="000000"/>
            </w:tcBorders>
            <w:shd w:val="clear" w:color="auto" w:fill="auto"/>
          </w:tcPr>
          <w:p w:rsidR="0090536D" w:rsidRDefault="0090536D">
            <w:pPr>
              <w:pStyle w:val="TAL"/>
              <w:keepNext w:val="0"/>
              <w:ind w:right="-99"/>
            </w:pPr>
            <w:r>
              <w:rPr>
                <w:b/>
              </w:rPr>
              <w:t>Don't know</w:t>
            </w:r>
          </w:p>
        </w:tc>
        <w:tc>
          <w:tcPr>
            <w:tcW w:w="1127" w:type="dxa"/>
            <w:tcBorders>
              <w:top w:val="single" w:sz="6" w:space="0" w:color="000000"/>
              <w:left w:val="single" w:sz="12" w:space="0" w:color="000000"/>
              <w:bottom w:val="single" w:sz="6" w:space="0" w:color="000000"/>
            </w:tcBorders>
            <w:shd w:val="clear" w:color="auto" w:fill="auto"/>
          </w:tcPr>
          <w:p w:rsidR="0090536D" w:rsidRDefault="0090536D">
            <w:pPr>
              <w:pStyle w:val="TAC"/>
              <w:snapToGrid w:val="0"/>
            </w:pPr>
          </w:p>
        </w:tc>
        <w:tc>
          <w:tcPr>
            <w:tcW w:w="486" w:type="dxa"/>
            <w:tcBorders>
              <w:top w:val="single" w:sz="6" w:space="0" w:color="000000"/>
              <w:left w:val="single" w:sz="6" w:space="0" w:color="000000"/>
              <w:bottom w:val="single" w:sz="6" w:space="0" w:color="000000"/>
            </w:tcBorders>
            <w:shd w:val="clear" w:color="auto" w:fill="auto"/>
          </w:tcPr>
          <w:p w:rsidR="0090536D" w:rsidRDefault="0090536D">
            <w:pPr>
              <w:pStyle w:val="TAC"/>
              <w:snapToGrid w:val="0"/>
            </w:pPr>
          </w:p>
        </w:tc>
        <w:tc>
          <w:tcPr>
            <w:tcW w:w="476" w:type="dxa"/>
            <w:tcBorders>
              <w:top w:val="single" w:sz="6" w:space="0" w:color="000000"/>
              <w:left w:val="single" w:sz="6" w:space="0" w:color="000000"/>
              <w:bottom w:val="single" w:sz="6" w:space="0" w:color="000000"/>
            </w:tcBorders>
            <w:shd w:val="clear" w:color="auto" w:fill="auto"/>
          </w:tcPr>
          <w:p w:rsidR="0090536D" w:rsidRDefault="0090536D">
            <w:pPr>
              <w:pStyle w:val="TAC"/>
              <w:snapToGrid w:val="0"/>
            </w:pPr>
          </w:p>
        </w:tc>
        <w:tc>
          <w:tcPr>
            <w:tcW w:w="476" w:type="dxa"/>
            <w:tcBorders>
              <w:top w:val="single" w:sz="6" w:space="0" w:color="000000"/>
              <w:left w:val="single" w:sz="6" w:space="0" w:color="000000"/>
              <w:bottom w:val="single" w:sz="6" w:space="0" w:color="000000"/>
            </w:tcBorders>
            <w:shd w:val="clear" w:color="auto" w:fill="auto"/>
          </w:tcPr>
          <w:p w:rsidR="0090536D" w:rsidRDefault="0090536D">
            <w:pPr>
              <w:pStyle w:val="TAC"/>
              <w:snapToGrid w:val="0"/>
            </w:pPr>
          </w:p>
        </w:tc>
        <w:tc>
          <w:tcPr>
            <w:tcW w:w="842" w:type="dxa"/>
            <w:tcBorders>
              <w:top w:val="single" w:sz="6" w:space="0" w:color="000000"/>
              <w:left w:val="single" w:sz="6" w:space="0" w:color="000000"/>
              <w:bottom w:val="single" w:sz="6" w:space="0" w:color="000000"/>
              <w:right w:val="single" w:sz="6" w:space="0" w:color="000000"/>
            </w:tcBorders>
            <w:shd w:val="clear" w:color="auto" w:fill="auto"/>
          </w:tcPr>
          <w:p w:rsidR="0090536D" w:rsidRDefault="0090536D">
            <w:pPr>
              <w:pStyle w:val="TAC"/>
              <w:snapToGrid w:val="0"/>
            </w:pPr>
          </w:p>
        </w:tc>
      </w:tr>
    </w:tbl>
    <w:p w:rsidR="0090536D" w:rsidRDefault="0090536D">
      <w:pPr>
        <w:ind w:right="-99"/>
        <w:rPr>
          <w:b/>
        </w:rPr>
      </w:pPr>
    </w:p>
    <w:p w:rsidR="0090536D" w:rsidRDefault="0090536D">
      <w:pPr>
        <w:pStyle w:val="Heading2"/>
        <w:rPr>
          <w:sz w:val="16"/>
          <w:szCs w:val="16"/>
        </w:rPr>
      </w:pPr>
      <w:r>
        <w:t>10</w:t>
      </w:r>
      <w:r>
        <w:tab/>
        <w:t>Expected Output and Time scale</w:t>
      </w:r>
    </w:p>
    <w:tbl>
      <w:tblPr>
        <w:tblW w:w="0" w:type="auto"/>
        <w:tblInd w:w="28" w:type="dxa"/>
        <w:tblLayout w:type="fixed"/>
        <w:tblCellMar>
          <w:left w:w="28" w:type="dxa"/>
          <w:right w:w="28" w:type="dxa"/>
        </w:tblCellMar>
        <w:tblLook w:val="0000" w:firstRow="0" w:lastRow="0" w:firstColumn="0" w:lastColumn="0" w:noHBand="0" w:noVBand="0"/>
      </w:tblPr>
      <w:tblGrid>
        <w:gridCol w:w="603"/>
        <w:gridCol w:w="2458"/>
        <w:gridCol w:w="567"/>
        <w:gridCol w:w="709"/>
        <w:gridCol w:w="1187"/>
        <w:gridCol w:w="1296"/>
        <w:gridCol w:w="2904"/>
      </w:tblGrid>
      <w:tr w:rsidR="0090536D">
        <w:trPr>
          <w:cantSplit/>
        </w:trPr>
        <w:tc>
          <w:tcPr>
            <w:tcW w:w="9724" w:type="dxa"/>
            <w:gridSpan w:val="7"/>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pPr>
              <w:pStyle w:val="TAH"/>
              <w:ind w:right="-99"/>
            </w:pPr>
            <w:r>
              <w:rPr>
                <w:sz w:val="16"/>
                <w:szCs w:val="16"/>
              </w:rPr>
              <w:t xml:space="preserve">New specifications  </w:t>
            </w:r>
            <w:r>
              <w:rPr>
                <w:b w:val="0"/>
                <w:sz w:val="16"/>
                <w:szCs w:val="16"/>
              </w:rPr>
              <w:t>[If Study Item, one TR is anticipated]</w:t>
            </w:r>
          </w:p>
        </w:tc>
      </w:tr>
      <w:tr w:rsidR="0090536D">
        <w:trPr>
          <w:cantSplit/>
        </w:trPr>
        <w:tc>
          <w:tcPr>
            <w:tcW w:w="603" w:type="dxa"/>
            <w:tcBorders>
              <w:top w:val="single" w:sz="4" w:space="0" w:color="000000"/>
              <w:left w:val="single" w:sz="4" w:space="0" w:color="000000"/>
              <w:bottom w:val="single" w:sz="4" w:space="0" w:color="000000"/>
            </w:tcBorders>
            <w:shd w:val="clear" w:color="auto" w:fill="E0E0E0"/>
            <w:vAlign w:val="center"/>
          </w:tcPr>
          <w:p w:rsidR="0090536D" w:rsidRDefault="0090536D">
            <w:pPr>
              <w:pStyle w:val="TAL"/>
              <w:ind w:right="-99"/>
              <w:rPr>
                <w:sz w:val="16"/>
                <w:szCs w:val="16"/>
              </w:rPr>
            </w:pPr>
            <w:r>
              <w:rPr>
                <w:sz w:val="16"/>
                <w:szCs w:val="16"/>
              </w:rPr>
              <w:t>Spec No.</w:t>
            </w:r>
          </w:p>
        </w:tc>
        <w:tc>
          <w:tcPr>
            <w:tcW w:w="2458" w:type="dxa"/>
            <w:tcBorders>
              <w:top w:val="single" w:sz="4" w:space="0" w:color="000000"/>
              <w:left w:val="single" w:sz="4" w:space="0" w:color="000000"/>
              <w:bottom w:val="single" w:sz="4" w:space="0" w:color="000000"/>
            </w:tcBorders>
            <w:shd w:val="clear" w:color="auto" w:fill="E0E0E0"/>
            <w:vAlign w:val="center"/>
          </w:tcPr>
          <w:p w:rsidR="0090536D" w:rsidRDefault="0090536D">
            <w:pPr>
              <w:pStyle w:val="TAL"/>
              <w:ind w:right="-99"/>
              <w:rPr>
                <w:sz w:val="16"/>
                <w:szCs w:val="16"/>
              </w:rPr>
            </w:pPr>
            <w:r>
              <w:rPr>
                <w:sz w:val="16"/>
                <w:szCs w:val="16"/>
              </w:rPr>
              <w:t>Title</w:t>
            </w:r>
          </w:p>
        </w:tc>
        <w:tc>
          <w:tcPr>
            <w:tcW w:w="567" w:type="dxa"/>
            <w:tcBorders>
              <w:top w:val="single" w:sz="4" w:space="0" w:color="000000"/>
              <w:left w:val="single" w:sz="4" w:space="0" w:color="000000"/>
              <w:bottom w:val="single" w:sz="4" w:space="0" w:color="000000"/>
            </w:tcBorders>
            <w:shd w:val="clear" w:color="auto" w:fill="E0E0E0"/>
            <w:vAlign w:val="center"/>
          </w:tcPr>
          <w:p w:rsidR="0090536D" w:rsidRDefault="0090536D">
            <w:pPr>
              <w:pStyle w:val="TAL"/>
              <w:ind w:right="-99"/>
              <w:rPr>
                <w:sz w:val="16"/>
                <w:szCs w:val="16"/>
              </w:rPr>
            </w:pPr>
            <w:r>
              <w:rPr>
                <w:sz w:val="16"/>
                <w:szCs w:val="16"/>
              </w:rPr>
              <w:t xml:space="preserve">1st </w:t>
            </w:r>
            <w:proofErr w:type="spellStart"/>
            <w:r>
              <w:rPr>
                <w:sz w:val="16"/>
                <w:szCs w:val="16"/>
              </w:rPr>
              <w:t>rsp</w:t>
            </w:r>
            <w:proofErr w:type="spellEnd"/>
            <w:r>
              <w:rPr>
                <w:sz w:val="16"/>
                <w:szCs w:val="16"/>
              </w:rPr>
              <w:t>. WG</w:t>
            </w:r>
          </w:p>
        </w:tc>
        <w:tc>
          <w:tcPr>
            <w:tcW w:w="709" w:type="dxa"/>
            <w:tcBorders>
              <w:top w:val="single" w:sz="4" w:space="0" w:color="000000"/>
              <w:left w:val="single" w:sz="4" w:space="0" w:color="000000"/>
              <w:bottom w:val="single" w:sz="4" w:space="0" w:color="000000"/>
            </w:tcBorders>
            <w:shd w:val="clear" w:color="auto" w:fill="E0E0E0"/>
            <w:vAlign w:val="center"/>
          </w:tcPr>
          <w:p w:rsidR="0090536D" w:rsidRDefault="0090536D">
            <w:pPr>
              <w:pStyle w:val="TAL"/>
              <w:ind w:right="-99"/>
              <w:rPr>
                <w:sz w:val="16"/>
                <w:szCs w:val="16"/>
              </w:rPr>
            </w:pPr>
            <w:r>
              <w:rPr>
                <w:sz w:val="16"/>
                <w:szCs w:val="16"/>
              </w:rPr>
              <w:t xml:space="preserve">2nd </w:t>
            </w:r>
            <w:proofErr w:type="spellStart"/>
            <w:r>
              <w:rPr>
                <w:sz w:val="16"/>
                <w:szCs w:val="16"/>
              </w:rPr>
              <w:t>rsp</w:t>
            </w:r>
            <w:proofErr w:type="spellEnd"/>
            <w:r>
              <w:rPr>
                <w:sz w:val="16"/>
                <w:szCs w:val="16"/>
              </w:rPr>
              <w:t>. WG(s)</w:t>
            </w:r>
          </w:p>
        </w:tc>
        <w:tc>
          <w:tcPr>
            <w:tcW w:w="1187" w:type="dxa"/>
            <w:tcBorders>
              <w:top w:val="single" w:sz="4" w:space="0" w:color="000000"/>
              <w:left w:val="single" w:sz="4" w:space="0" w:color="000000"/>
              <w:bottom w:val="single" w:sz="4" w:space="0" w:color="000000"/>
            </w:tcBorders>
            <w:shd w:val="clear" w:color="auto" w:fill="E0E0E0"/>
            <w:vAlign w:val="center"/>
          </w:tcPr>
          <w:p w:rsidR="0090536D" w:rsidRDefault="0090536D">
            <w:pPr>
              <w:pStyle w:val="TAL"/>
              <w:ind w:right="-99"/>
              <w:rPr>
                <w:sz w:val="16"/>
                <w:szCs w:val="16"/>
              </w:rPr>
            </w:pPr>
            <w:r>
              <w:rPr>
                <w:sz w:val="16"/>
                <w:szCs w:val="16"/>
              </w:rPr>
              <w:t>Presented for information at plenary#</w:t>
            </w:r>
          </w:p>
        </w:tc>
        <w:tc>
          <w:tcPr>
            <w:tcW w:w="1296" w:type="dxa"/>
            <w:tcBorders>
              <w:top w:val="single" w:sz="4" w:space="0" w:color="000000"/>
              <w:left w:val="single" w:sz="4" w:space="0" w:color="000000"/>
              <w:bottom w:val="single" w:sz="4" w:space="0" w:color="000000"/>
            </w:tcBorders>
            <w:shd w:val="clear" w:color="auto" w:fill="E0E0E0"/>
            <w:vAlign w:val="center"/>
          </w:tcPr>
          <w:p w:rsidR="0090536D" w:rsidRDefault="0090536D">
            <w:pPr>
              <w:pStyle w:val="TAL"/>
              <w:ind w:right="-99"/>
              <w:rPr>
                <w:sz w:val="16"/>
                <w:szCs w:val="16"/>
              </w:rPr>
            </w:pPr>
            <w:r>
              <w:rPr>
                <w:sz w:val="16"/>
                <w:szCs w:val="16"/>
              </w:rPr>
              <w:t>Approved at plenary #</w:t>
            </w:r>
          </w:p>
        </w:tc>
        <w:tc>
          <w:tcPr>
            <w:tcW w:w="2904"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0536D" w:rsidRDefault="0090536D">
            <w:pPr>
              <w:pStyle w:val="TAL"/>
              <w:ind w:right="-99"/>
            </w:pPr>
            <w:r>
              <w:rPr>
                <w:sz w:val="16"/>
                <w:szCs w:val="16"/>
              </w:rPr>
              <w:t>Comments</w:t>
            </w:r>
          </w:p>
        </w:tc>
      </w:tr>
      <w:tr w:rsidR="0090536D">
        <w:trPr>
          <w:cantSplit/>
        </w:trPr>
        <w:tc>
          <w:tcPr>
            <w:tcW w:w="603" w:type="dxa"/>
            <w:tcBorders>
              <w:top w:val="single" w:sz="4" w:space="0" w:color="000000"/>
              <w:left w:val="single" w:sz="4" w:space="0" w:color="000000"/>
              <w:bottom w:val="single" w:sz="4" w:space="0" w:color="000000"/>
            </w:tcBorders>
            <w:shd w:val="clear" w:color="auto" w:fill="auto"/>
          </w:tcPr>
          <w:p w:rsidR="0090536D" w:rsidRDefault="0090536D">
            <w:pPr>
              <w:pStyle w:val="TAL"/>
              <w:rPr>
                <w:sz w:val="16"/>
                <w:szCs w:val="16"/>
              </w:rPr>
            </w:pPr>
          </w:p>
        </w:tc>
        <w:tc>
          <w:tcPr>
            <w:tcW w:w="2458" w:type="dxa"/>
            <w:tcBorders>
              <w:top w:val="single" w:sz="4" w:space="0" w:color="000000"/>
              <w:left w:val="single" w:sz="4" w:space="0" w:color="000000"/>
              <w:bottom w:val="single" w:sz="4" w:space="0" w:color="000000"/>
            </w:tcBorders>
            <w:shd w:val="clear" w:color="auto" w:fill="auto"/>
          </w:tcPr>
          <w:p w:rsidR="0090536D" w:rsidRDefault="0090536D">
            <w:pPr>
              <w:pStyle w:val="TAL"/>
              <w:rPr>
                <w:sz w:val="16"/>
                <w:szCs w:val="16"/>
              </w:rPr>
            </w:pPr>
          </w:p>
        </w:tc>
        <w:tc>
          <w:tcPr>
            <w:tcW w:w="567" w:type="dxa"/>
            <w:tcBorders>
              <w:top w:val="single" w:sz="4" w:space="0" w:color="000000"/>
              <w:left w:val="single" w:sz="4" w:space="0" w:color="000000"/>
              <w:bottom w:val="single" w:sz="4" w:space="0" w:color="000000"/>
            </w:tcBorders>
            <w:shd w:val="clear" w:color="auto" w:fill="auto"/>
          </w:tcPr>
          <w:p w:rsidR="0090536D" w:rsidRDefault="0090536D">
            <w:pPr>
              <w:pStyle w:val="TAL"/>
              <w:rPr>
                <w:sz w:val="16"/>
                <w:szCs w:val="16"/>
              </w:rPr>
            </w:pPr>
          </w:p>
        </w:tc>
        <w:tc>
          <w:tcPr>
            <w:tcW w:w="709" w:type="dxa"/>
            <w:tcBorders>
              <w:top w:val="single" w:sz="4" w:space="0" w:color="000000"/>
              <w:left w:val="single" w:sz="4" w:space="0" w:color="000000"/>
              <w:bottom w:val="single" w:sz="4" w:space="0" w:color="000000"/>
            </w:tcBorders>
            <w:shd w:val="clear" w:color="auto" w:fill="auto"/>
          </w:tcPr>
          <w:p w:rsidR="0090536D" w:rsidRDefault="0090536D">
            <w:pPr>
              <w:pStyle w:val="TAL"/>
              <w:rPr>
                <w:sz w:val="16"/>
                <w:szCs w:val="16"/>
              </w:rPr>
            </w:pPr>
          </w:p>
        </w:tc>
        <w:tc>
          <w:tcPr>
            <w:tcW w:w="1187" w:type="dxa"/>
            <w:tcBorders>
              <w:top w:val="single" w:sz="4" w:space="0" w:color="000000"/>
              <w:left w:val="single" w:sz="4" w:space="0" w:color="000000"/>
              <w:bottom w:val="single" w:sz="4" w:space="0" w:color="000000"/>
            </w:tcBorders>
            <w:shd w:val="clear" w:color="auto" w:fill="auto"/>
          </w:tcPr>
          <w:p w:rsidR="0090536D" w:rsidRDefault="0090536D" w:rsidP="00F71400">
            <w:pPr>
              <w:pStyle w:val="TAL"/>
              <w:rPr>
                <w:sz w:val="16"/>
                <w:szCs w:val="16"/>
              </w:rPr>
            </w:pPr>
          </w:p>
        </w:tc>
        <w:tc>
          <w:tcPr>
            <w:tcW w:w="1296" w:type="dxa"/>
            <w:tcBorders>
              <w:top w:val="single" w:sz="4" w:space="0" w:color="000000"/>
              <w:left w:val="single" w:sz="4" w:space="0" w:color="000000"/>
              <w:bottom w:val="single" w:sz="4" w:space="0" w:color="000000"/>
            </w:tcBorders>
            <w:shd w:val="clear" w:color="auto" w:fill="auto"/>
          </w:tcPr>
          <w:p w:rsidR="0090536D" w:rsidRDefault="0090536D" w:rsidP="00CD3F0D">
            <w:pPr>
              <w:pStyle w:val="TAL"/>
              <w:rPr>
                <w:sz w:val="16"/>
                <w:szCs w:val="16"/>
              </w:rPr>
            </w:pPr>
          </w:p>
        </w:tc>
        <w:tc>
          <w:tcPr>
            <w:tcW w:w="2904" w:type="dxa"/>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pPr>
              <w:pStyle w:val="TAL"/>
            </w:pPr>
          </w:p>
        </w:tc>
      </w:tr>
      <w:tr w:rsidR="0090536D">
        <w:trPr>
          <w:cantSplit/>
        </w:trPr>
        <w:tc>
          <w:tcPr>
            <w:tcW w:w="603"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2458"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567"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709"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1187"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1296"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2904" w:type="dxa"/>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pPr>
              <w:pStyle w:val="TAL"/>
              <w:snapToGrid w:val="0"/>
              <w:rPr>
                <w:sz w:val="16"/>
                <w:szCs w:val="16"/>
              </w:rPr>
            </w:pPr>
          </w:p>
        </w:tc>
      </w:tr>
    </w:tbl>
    <w:p w:rsidR="0090536D" w:rsidRDefault="0090536D"/>
    <w:tbl>
      <w:tblPr>
        <w:tblW w:w="0" w:type="auto"/>
        <w:tblInd w:w="28" w:type="dxa"/>
        <w:tblLayout w:type="fixed"/>
        <w:tblCellMar>
          <w:left w:w="28" w:type="dxa"/>
          <w:right w:w="28" w:type="dxa"/>
        </w:tblCellMar>
        <w:tblLook w:val="0000" w:firstRow="0" w:lastRow="0" w:firstColumn="0" w:lastColumn="0" w:noHBand="0" w:noVBand="0"/>
      </w:tblPr>
      <w:tblGrid>
        <w:gridCol w:w="700"/>
        <w:gridCol w:w="215"/>
        <w:gridCol w:w="1377"/>
        <w:gridCol w:w="1681"/>
        <w:gridCol w:w="861"/>
      </w:tblGrid>
      <w:tr w:rsidR="0090536D">
        <w:trPr>
          <w:cantSplit/>
        </w:trPr>
        <w:tc>
          <w:tcPr>
            <w:tcW w:w="4834" w:type="dxa"/>
            <w:gridSpan w:val="5"/>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pPr>
              <w:pStyle w:val="TAH"/>
              <w:ind w:right="-99"/>
            </w:pPr>
            <w:r>
              <w:rPr>
                <w:sz w:val="16"/>
                <w:szCs w:val="16"/>
              </w:rPr>
              <w:t xml:space="preserve">Affected existing specifications  </w:t>
            </w:r>
            <w:r>
              <w:rPr>
                <w:b w:val="0"/>
                <w:sz w:val="16"/>
                <w:szCs w:val="16"/>
              </w:rPr>
              <w:t>[None in the case of Study Items]</w:t>
            </w:r>
          </w:p>
        </w:tc>
      </w:tr>
      <w:tr w:rsidR="0090536D">
        <w:trPr>
          <w:cantSplit/>
        </w:trPr>
        <w:tc>
          <w:tcPr>
            <w:tcW w:w="700" w:type="dxa"/>
            <w:tcBorders>
              <w:top w:val="single" w:sz="4" w:space="0" w:color="000000"/>
              <w:left w:val="single" w:sz="4" w:space="0" w:color="000000"/>
              <w:bottom w:val="single" w:sz="4" w:space="0" w:color="000000"/>
            </w:tcBorders>
            <w:shd w:val="clear" w:color="auto" w:fill="E0E0E0"/>
            <w:vAlign w:val="center"/>
          </w:tcPr>
          <w:p w:rsidR="0090536D" w:rsidRDefault="0090536D">
            <w:pPr>
              <w:pStyle w:val="TAL"/>
              <w:ind w:right="-99"/>
              <w:rPr>
                <w:sz w:val="16"/>
                <w:szCs w:val="16"/>
              </w:rPr>
            </w:pPr>
            <w:r>
              <w:rPr>
                <w:sz w:val="16"/>
                <w:szCs w:val="16"/>
              </w:rPr>
              <w:t>Spec No.</w:t>
            </w:r>
          </w:p>
        </w:tc>
        <w:tc>
          <w:tcPr>
            <w:tcW w:w="215" w:type="dxa"/>
            <w:tcBorders>
              <w:top w:val="single" w:sz="4" w:space="0" w:color="000000"/>
              <w:left w:val="single" w:sz="4" w:space="0" w:color="000000"/>
              <w:bottom w:val="single" w:sz="4" w:space="0" w:color="000000"/>
            </w:tcBorders>
            <w:shd w:val="clear" w:color="auto" w:fill="E0E0E0"/>
            <w:vAlign w:val="center"/>
          </w:tcPr>
          <w:p w:rsidR="0090536D" w:rsidRDefault="0090536D">
            <w:pPr>
              <w:pStyle w:val="TAL"/>
              <w:ind w:right="-99"/>
              <w:rPr>
                <w:sz w:val="16"/>
                <w:szCs w:val="16"/>
              </w:rPr>
            </w:pPr>
            <w:r>
              <w:rPr>
                <w:sz w:val="16"/>
                <w:szCs w:val="16"/>
              </w:rPr>
              <w:t>CR</w:t>
            </w:r>
          </w:p>
        </w:tc>
        <w:tc>
          <w:tcPr>
            <w:tcW w:w="1377" w:type="dxa"/>
            <w:tcBorders>
              <w:top w:val="single" w:sz="4" w:space="0" w:color="000000"/>
              <w:left w:val="single" w:sz="4" w:space="0" w:color="000000"/>
              <w:bottom w:val="single" w:sz="4" w:space="0" w:color="000000"/>
            </w:tcBorders>
            <w:shd w:val="clear" w:color="auto" w:fill="E0E0E0"/>
            <w:vAlign w:val="center"/>
          </w:tcPr>
          <w:p w:rsidR="0090536D" w:rsidRDefault="0090536D">
            <w:pPr>
              <w:pStyle w:val="TAL"/>
              <w:ind w:right="-99"/>
              <w:rPr>
                <w:sz w:val="16"/>
                <w:szCs w:val="16"/>
              </w:rPr>
            </w:pPr>
            <w:r>
              <w:rPr>
                <w:sz w:val="16"/>
                <w:szCs w:val="16"/>
              </w:rPr>
              <w:t>Subject of the CR</w:t>
            </w:r>
          </w:p>
        </w:tc>
        <w:tc>
          <w:tcPr>
            <w:tcW w:w="1681" w:type="dxa"/>
            <w:tcBorders>
              <w:top w:val="single" w:sz="4" w:space="0" w:color="000000"/>
              <w:left w:val="single" w:sz="4" w:space="0" w:color="000000"/>
              <w:bottom w:val="single" w:sz="4" w:space="0" w:color="000000"/>
            </w:tcBorders>
            <w:shd w:val="clear" w:color="auto" w:fill="E0E0E0"/>
            <w:vAlign w:val="center"/>
          </w:tcPr>
          <w:p w:rsidR="0090536D" w:rsidRDefault="0090536D">
            <w:pPr>
              <w:pStyle w:val="TAL"/>
              <w:ind w:right="-99"/>
              <w:rPr>
                <w:sz w:val="16"/>
                <w:szCs w:val="16"/>
              </w:rPr>
            </w:pPr>
            <w:r>
              <w:rPr>
                <w:sz w:val="16"/>
                <w:szCs w:val="16"/>
              </w:rPr>
              <w:t>Approved at plenary#</w:t>
            </w:r>
          </w:p>
        </w:tc>
        <w:tc>
          <w:tcPr>
            <w:tcW w:w="86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0536D" w:rsidRDefault="0090536D">
            <w:pPr>
              <w:pStyle w:val="TAL"/>
              <w:ind w:right="-99"/>
            </w:pPr>
            <w:r>
              <w:rPr>
                <w:sz w:val="16"/>
                <w:szCs w:val="16"/>
              </w:rPr>
              <w:t>Comments</w:t>
            </w:r>
          </w:p>
        </w:tc>
      </w:tr>
      <w:tr w:rsidR="0090536D">
        <w:trPr>
          <w:cantSplit/>
        </w:trPr>
        <w:tc>
          <w:tcPr>
            <w:tcW w:w="700" w:type="dxa"/>
            <w:tcBorders>
              <w:top w:val="single" w:sz="4" w:space="0" w:color="000000"/>
              <w:left w:val="single" w:sz="4" w:space="0" w:color="000000"/>
              <w:bottom w:val="single" w:sz="4" w:space="0" w:color="000000"/>
            </w:tcBorders>
            <w:shd w:val="clear" w:color="auto" w:fill="auto"/>
          </w:tcPr>
          <w:p w:rsidR="0090536D" w:rsidRDefault="00B255FD">
            <w:pPr>
              <w:pStyle w:val="TAL"/>
              <w:rPr>
                <w:sz w:val="16"/>
                <w:szCs w:val="16"/>
              </w:rPr>
            </w:pPr>
            <w:r>
              <w:rPr>
                <w:sz w:val="16"/>
                <w:szCs w:val="16"/>
              </w:rPr>
              <w:t>23.228</w:t>
            </w:r>
          </w:p>
        </w:tc>
        <w:tc>
          <w:tcPr>
            <w:tcW w:w="215"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1377"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1681" w:type="dxa"/>
            <w:tcBorders>
              <w:top w:val="single" w:sz="4" w:space="0" w:color="000000"/>
              <w:left w:val="single" w:sz="4" w:space="0" w:color="000000"/>
              <w:bottom w:val="single" w:sz="4" w:space="0" w:color="000000"/>
            </w:tcBorders>
            <w:shd w:val="clear" w:color="auto" w:fill="auto"/>
          </w:tcPr>
          <w:p w:rsidR="0090536D" w:rsidRDefault="00B255FD">
            <w:pPr>
              <w:pStyle w:val="TAL"/>
              <w:snapToGrid w:val="0"/>
              <w:rPr>
                <w:sz w:val="16"/>
                <w:szCs w:val="16"/>
              </w:rPr>
            </w:pPr>
            <w:r>
              <w:rPr>
                <w:sz w:val="16"/>
                <w:szCs w:val="16"/>
              </w:rPr>
              <w:t>SA#73</w:t>
            </w:r>
          </w:p>
        </w:tc>
        <w:tc>
          <w:tcPr>
            <w:tcW w:w="861" w:type="dxa"/>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pPr>
              <w:pStyle w:val="TAL"/>
              <w:snapToGrid w:val="0"/>
              <w:rPr>
                <w:sz w:val="16"/>
                <w:szCs w:val="16"/>
              </w:rPr>
            </w:pPr>
          </w:p>
        </w:tc>
      </w:tr>
      <w:tr w:rsidR="0090536D">
        <w:trPr>
          <w:cantSplit/>
        </w:trPr>
        <w:tc>
          <w:tcPr>
            <w:tcW w:w="700" w:type="dxa"/>
            <w:tcBorders>
              <w:top w:val="single" w:sz="4" w:space="0" w:color="000000"/>
              <w:left w:val="single" w:sz="4" w:space="0" w:color="000000"/>
              <w:bottom w:val="single" w:sz="4" w:space="0" w:color="000000"/>
            </w:tcBorders>
            <w:shd w:val="clear" w:color="auto" w:fill="auto"/>
          </w:tcPr>
          <w:p w:rsidR="0090536D" w:rsidRDefault="00B255FD">
            <w:pPr>
              <w:pStyle w:val="TAL"/>
              <w:rPr>
                <w:sz w:val="16"/>
                <w:szCs w:val="16"/>
              </w:rPr>
            </w:pPr>
            <w:r>
              <w:rPr>
                <w:sz w:val="16"/>
                <w:szCs w:val="16"/>
              </w:rPr>
              <w:t>23.719</w:t>
            </w:r>
          </w:p>
        </w:tc>
        <w:tc>
          <w:tcPr>
            <w:tcW w:w="215"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1377"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1681" w:type="dxa"/>
            <w:tcBorders>
              <w:top w:val="single" w:sz="4" w:space="0" w:color="000000"/>
              <w:left w:val="single" w:sz="4" w:space="0" w:color="000000"/>
              <w:bottom w:val="single" w:sz="4" w:space="0" w:color="000000"/>
            </w:tcBorders>
            <w:shd w:val="clear" w:color="auto" w:fill="auto"/>
          </w:tcPr>
          <w:p w:rsidR="0090536D" w:rsidRDefault="00B255FD">
            <w:pPr>
              <w:pStyle w:val="TAL"/>
              <w:snapToGrid w:val="0"/>
              <w:rPr>
                <w:sz w:val="16"/>
                <w:szCs w:val="16"/>
              </w:rPr>
            </w:pPr>
            <w:r>
              <w:rPr>
                <w:sz w:val="16"/>
                <w:szCs w:val="16"/>
              </w:rPr>
              <w:t>SA#73</w:t>
            </w:r>
          </w:p>
        </w:tc>
        <w:tc>
          <w:tcPr>
            <w:tcW w:w="861" w:type="dxa"/>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pPr>
              <w:pStyle w:val="TAL"/>
              <w:snapToGrid w:val="0"/>
              <w:rPr>
                <w:sz w:val="16"/>
                <w:szCs w:val="16"/>
              </w:rPr>
            </w:pPr>
          </w:p>
        </w:tc>
      </w:tr>
      <w:tr w:rsidR="0090536D">
        <w:trPr>
          <w:cantSplit/>
        </w:trPr>
        <w:tc>
          <w:tcPr>
            <w:tcW w:w="700" w:type="dxa"/>
            <w:tcBorders>
              <w:top w:val="single" w:sz="4" w:space="0" w:color="000000"/>
              <w:left w:val="single" w:sz="4" w:space="0" w:color="000000"/>
              <w:bottom w:val="single" w:sz="4" w:space="0" w:color="000000"/>
            </w:tcBorders>
            <w:shd w:val="clear" w:color="auto" w:fill="auto"/>
          </w:tcPr>
          <w:p w:rsidR="0090536D" w:rsidRDefault="0090536D">
            <w:pPr>
              <w:pStyle w:val="TAL"/>
              <w:rPr>
                <w:sz w:val="16"/>
                <w:szCs w:val="16"/>
              </w:rPr>
            </w:pPr>
          </w:p>
        </w:tc>
        <w:tc>
          <w:tcPr>
            <w:tcW w:w="215"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1377"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1681"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861" w:type="dxa"/>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pPr>
              <w:pStyle w:val="TAL"/>
              <w:snapToGrid w:val="0"/>
              <w:rPr>
                <w:sz w:val="16"/>
                <w:szCs w:val="16"/>
              </w:rPr>
            </w:pPr>
          </w:p>
        </w:tc>
      </w:tr>
      <w:tr w:rsidR="0090536D">
        <w:trPr>
          <w:cantSplit/>
        </w:trPr>
        <w:tc>
          <w:tcPr>
            <w:tcW w:w="700"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215"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1377"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1681"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861" w:type="dxa"/>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pPr>
              <w:pStyle w:val="TAL"/>
              <w:snapToGrid w:val="0"/>
              <w:rPr>
                <w:sz w:val="16"/>
                <w:szCs w:val="16"/>
              </w:rPr>
            </w:pPr>
          </w:p>
        </w:tc>
      </w:tr>
      <w:tr w:rsidR="0090536D">
        <w:trPr>
          <w:cantSplit/>
        </w:trPr>
        <w:tc>
          <w:tcPr>
            <w:tcW w:w="700"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215"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1377"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1681"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861" w:type="dxa"/>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pPr>
              <w:pStyle w:val="TAL"/>
              <w:snapToGrid w:val="0"/>
              <w:rPr>
                <w:sz w:val="16"/>
                <w:szCs w:val="16"/>
              </w:rPr>
            </w:pPr>
          </w:p>
        </w:tc>
      </w:tr>
      <w:tr w:rsidR="0090536D">
        <w:trPr>
          <w:cantSplit/>
        </w:trPr>
        <w:tc>
          <w:tcPr>
            <w:tcW w:w="700"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215"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1377"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1681"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861" w:type="dxa"/>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pPr>
              <w:pStyle w:val="TAL"/>
              <w:snapToGrid w:val="0"/>
              <w:rPr>
                <w:sz w:val="16"/>
                <w:szCs w:val="16"/>
              </w:rPr>
            </w:pPr>
          </w:p>
        </w:tc>
      </w:tr>
    </w:tbl>
    <w:p w:rsidR="0090536D" w:rsidRDefault="0090536D">
      <w:pPr>
        <w:ind w:right="-99"/>
      </w:pPr>
    </w:p>
    <w:p w:rsidR="0090536D" w:rsidRDefault="0090536D">
      <w:pPr>
        <w:pStyle w:val="Heading2"/>
        <w:spacing w:before="0" w:after="0"/>
        <w:rPr>
          <w:lang w:val="de-DE"/>
        </w:rPr>
      </w:pPr>
      <w:r>
        <w:t>11</w:t>
      </w:r>
      <w:r>
        <w:tab/>
        <w:t>Work item rapporteur(s)</w:t>
      </w:r>
    </w:p>
    <w:p w:rsidR="0090536D" w:rsidRDefault="0090536D">
      <w:pPr>
        <w:spacing w:after="0"/>
        <w:ind w:left="1134" w:right="-99"/>
        <w:rPr>
          <w:lang w:val="de-DE"/>
        </w:rPr>
      </w:pPr>
    </w:p>
    <w:p w:rsidR="00B81D24" w:rsidRPr="00EC49AC" w:rsidRDefault="00B81D24" w:rsidP="00B81D24">
      <w:pPr>
        <w:spacing w:after="0"/>
        <w:ind w:left="1134" w:right="-99"/>
        <w:rPr>
          <w:lang w:val="fr-FR"/>
        </w:rPr>
      </w:pPr>
      <w:r w:rsidRPr="00EC49AC">
        <w:rPr>
          <w:lang w:val="fr-FR"/>
        </w:rPr>
        <w:t>Chris Joul (T-Mobile USA)</w:t>
      </w:r>
    </w:p>
    <w:p w:rsidR="0090536D" w:rsidRPr="00E5221B" w:rsidRDefault="00B81D24" w:rsidP="00B81D24">
      <w:pPr>
        <w:spacing w:after="0"/>
        <w:ind w:left="1134" w:right="-99"/>
        <w:rPr>
          <w:b/>
          <w:lang w:val="en-US"/>
        </w:rPr>
      </w:pPr>
      <w:proofErr w:type="spellStart"/>
      <w:proofErr w:type="gramStart"/>
      <w:r>
        <w:rPr>
          <w:lang w:val="fr-FR"/>
        </w:rPr>
        <w:t>chris</w:t>
      </w:r>
      <w:proofErr w:type="spellEnd"/>
      <w:proofErr w:type="gramEnd"/>
      <w:r>
        <w:rPr>
          <w:lang w:val="fr-FR"/>
        </w:rPr>
        <w:t xml:space="preserve"> (dot) </w:t>
      </w:r>
      <w:proofErr w:type="spellStart"/>
      <w:r>
        <w:rPr>
          <w:lang w:val="fr-FR"/>
        </w:rPr>
        <w:t>joul</w:t>
      </w:r>
      <w:proofErr w:type="spellEnd"/>
      <w:r>
        <w:rPr>
          <w:lang w:val="fr-FR"/>
        </w:rPr>
        <w:t xml:space="preserve"> (at) t (</w:t>
      </w:r>
      <w:proofErr w:type="spellStart"/>
      <w:r>
        <w:rPr>
          <w:lang w:val="fr-FR"/>
        </w:rPr>
        <w:t>dash</w:t>
      </w:r>
      <w:proofErr w:type="spellEnd"/>
      <w:r>
        <w:rPr>
          <w:lang w:val="fr-FR"/>
        </w:rPr>
        <w:t xml:space="preserve">) mobile (dot) </w:t>
      </w:r>
      <w:proofErr w:type="spellStart"/>
      <w:r>
        <w:rPr>
          <w:lang w:val="fr-FR"/>
        </w:rPr>
        <w:t>com</w:t>
      </w:r>
      <w:proofErr w:type="spellEnd"/>
    </w:p>
    <w:p w:rsidR="0090536D" w:rsidRPr="00E5221B" w:rsidRDefault="0090536D">
      <w:pPr>
        <w:spacing w:after="0"/>
        <w:ind w:left="1134" w:right="-99"/>
        <w:rPr>
          <w:b/>
          <w:lang w:val="en-US"/>
        </w:rPr>
      </w:pPr>
    </w:p>
    <w:p w:rsidR="0090536D" w:rsidRDefault="0090536D">
      <w:pPr>
        <w:pStyle w:val="Heading2"/>
        <w:spacing w:before="0" w:after="0"/>
      </w:pPr>
      <w:r>
        <w:t>12</w:t>
      </w:r>
      <w:r>
        <w:tab/>
        <w:t>Work item leadership</w:t>
      </w:r>
    </w:p>
    <w:p w:rsidR="0090536D" w:rsidRDefault="0090536D">
      <w:pPr>
        <w:spacing w:after="0"/>
        <w:ind w:left="1134" w:right="-96"/>
      </w:pPr>
    </w:p>
    <w:p w:rsidR="0090536D" w:rsidRDefault="0090536D">
      <w:pPr>
        <w:spacing w:after="0"/>
        <w:ind w:left="1134" w:right="-96"/>
      </w:pPr>
      <w:r>
        <w:t>TSG SA WG 2</w:t>
      </w:r>
    </w:p>
    <w:p w:rsidR="0090536D" w:rsidRDefault="0090536D">
      <w:pPr>
        <w:spacing w:after="0"/>
        <w:ind w:left="1134" w:right="-96"/>
      </w:pPr>
    </w:p>
    <w:p w:rsidR="0090536D" w:rsidRDefault="0090536D">
      <w:pPr>
        <w:pStyle w:val="Heading2"/>
        <w:spacing w:before="0"/>
      </w:pPr>
      <w:r>
        <w:t>13</w:t>
      </w:r>
      <w:r>
        <w:tab/>
        <w:t>Supporting Individual Members</w:t>
      </w:r>
    </w:p>
    <w:tbl>
      <w:tblPr>
        <w:tblpPr w:leftFromText="180" w:rightFromText="180" w:vertAnchor="text" w:tblpY="1"/>
        <w:tblOverlap w:val="never"/>
        <w:tblW w:w="0" w:type="auto"/>
        <w:tblLayout w:type="fixed"/>
        <w:tblLook w:val="0000" w:firstRow="0" w:lastRow="0" w:firstColumn="0" w:lastColumn="0" w:noHBand="0" w:noVBand="0"/>
      </w:tblPr>
      <w:tblGrid>
        <w:gridCol w:w="1976"/>
      </w:tblGrid>
      <w:tr w:rsidR="0090536D">
        <w:tc>
          <w:tcPr>
            <w:tcW w:w="1976" w:type="dxa"/>
            <w:tcBorders>
              <w:top w:val="single" w:sz="4" w:space="0" w:color="000000"/>
              <w:left w:val="single" w:sz="4" w:space="0" w:color="000000"/>
              <w:bottom w:val="single" w:sz="4" w:space="0" w:color="000000"/>
              <w:right w:val="single" w:sz="4" w:space="0" w:color="000000"/>
            </w:tcBorders>
            <w:shd w:val="clear" w:color="auto" w:fill="E0E0E0"/>
          </w:tcPr>
          <w:p w:rsidR="0090536D" w:rsidRDefault="0090536D" w:rsidP="00947910">
            <w:pPr>
              <w:pStyle w:val="TAH"/>
            </w:pPr>
            <w:r>
              <w:t>Supporting IM name</w:t>
            </w:r>
          </w:p>
        </w:tc>
      </w:tr>
      <w:tr w:rsidR="0090536D">
        <w:tc>
          <w:tcPr>
            <w:tcW w:w="1976" w:type="dxa"/>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rsidP="00947910">
            <w:pPr>
              <w:pStyle w:val="TAL"/>
            </w:pPr>
            <w:r>
              <w:t>Deutsche Telekom</w:t>
            </w:r>
            <w:r w:rsidR="00DA13AD">
              <w:t>?</w:t>
            </w:r>
          </w:p>
        </w:tc>
      </w:tr>
      <w:tr w:rsidR="0090536D">
        <w:tc>
          <w:tcPr>
            <w:tcW w:w="1976" w:type="dxa"/>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rsidP="00947910">
            <w:pPr>
              <w:pStyle w:val="TAL"/>
            </w:pPr>
            <w:r>
              <w:t>T-Mobile USA</w:t>
            </w:r>
          </w:p>
        </w:tc>
      </w:tr>
      <w:tr w:rsidR="0090536D">
        <w:tc>
          <w:tcPr>
            <w:tcW w:w="1976" w:type="dxa"/>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rsidP="005D500E">
            <w:pPr>
              <w:pStyle w:val="TAL"/>
            </w:pPr>
            <w:r>
              <w:t>TeliaSonera</w:t>
            </w:r>
            <w:r w:rsidR="00DA13AD">
              <w:t>?</w:t>
            </w:r>
          </w:p>
        </w:tc>
      </w:tr>
      <w:tr w:rsidR="0090536D">
        <w:tc>
          <w:tcPr>
            <w:tcW w:w="1976" w:type="dxa"/>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rsidP="00947910">
            <w:pPr>
              <w:pStyle w:val="TAL"/>
            </w:pPr>
            <w:r>
              <w:t>Telenor</w:t>
            </w:r>
            <w:r w:rsidR="00DA13AD">
              <w:t>?</w:t>
            </w:r>
          </w:p>
        </w:tc>
      </w:tr>
      <w:tr w:rsidR="0090536D">
        <w:tc>
          <w:tcPr>
            <w:tcW w:w="1976" w:type="dxa"/>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rsidP="00947910">
            <w:pPr>
              <w:pStyle w:val="TAL"/>
            </w:pPr>
            <w:r>
              <w:t>NEC</w:t>
            </w:r>
            <w:r w:rsidR="00DA13AD">
              <w:t>?</w:t>
            </w:r>
          </w:p>
        </w:tc>
      </w:tr>
      <w:tr w:rsidR="0090536D">
        <w:tc>
          <w:tcPr>
            <w:tcW w:w="1976" w:type="dxa"/>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rsidP="00947910">
            <w:pPr>
              <w:pStyle w:val="TAL"/>
            </w:pPr>
            <w:r>
              <w:t>Huawei</w:t>
            </w:r>
            <w:r w:rsidR="00DA13AD">
              <w:t>?</w:t>
            </w:r>
          </w:p>
        </w:tc>
      </w:tr>
      <w:tr w:rsidR="00216FA7">
        <w:tc>
          <w:tcPr>
            <w:tcW w:w="1976" w:type="dxa"/>
            <w:tcBorders>
              <w:top w:val="single" w:sz="4" w:space="0" w:color="000000"/>
              <w:left w:val="single" w:sz="4" w:space="0" w:color="000000"/>
              <w:bottom w:val="single" w:sz="4" w:space="0" w:color="000000"/>
              <w:right w:val="single" w:sz="4" w:space="0" w:color="000000"/>
            </w:tcBorders>
            <w:shd w:val="clear" w:color="auto" w:fill="auto"/>
          </w:tcPr>
          <w:p w:rsidR="00216FA7" w:rsidRDefault="00216FA7" w:rsidP="00947910">
            <w:pPr>
              <w:pStyle w:val="TAL"/>
            </w:pPr>
            <w:r>
              <w:lastRenderedPageBreak/>
              <w:t>China Mobile</w:t>
            </w:r>
            <w:r w:rsidR="00DA13AD">
              <w:t>?</w:t>
            </w:r>
          </w:p>
        </w:tc>
      </w:tr>
      <w:tr w:rsidR="00557BCC">
        <w:tc>
          <w:tcPr>
            <w:tcW w:w="1976" w:type="dxa"/>
            <w:tcBorders>
              <w:top w:val="single" w:sz="4" w:space="0" w:color="000000"/>
              <w:left w:val="single" w:sz="4" w:space="0" w:color="000000"/>
              <w:bottom w:val="single" w:sz="4" w:space="0" w:color="000000"/>
              <w:right w:val="single" w:sz="4" w:space="0" w:color="000000"/>
            </w:tcBorders>
            <w:shd w:val="clear" w:color="auto" w:fill="auto"/>
          </w:tcPr>
          <w:p w:rsidR="00557BCC" w:rsidRDefault="00557BCC" w:rsidP="00947910">
            <w:pPr>
              <w:pStyle w:val="TAL"/>
            </w:pPr>
            <w:r>
              <w:t>ZTE</w:t>
            </w:r>
            <w:r w:rsidR="00DA13AD">
              <w:t>?</w:t>
            </w:r>
          </w:p>
        </w:tc>
      </w:tr>
    </w:tbl>
    <w:p w:rsidR="0090536D" w:rsidRDefault="00947910">
      <w:pPr>
        <w:pStyle w:val="FP"/>
        <w:ind w:right="-99"/>
        <w:rPr>
          <w:sz w:val="16"/>
          <w:szCs w:val="16"/>
        </w:rPr>
      </w:pPr>
      <w:r>
        <w:rPr>
          <w:sz w:val="16"/>
          <w:szCs w:val="16"/>
        </w:rPr>
        <w:br w:type="textWrapping" w:clear="all"/>
      </w:r>
    </w:p>
    <w:p w:rsidR="0090536D" w:rsidRDefault="0090536D">
      <w:pPr>
        <w:pStyle w:val="FP"/>
        <w:ind w:right="-99"/>
        <w:rPr>
          <w:sz w:val="16"/>
          <w:szCs w:val="16"/>
        </w:rPr>
      </w:pPr>
    </w:p>
    <w:p w:rsidR="009C1C6C" w:rsidRDefault="009C1C6C">
      <w:pPr>
        <w:pStyle w:val="FP"/>
        <w:ind w:right="-99"/>
        <w:rPr>
          <w:sz w:val="16"/>
          <w:szCs w:val="16"/>
        </w:rPr>
      </w:pPr>
    </w:p>
    <w:sectPr w:rsidR="009C1C6C" w:rsidSect="00D81233">
      <w:pgSz w:w="11906" w:h="16838"/>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FreeSans">
    <w:altName w:val="Arial"/>
    <w:charset w:val="01"/>
    <w:family w:val="swiss"/>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2"/>
    <w:lvl w:ilvl="0">
      <w:start w:val="1"/>
      <w:numFmt w:val="none"/>
      <w:pStyle w:val="Heading1"/>
      <w:suff w:val="nothing"/>
      <w:lvlText w:val=""/>
      <w:lvlJc w:val="left"/>
      <w:pPr>
        <w:tabs>
          <w:tab w:val="num" w:pos="0"/>
        </w:tabs>
        <w:ind w:left="432" w:hanging="432"/>
      </w:pPr>
    </w:lvl>
    <w:lvl w:ilvl="1">
      <w:start w:val="1"/>
      <w:numFmt w:val="none"/>
      <w:pStyle w:val="Heading2"/>
      <w:suff w:val="nothing"/>
      <w:lvlText w:val=""/>
      <w:lvlJc w:val="left"/>
      <w:pPr>
        <w:tabs>
          <w:tab w:val="num" w:pos="0"/>
        </w:tabs>
        <w:ind w:left="576" w:hanging="576"/>
      </w:pPr>
    </w:lvl>
    <w:lvl w:ilvl="2">
      <w:start w:val="1"/>
      <w:numFmt w:val="none"/>
      <w:pStyle w:val="Heading3"/>
      <w:suff w:val="nothing"/>
      <w:lvlText w:val=""/>
      <w:lvlJc w:val="left"/>
      <w:pPr>
        <w:tabs>
          <w:tab w:val="num" w:pos="0"/>
        </w:tabs>
        <w:ind w:left="720" w:hanging="720"/>
      </w:pPr>
    </w:lvl>
    <w:lvl w:ilvl="3">
      <w:start w:val="1"/>
      <w:numFmt w:val="none"/>
      <w:pStyle w:val="Heading4"/>
      <w:suff w:val="nothing"/>
      <w:lvlText w:val=""/>
      <w:lvlJc w:val="left"/>
      <w:pPr>
        <w:tabs>
          <w:tab w:val="num" w:pos="0"/>
        </w:tabs>
        <w:ind w:left="864" w:hanging="864"/>
      </w:pPr>
    </w:lvl>
    <w:lvl w:ilvl="4">
      <w:start w:val="1"/>
      <w:numFmt w:val="none"/>
      <w:pStyle w:val="Heading5"/>
      <w:suff w:val="nothing"/>
      <w:lvlText w:val=""/>
      <w:lvlJc w:val="left"/>
      <w:pPr>
        <w:tabs>
          <w:tab w:val="num" w:pos="0"/>
        </w:tabs>
        <w:ind w:left="1008" w:hanging="1008"/>
      </w:pPr>
    </w:lvl>
    <w:lvl w:ilvl="5">
      <w:start w:val="1"/>
      <w:numFmt w:val="none"/>
      <w:pStyle w:val="Heading6"/>
      <w:suff w:val="nothing"/>
      <w:lvlText w:val=""/>
      <w:lvlJc w:val="left"/>
      <w:pPr>
        <w:tabs>
          <w:tab w:val="num" w:pos="0"/>
        </w:tabs>
        <w:ind w:left="1152" w:hanging="1152"/>
      </w:pPr>
    </w:lvl>
    <w:lvl w:ilvl="6">
      <w:start w:val="1"/>
      <w:numFmt w:val="none"/>
      <w:pStyle w:val="Heading7"/>
      <w:suff w:val="nothing"/>
      <w:lvlText w:val=""/>
      <w:lvlJc w:val="left"/>
      <w:pPr>
        <w:tabs>
          <w:tab w:val="num" w:pos="0"/>
        </w:tabs>
        <w:ind w:left="1296" w:hanging="1296"/>
      </w:pPr>
    </w:lvl>
    <w:lvl w:ilvl="7">
      <w:start w:val="1"/>
      <w:numFmt w:val="none"/>
      <w:pStyle w:val="Heading8"/>
      <w:suff w:val="nothing"/>
      <w:lvlText w:val=""/>
      <w:lvlJc w:val="left"/>
      <w:pPr>
        <w:tabs>
          <w:tab w:val="num" w:pos="0"/>
        </w:tabs>
        <w:ind w:left="1440" w:hanging="1440"/>
      </w:pPr>
    </w:lvl>
    <w:lvl w:ilvl="8">
      <w:start w:val="1"/>
      <w:numFmt w:val="none"/>
      <w:pStyle w:val="Heading9"/>
      <w:suff w:val="nothing"/>
      <w:lvlText w:val=""/>
      <w:lvlJc w:val="left"/>
      <w:pPr>
        <w:tabs>
          <w:tab w:val="num" w:pos="0"/>
        </w:tabs>
        <w:ind w:left="1584" w:hanging="1584"/>
      </w:pPr>
    </w:lvl>
  </w:abstractNum>
  <w:abstractNum w:abstractNumId="2" w15:restartNumberingAfterBreak="0">
    <w:nsid w:val="00000003"/>
    <w:multiLevelType w:val="singleLevel"/>
    <w:tmpl w:val="00000003"/>
    <w:lvl w:ilvl="0">
      <w:start w:val="1"/>
      <w:numFmt w:val="bullet"/>
      <w:lvlText w:val=""/>
      <w:lvlJc w:val="left"/>
      <w:pPr>
        <w:tabs>
          <w:tab w:val="num" w:pos="0"/>
        </w:tabs>
        <w:ind w:left="720" w:hanging="360"/>
      </w:pPr>
      <w:rPr>
        <w:rFonts w:ascii="Symbol" w:hAnsi="Symbol" w:cs="Symbol"/>
      </w:rPr>
    </w:lvl>
  </w:abstractNum>
  <w:abstractNum w:abstractNumId="3" w15:restartNumberingAfterBreak="0">
    <w:nsid w:val="00000004"/>
    <w:multiLevelType w:val="singleLevel"/>
    <w:tmpl w:val="00000004"/>
    <w:name w:val="WW8Num4"/>
    <w:lvl w:ilvl="0">
      <w:numFmt w:val="bullet"/>
      <w:lvlText w:val="-"/>
      <w:lvlJc w:val="left"/>
      <w:pPr>
        <w:tabs>
          <w:tab w:val="num" w:pos="0"/>
        </w:tabs>
        <w:ind w:left="1080" w:hanging="720"/>
      </w:pPr>
      <w:rPr>
        <w:rFonts w:ascii="Times New Roman" w:hAnsi="Times New Roman" w:cs="Times New Roman"/>
      </w:rPr>
    </w:lvl>
  </w:abstractNum>
  <w:abstractNum w:abstractNumId="4" w15:restartNumberingAfterBreak="0">
    <w:nsid w:val="18FA6F56"/>
    <w:multiLevelType w:val="hybridMultilevel"/>
    <w:tmpl w:val="E5941806"/>
    <w:lvl w:ilvl="0" w:tplc="0C070001">
      <w:start w:val="1"/>
      <w:numFmt w:val="bullet"/>
      <w:lvlText w:val=""/>
      <w:lvlJc w:val="left"/>
      <w:pPr>
        <w:ind w:left="1440" w:hanging="360"/>
      </w:pPr>
      <w:rPr>
        <w:rFonts w:ascii="Symbol" w:hAnsi="Symbol" w:hint="default"/>
      </w:rPr>
    </w:lvl>
    <w:lvl w:ilvl="1" w:tplc="0C070003" w:tentative="1">
      <w:start w:val="1"/>
      <w:numFmt w:val="bullet"/>
      <w:lvlText w:val="o"/>
      <w:lvlJc w:val="left"/>
      <w:pPr>
        <w:ind w:left="2160" w:hanging="360"/>
      </w:pPr>
      <w:rPr>
        <w:rFonts w:ascii="Courier New" w:hAnsi="Courier New" w:cs="Courier New" w:hint="default"/>
      </w:rPr>
    </w:lvl>
    <w:lvl w:ilvl="2" w:tplc="0C070005" w:tentative="1">
      <w:start w:val="1"/>
      <w:numFmt w:val="bullet"/>
      <w:lvlText w:val=""/>
      <w:lvlJc w:val="left"/>
      <w:pPr>
        <w:ind w:left="2880" w:hanging="360"/>
      </w:pPr>
      <w:rPr>
        <w:rFonts w:ascii="Wingdings" w:hAnsi="Wingdings" w:hint="default"/>
      </w:rPr>
    </w:lvl>
    <w:lvl w:ilvl="3" w:tplc="0C070001" w:tentative="1">
      <w:start w:val="1"/>
      <w:numFmt w:val="bullet"/>
      <w:lvlText w:val=""/>
      <w:lvlJc w:val="left"/>
      <w:pPr>
        <w:ind w:left="3600" w:hanging="360"/>
      </w:pPr>
      <w:rPr>
        <w:rFonts w:ascii="Symbol" w:hAnsi="Symbol" w:hint="default"/>
      </w:rPr>
    </w:lvl>
    <w:lvl w:ilvl="4" w:tplc="0C070003" w:tentative="1">
      <w:start w:val="1"/>
      <w:numFmt w:val="bullet"/>
      <w:lvlText w:val="o"/>
      <w:lvlJc w:val="left"/>
      <w:pPr>
        <w:ind w:left="4320" w:hanging="360"/>
      </w:pPr>
      <w:rPr>
        <w:rFonts w:ascii="Courier New" w:hAnsi="Courier New" w:cs="Courier New" w:hint="default"/>
      </w:rPr>
    </w:lvl>
    <w:lvl w:ilvl="5" w:tplc="0C070005" w:tentative="1">
      <w:start w:val="1"/>
      <w:numFmt w:val="bullet"/>
      <w:lvlText w:val=""/>
      <w:lvlJc w:val="left"/>
      <w:pPr>
        <w:ind w:left="5040" w:hanging="360"/>
      </w:pPr>
      <w:rPr>
        <w:rFonts w:ascii="Wingdings" w:hAnsi="Wingdings" w:hint="default"/>
      </w:rPr>
    </w:lvl>
    <w:lvl w:ilvl="6" w:tplc="0C070001" w:tentative="1">
      <w:start w:val="1"/>
      <w:numFmt w:val="bullet"/>
      <w:lvlText w:val=""/>
      <w:lvlJc w:val="left"/>
      <w:pPr>
        <w:ind w:left="5760" w:hanging="360"/>
      </w:pPr>
      <w:rPr>
        <w:rFonts w:ascii="Symbol" w:hAnsi="Symbol" w:hint="default"/>
      </w:rPr>
    </w:lvl>
    <w:lvl w:ilvl="7" w:tplc="0C070003" w:tentative="1">
      <w:start w:val="1"/>
      <w:numFmt w:val="bullet"/>
      <w:lvlText w:val="o"/>
      <w:lvlJc w:val="left"/>
      <w:pPr>
        <w:ind w:left="6480" w:hanging="360"/>
      </w:pPr>
      <w:rPr>
        <w:rFonts w:ascii="Courier New" w:hAnsi="Courier New" w:cs="Courier New" w:hint="default"/>
      </w:rPr>
    </w:lvl>
    <w:lvl w:ilvl="8" w:tplc="0C070005" w:tentative="1">
      <w:start w:val="1"/>
      <w:numFmt w:val="bullet"/>
      <w:lvlText w:val=""/>
      <w:lvlJc w:val="left"/>
      <w:pPr>
        <w:ind w:left="7200" w:hanging="360"/>
      </w:pPr>
      <w:rPr>
        <w:rFonts w:ascii="Wingdings" w:hAnsi="Wingdings" w:hint="default"/>
      </w:rPr>
    </w:lvl>
  </w:abstractNum>
  <w:abstractNum w:abstractNumId="5" w15:restartNumberingAfterBreak="0">
    <w:nsid w:val="3D7E4A96"/>
    <w:multiLevelType w:val="hybridMultilevel"/>
    <w:tmpl w:val="50CE80D0"/>
    <w:lvl w:ilvl="0" w:tplc="0C070001">
      <w:start w:val="1"/>
      <w:numFmt w:val="bullet"/>
      <w:lvlText w:val=""/>
      <w:lvlJc w:val="left"/>
      <w:pPr>
        <w:ind w:left="1440" w:hanging="360"/>
      </w:pPr>
      <w:rPr>
        <w:rFonts w:ascii="Symbol" w:hAnsi="Symbol" w:hint="default"/>
      </w:rPr>
    </w:lvl>
    <w:lvl w:ilvl="1" w:tplc="0C070003" w:tentative="1">
      <w:start w:val="1"/>
      <w:numFmt w:val="bullet"/>
      <w:lvlText w:val="o"/>
      <w:lvlJc w:val="left"/>
      <w:pPr>
        <w:ind w:left="2160" w:hanging="360"/>
      </w:pPr>
      <w:rPr>
        <w:rFonts w:ascii="Courier New" w:hAnsi="Courier New" w:cs="Courier New" w:hint="default"/>
      </w:rPr>
    </w:lvl>
    <w:lvl w:ilvl="2" w:tplc="0C070005" w:tentative="1">
      <w:start w:val="1"/>
      <w:numFmt w:val="bullet"/>
      <w:lvlText w:val=""/>
      <w:lvlJc w:val="left"/>
      <w:pPr>
        <w:ind w:left="2880" w:hanging="360"/>
      </w:pPr>
      <w:rPr>
        <w:rFonts w:ascii="Wingdings" w:hAnsi="Wingdings" w:hint="default"/>
      </w:rPr>
    </w:lvl>
    <w:lvl w:ilvl="3" w:tplc="0C070001" w:tentative="1">
      <w:start w:val="1"/>
      <w:numFmt w:val="bullet"/>
      <w:lvlText w:val=""/>
      <w:lvlJc w:val="left"/>
      <w:pPr>
        <w:ind w:left="3600" w:hanging="360"/>
      </w:pPr>
      <w:rPr>
        <w:rFonts w:ascii="Symbol" w:hAnsi="Symbol" w:hint="default"/>
      </w:rPr>
    </w:lvl>
    <w:lvl w:ilvl="4" w:tplc="0C070003" w:tentative="1">
      <w:start w:val="1"/>
      <w:numFmt w:val="bullet"/>
      <w:lvlText w:val="o"/>
      <w:lvlJc w:val="left"/>
      <w:pPr>
        <w:ind w:left="4320" w:hanging="360"/>
      </w:pPr>
      <w:rPr>
        <w:rFonts w:ascii="Courier New" w:hAnsi="Courier New" w:cs="Courier New" w:hint="default"/>
      </w:rPr>
    </w:lvl>
    <w:lvl w:ilvl="5" w:tplc="0C070005" w:tentative="1">
      <w:start w:val="1"/>
      <w:numFmt w:val="bullet"/>
      <w:lvlText w:val=""/>
      <w:lvlJc w:val="left"/>
      <w:pPr>
        <w:ind w:left="5040" w:hanging="360"/>
      </w:pPr>
      <w:rPr>
        <w:rFonts w:ascii="Wingdings" w:hAnsi="Wingdings" w:hint="default"/>
      </w:rPr>
    </w:lvl>
    <w:lvl w:ilvl="6" w:tplc="0C070001" w:tentative="1">
      <w:start w:val="1"/>
      <w:numFmt w:val="bullet"/>
      <w:lvlText w:val=""/>
      <w:lvlJc w:val="left"/>
      <w:pPr>
        <w:ind w:left="5760" w:hanging="360"/>
      </w:pPr>
      <w:rPr>
        <w:rFonts w:ascii="Symbol" w:hAnsi="Symbol" w:hint="default"/>
      </w:rPr>
    </w:lvl>
    <w:lvl w:ilvl="7" w:tplc="0C070003" w:tentative="1">
      <w:start w:val="1"/>
      <w:numFmt w:val="bullet"/>
      <w:lvlText w:val="o"/>
      <w:lvlJc w:val="left"/>
      <w:pPr>
        <w:ind w:left="6480" w:hanging="360"/>
      </w:pPr>
      <w:rPr>
        <w:rFonts w:ascii="Courier New" w:hAnsi="Courier New" w:cs="Courier New" w:hint="default"/>
      </w:rPr>
    </w:lvl>
    <w:lvl w:ilvl="8" w:tplc="0C070005" w:tentative="1">
      <w:start w:val="1"/>
      <w:numFmt w:val="bullet"/>
      <w:lvlText w:val=""/>
      <w:lvlJc w:val="left"/>
      <w:pPr>
        <w:ind w:left="720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5"/>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1E52"/>
    <w:rsid w:val="0000207D"/>
    <w:rsid w:val="000234FB"/>
    <w:rsid w:val="00086665"/>
    <w:rsid w:val="000E4AFA"/>
    <w:rsid w:val="0012171A"/>
    <w:rsid w:val="001D70A3"/>
    <w:rsid w:val="00216FA7"/>
    <w:rsid w:val="00256155"/>
    <w:rsid w:val="002A478E"/>
    <w:rsid w:val="002A4CEC"/>
    <w:rsid w:val="002A747B"/>
    <w:rsid w:val="0033727C"/>
    <w:rsid w:val="004309CA"/>
    <w:rsid w:val="004C08FD"/>
    <w:rsid w:val="00534E40"/>
    <w:rsid w:val="00557BCC"/>
    <w:rsid w:val="00583E13"/>
    <w:rsid w:val="005B639A"/>
    <w:rsid w:val="005D500E"/>
    <w:rsid w:val="00611E52"/>
    <w:rsid w:val="00641CC6"/>
    <w:rsid w:val="00694017"/>
    <w:rsid w:val="006D02F0"/>
    <w:rsid w:val="006D3D03"/>
    <w:rsid w:val="006F3A8F"/>
    <w:rsid w:val="00747928"/>
    <w:rsid w:val="007675C9"/>
    <w:rsid w:val="007E306C"/>
    <w:rsid w:val="00840F8A"/>
    <w:rsid w:val="0090536D"/>
    <w:rsid w:val="00947910"/>
    <w:rsid w:val="0097312A"/>
    <w:rsid w:val="009B5070"/>
    <w:rsid w:val="009C100C"/>
    <w:rsid w:val="009C1C6C"/>
    <w:rsid w:val="009D6E6E"/>
    <w:rsid w:val="00A47F9A"/>
    <w:rsid w:val="00AA238F"/>
    <w:rsid w:val="00AC0BC0"/>
    <w:rsid w:val="00AE4D0E"/>
    <w:rsid w:val="00B255FD"/>
    <w:rsid w:val="00B56E36"/>
    <w:rsid w:val="00B81D24"/>
    <w:rsid w:val="00BA5DB2"/>
    <w:rsid w:val="00BE3101"/>
    <w:rsid w:val="00C0264B"/>
    <w:rsid w:val="00C06893"/>
    <w:rsid w:val="00C56911"/>
    <w:rsid w:val="00C947F3"/>
    <w:rsid w:val="00CD3864"/>
    <w:rsid w:val="00CD3F0D"/>
    <w:rsid w:val="00D03CE3"/>
    <w:rsid w:val="00D56B53"/>
    <w:rsid w:val="00D7037F"/>
    <w:rsid w:val="00D81233"/>
    <w:rsid w:val="00D97CB2"/>
    <w:rsid w:val="00DA13AD"/>
    <w:rsid w:val="00E5221B"/>
    <w:rsid w:val="00F335FD"/>
    <w:rsid w:val="00F71400"/>
    <w:rsid w:val="00F8456B"/>
    <w:rsid w:val="00FB4454"/>
    <w:rsid w:val="00FF0A1B"/>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5:docId w15:val="{BA4B24AE-1576-4053-AEE1-A8F31209C0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1233"/>
    <w:pPr>
      <w:suppressAutoHyphens/>
      <w:overflowPunct w:val="0"/>
      <w:autoSpaceDE w:val="0"/>
      <w:spacing w:after="180"/>
      <w:textAlignment w:val="baseline"/>
    </w:pPr>
    <w:rPr>
      <w:lang w:val="en-GB" w:eastAsia="zh-CN"/>
    </w:rPr>
  </w:style>
  <w:style w:type="paragraph" w:styleId="Heading1">
    <w:name w:val="heading 1"/>
    <w:next w:val="Normal"/>
    <w:qFormat/>
    <w:rsid w:val="00D81233"/>
    <w:pPr>
      <w:keepNext/>
      <w:keepLines/>
      <w:numPr>
        <w:numId w:val="2"/>
      </w:numPr>
      <w:pBdr>
        <w:top w:val="single" w:sz="12" w:space="3" w:color="000000"/>
      </w:pBdr>
      <w:suppressAutoHyphens/>
      <w:overflowPunct w:val="0"/>
      <w:autoSpaceDE w:val="0"/>
      <w:spacing w:before="240" w:after="180"/>
      <w:ind w:left="1134" w:hanging="1134"/>
      <w:textAlignment w:val="baseline"/>
      <w:outlineLvl w:val="0"/>
    </w:pPr>
    <w:rPr>
      <w:rFonts w:ascii="Arial" w:hAnsi="Arial" w:cs="Arial"/>
      <w:sz w:val="36"/>
      <w:lang w:val="en-GB" w:eastAsia="zh-CN"/>
    </w:rPr>
  </w:style>
  <w:style w:type="paragraph" w:styleId="Heading2">
    <w:name w:val="heading 2"/>
    <w:basedOn w:val="Heading1"/>
    <w:next w:val="Normal"/>
    <w:qFormat/>
    <w:rsid w:val="00D81233"/>
    <w:pPr>
      <w:numPr>
        <w:ilvl w:val="1"/>
      </w:numPr>
      <w:spacing w:before="180"/>
      <w:outlineLvl w:val="1"/>
    </w:pPr>
    <w:rPr>
      <w:sz w:val="32"/>
    </w:rPr>
  </w:style>
  <w:style w:type="paragraph" w:styleId="Heading3">
    <w:name w:val="heading 3"/>
    <w:basedOn w:val="Heading2"/>
    <w:next w:val="Normal"/>
    <w:qFormat/>
    <w:rsid w:val="00D81233"/>
    <w:pPr>
      <w:numPr>
        <w:ilvl w:val="2"/>
      </w:numPr>
      <w:spacing w:before="120"/>
      <w:outlineLvl w:val="2"/>
    </w:pPr>
    <w:rPr>
      <w:sz w:val="28"/>
    </w:rPr>
  </w:style>
  <w:style w:type="paragraph" w:styleId="Heading4">
    <w:name w:val="heading 4"/>
    <w:basedOn w:val="Heading3"/>
    <w:next w:val="Normal"/>
    <w:qFormat/>
    <w:rsid w:val="00D81233"/>
    <w:pPr>
      <w:numPr>
        <w:ilvl w:val="3"/>
      </w:numPr>
      <w:ind w:left="1418" w:hanging="1418"/>
      <w:outlineLvl w:val="3"/>
    </w:pPr>
    <w:rPr>
      <w:sz w:val="24"/>
    </w:rPr>
  </w:style>
  <w:style w:type="paragraph" w:styleId="Heading5">
    <w:name w:val="heading 5"/>
    <w:basedOn w:val="Heading4"/>
    <w:next w:val="Normal"/>
    <w:qFormat/>
    <w:rsid w:val="00D81233"/>
    <w:pPr>
      <w:numPr>
        <w:ilvl w:val="4"/>
      </w:numPr>
      <w:ind w:left="1701" w:hanging="1701"/>
      <w:outlineLvl w:val="4"/>
    </w:pPr>
    <w:rPr>
      <w:sz w:val="22"/>
    </w:rPr>
  </w:style>
  <w:style w:type="paragraph" w:styleId="Heading6">
    <w:name w:val="heading 6"/>
    <w:basedOn w:val="H6"/>
    <w:next w:val="Normal"/>
    <w:qFormat/>
    <w:rsid w:val="00D81233"/>
    <w:pPr>
      <w:numPr>
        <w:ilvl w:val="5"/>
        <w:numId w:val="2"/>
      </w:numPr>
      <w:outlineLvl w:val="5"/>
    </w:pPr>
  </w:style>
  <w:style w:type="paragraph" w:styleId="Heading7">
    <w:name w:val="heading 7"/>
    <w:basedOn w:val="H6"/>
    <w:next w:val="Normal"/>
    <w:qFormat/>
    <w:rsid w:val="00D81233"/>
    <w:pPr>
      <w:numPr>
        <w:ilvl w:val="6"/>
        <w:numId w:val="2"/>
      </w:numPr>
      <w:outlineLvl w:val="6"/>
    </w:pPr>
  </w:style>
  <w:style w:type="paragraph" w:styleId="Heading8">
    <w:name w:val="heading 8"/>
    <w:basedOn w:val="Heading1"/>
    <w:next w:val="Normal"/>
    <w:qFormat/>
    <w:rsid w:val="00D81233"/>
    <w:pPr>
      <w:numPr>
        <w:ilvl w:val="7"/>
      </w:numPr>
      <w:ind w:left="0" w:firstLine="0"/>
      <w:outlineLvl w:val="7"/>
    </w:pPr>
  </w:style>
  <w:style w:type="paragraph" w:styleId="Heading9">
    <w:name w:val="heading 9"/>
    <w:basedOn w:val="Heading8"/>
    <w:next w:val="Normal"/>
    <w:qFormat/>
    <w:rsid w:val="00D8123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sid w:val="00D81233"/>
  </w:style>
  <w:style w:type="character" w:customStyle="1" w:styleId="WW8Num1z1">
    <w:name w:val="WW8Num1z1"/>
    <w:rsid w:val="00D81233"/>
  </w:style>
  <w:style w:type="character" w:customStyle="1" w:styleId="WW8Num1z2">
    <w:name w:val="WW8Num1z2"/>
    <w:rsid w:val="00D81233"/>
  </w:style>
  <w:style w:type="character" w:customStyle="1" w:styleId="WW8Num1z3">
    <w:name w:val="WW8Num1z3"/>
    <w:rsid w:val="00D81233"/>
  </w:style>
  <w:style w:type="character" w:customStyle="1" w:styleId="WW8Num1z4">
    <w:name w:val="WW8Num1z4"/>
    <w:rsid w:val="00D81233"/>
  </w:style>
  <w:style w:type="character" w:customStyle="1" w:styleId="WW8Num1z5">
    <w:name w:val="WW8Num1z5"/>
    <w:rsid w:val="00D81233"/>
  </w:style>
  <w:style w:type="character" w:customStyle="1" w:styleId="WW8Num1z6">
    <w:name w:val="WW8Num1z6"/>
    <w:rsid w:val="00D81233"/>
  </w:style>
  <w:style w:type="character" w:customStyle="1" w:styleId="WW8Num1z7">
    <w:name w:val="WW8Num1z7"/>
    <w:rsid w:val="00D81233"/>
  </w:style>
  <w:style w:type="character" w:customStyle="1" w:styleId="WW8Num1z8">
    <w:name w:val="WW8Num1z8"/>
    <w:rsid w:val="00D81233"/>
  </w:style>
  <w:style w:type="character" w:customStyle="1" w:styleId="WW8Num2z0">
    <w:name w:val="WW8Num2z0"/>
    <w:rsid w:val="00D81233"/>
  </w:style>
  <w:style w:type="character" w:customStyle="1" w:styleId="WW8Num2z1">
    <w:name w:val="WW8Num2z1"/>
    <w:rsid w:val="00D81233"/>
  </w:style>
  <w:style w:type="character" w:customStyle="1" w:styleId="WW8Num2z2">
    <w:name w:val="WW8Num2z2"/>
    <w:rsid w:val="00D81233"/>
  </w:style>
  <w:style w:type="character" w:customStyle="1" w:styleId="WW8Num2z3">
    <w:name w:val="WW8Num2z3"/>
    <w:rsid w:val="00D81233"/>
  </w:style>
  <w:style w:type="character" w:customStyle="1" w:styleId="WW8Num2z4">
    <w:name w:val="WW8Num2z4"/>
    <w:rsid w:val="00D81233"/>
  </w:style>
  <w:style w:type="character" w:customStyle="1" w:styleId="WW8Num2z5">
    <w:name w:val="WW8Num2z5"/>
    <w:rsid w:val="00D81233"/>
  </w:style>
  <w:style w:type="character" w:customStyle="1" w:styleId="WW8Num2z6">
    <w:name w:val="WW8Num2z6"/>
    <w:rsid w:val="00D81233"/>
  </w:style>
  <w:style w:type="character" w:customStyle="1" w:styleId="WW8Num2z7">
    <w:name w:val="WW8Num2z7"/>
    <w:rsid w:val="00D81233"/>
  </w:style>
  <w:style w:type="character" w:customStyle="1" w:styleId="WW8Num2z8">
    <w:name w:val="WW8Num2z8"/>
    <w:rsid w:val="00D81233"/>
  </w:style>
  <w:style w:type="character" w:customStyle="1" w:styleId="WW8Num3z0">
    <w:name w:val="WW8Num3z0"/>
    <w:rsid w:val="00D81233"/>
    <w:rPr>
      <w:rFonts w:ascii="Symbol" w:hAnsi="Symbol" w:cs="Symbol"/>
    </w:rPr>
  </w:style>
  <w:style w:type="character" w:customStyle="1" w:styleId="WW8Num4z0">
    <w:name w:val="WW8Num4z0"/>
    <w:rsid w:val="00D81233"/>
    <w:rPr>
      <w:rFonts w:ascii="Times New Roman" w:hAnsi="Times New Roman" w:cs="Times New Roman"/>
    </w:rPr>
  </w:style>
  <w:style w:type="character" w:customStyle="1" w:styleId="WW8Num5z0">
    <w:name w:val="WW8Num5z0"/>
    <w:rsid w:val="00D81233"/>
  </w:style>
  <w:style w:type="character" w:customStyle="1" w:styleId="WW8Num6z0">
    <w:name w:val="WW8Num6z0"/>
    <w:rsid w:val="00D81233"/>
    <w:rPr>
      <w:rFonts w:ascii="Symbol" w:hAnsi="Symbol" w:cs="Symbol"/>
    </w:rPr>
  </w:style>
  <w:style w:type="character" w:customStyle="1" w:styleId="WW8Num6z1">
    <w:name w:val="WW8Num6z1"/>
    <w:rsid w:val="00D81233"/>
    <w:rPr>
      <w:rFonts w:ascii="Courier New" w:hAnsi="Courier New" w:cs="Courier New"/>
    </w:rPr>
  </w:style>
  <w:style w:type="character" w:customStyle="1" w:styleId="WW8Num6z2">
    <w:name w:val="WW8Num6z2"/>
    <w:rsid w:val="00D81233"/>
    <w:rPr>
      <w:rFonts w:ascii="Wingdings" w:hAnsi="Wingdings" w:cs="Wingdings"/>
    </w:rPr>
  </w:style>
  <w:style w:type="character" w:customStyle="1" w:styleId="WW8Num7z0">
    <w:name w:val="WW8Num7z0"/>
    <w:rsid w:val="00D81233"/>
    <w:rPr>
      <w:rFonts w:ascii="Symbol" w:hAnsi="Symbol" w:cs="Symbol"/>
    </w:rPr>
  </w:style>
  <w:style w:type="character" w:customStyle="1" w:styleId="WW8Num7z1">
    <w:name w:val="WW8Num7z1"/>
    <w:rsid w:val="00D81233"/>
    <w:rPr>
      <w:rFonts w:ascii="Courier New" w:hAnsi="Courier New" w:cs="Courier New"/>
    </w:rPr>
  </w:style>
  <w:style w:type="character" w:customStyle="1" w:styleId="WW8Num7z2">
    <w:name w:val="WW8Num7z2"/>
    <w:rsid w:val="00D81233"/>
    <w:rPr>
      <w:rFonts w:ascii="Wingdings" w:hAnsi="Wingdings" w:cs="Wingdings"/>
    </w:rPr>
  </w:style>
  <w:style w:type="character" w:customStyle="1" w:styleId="WW8Num8z0">
    <w:name w:val="WW8Num8z0"/>
    <w:rsid w:val="00D81233"/>
    <w:rPr>
      <w:rFonts w:ascii="Times New Roman" w:eastAsia="Times New Roman" w:hAnsi="Times New Roman" w:cs="Times New Roman"/>
    </w:rPr>
  </w:style>
  <w:style w:type="character" w:customStyle="1" w:styleId="WW8Num8z1">
    <w:name w:val="WW8Num8z1"/>
    <w:rsid w:val="00D81233"/>
    <w:rPr>
      <w:rFonts w:ascii="Courier New" w:hAnsi="Courier New" w:cs="Courier New"/>
    </w:rPr>
  </w:style>
  <w:style w:type="character" w:customStyle="1" w:styleId="WW8Num8z2">
    <w:name w:val="WW8Num8z2"/>
    <w:rsid w:val="00D81233"/>
    <w:rPr>
      <w:rFonts w:ascii="Wingdings" w:hAnsi="Wingdings" w:cs="Wingdings"/>
    </w:rPr>
  </w:style>
  <w:style w:type="character" w:customStyle="1" w:styleId="WW8Num8z3">
    <w:name w:val="WW8Num8z3"/>
    <w:rsid w:val="00D81233"/>
    <w:rPr>
      <w:rFonts w:ascii="Symbol" w:hAnsi="Symbol" w:cs="Symbol"/>
    </w:rPr>
  </w:style>
  <w:style w:type="character" w:customStyle="1" w:styleId="WW8Num9z0">
    <w:name w:val="WW8Num9z0"/>
    <w:rsid w:val="00D81233"/>
  </w:style>
  <w:style w:type="character" w:customStyle="1" w:styleId="WW8NumSt1z0">
    <w:name w:val="WW8NumSt1z0"/>
    <w:rsid w:val="00D81233"/>
    <w:rPr>
      <w:rFonts w:ascii="Symbol" w:hAnsi="Symbol" w:cs="Symbol"/>
    </w:rPr>
  </w:style>
  <w:style w:type="character" w:customStyle="1" w:styleId="Absatz-Standardschriftart1">
    <w:name w:val="Absatz-Standardschriftart1"/>
    <w:rsid w:val="00D81233"/>
  </w:style>
  <w:style w:type="character" w:customStyle="1" w:styleId="Kommentarzeichen1">
    <w:name w:val="Kommentarzeichen1"/>
    <w:basedOn w:val="Absatz-Standardschriftart1"/>
    <w:rsid w:val="00D81233"/>
    <w:rPr>
      <w:sz w:val="16"/>
      <w:szCs w:val="16"/>
    </w:rPr>
  </w:style>
  <w:style w:type="character" w:styleId="Hyperlink">
    <w:name w:val="Hyperlink"/>
    <w:basedOn w:val="Absatz-Standardschriftart1"/>
    <w:rsid w:val="00D81233"/>
    <w:rPr>
      <w:color w:val="0000FF"/>
      <w:u w:val="single"/>
    </w:rPr>
  </w:style>
  <w:style w:type="character" w:customStyle="1" w:styleId="EndnoteCharacters">
    <w:name w:val="Endnote Characters"/>
    <w:basedOn w:val="Absatz-Standardschriftart1"/>
    <w:rsid w:val="00D81233"/>
    <w:rPr>
      <w:vertAlign w:val="superscript"/>
    </w:rPr>
  </w:style>
  <w:style w:type="character" w:customStyle="1" w:styleId="FootnoteCharacters">
    <w:name w:val="Footnote Characters"/>
    <w:basedOn w:val="Absatz-Standardschriftart1"/>
    <w:rsid w:val="00D81233"/>
    <w:rPr>
      <w:b/>
      <w:position w:val="3"/>
      <w:sz w:val="16"/>
    </w:rPr>
  </w:style>
  <w:style w:type="character" w:customStyle="1" w:styleId="ZGSM">
    <w:name w:val="ZGSM"/>
    <w:rsid w:val="00D81233"/>
  </w:style>
  <w:style w:type="character" w:styleId="FollowedHyperlink">
    <w:name w:val="FollowedHyperlink"/>
    <w:basedOn w:val="Absatz-Standardschriftart1"/>
    <w:rsid w:val="00D81233"/>
    <w:rPr>
      <w:color w:val="800080"/>
      <w:u w:val="single"/>
    </w:rPr>
  </w:style>
  <w:style w:type="paragraph" w:customStyle="1" w:styleId="Heading">
    <w:name w:val="Heading"/>
    <w:basedOn w:val="Normal"/>
    <w:next w:val="BodyText"/>
    <w:rsid w:val="00D81233"/>
    <w:pPr>
      <w:widowControl w:val="0"/>
      <w:spacing w:after="120" w:line="240" w:lineRule="atLeast"/>
      <w:ind w:left="1260" w:hanging="551"/>
    </w:pPr>
    <w:rPr>
      <w:rFonts w:ascii="Arial" w:hAnsi="Arial" w:cs="Arial"/>
      <w:b/>
      <w:sz w:val="22"/>
    </w:rPr>
  </w:style>
  <w:style w:type="paragraph" w:styleId="BodyText">
    <w:name w:val="Body Text"/>
    <w:basedOn w:val="Normal"/>
    <w:rsid w:val="00D81233"/>
    <w:pPr>
      <w:widowControl w:val="0"/>
    </w:pPr>
    <w:rPr>
      <w:i/>
      <w:lang w:val="en-US"/>
    </w:rPr>
  </w:style>
  <w:style w:type="paragraph" w:styleId="List">
    <w:name w:val="List"/>
    <w:basedOn w:val="Normal"/>
    <w:rsid w:val="00D81233"/>
    <w:pPr>
      <w:ind w:left="568" w:hanging="284"/>
    </w:pPr>
  </w:style>
  <w:style w:type="paragraph" w:styleId="Caption">
    <w:name w:val="caption"/>
    <w:basedOn w:val="Normal"/>
    <w:qFormat/>
    <w:rsid w:val="00D81233"/>
    <w:pPr>
      <w:suppressLineNumbers/>
      <w:spacing w:before="120" w:after="120"/>
    </w:pPr>
    <w:rPr>
      <w:rFonts w:cs="FreeSans"/>
      <w:i/>
      <w:iCs/>
      <w:sz w:val="24"/>
      <w:szCs w:val="24"/>
    </w:rPr>
  </w:style>
  <w:style w:type="paragraph" w:customStyle="1" w:styleId="Index">
    <w:name w:val="Index"/>
    <w:basedOn w:val="Normal"/>
    <w:rsid w:val="00D81233"/>
    <w:pPr>
      <w:suppressLineNumbers/>
    </w:pPr>
    <w:rPr>
      <w:rFonts w:cs="FreeSans"/>
    </w:rPr>
  </w:style>
  <w:style w:type="paragraph" w:customStyle="1" w:styleId="H6">
    <w:name w:val="H6"/>
    <w:basedOn w:val="Heading5"/>
    <w:next w:val="Normal"/>
    <w:rsid w:val="00D81233"/>
    <w:pPr>
      <w:numPr>
        <w:ilvl w:val="0"/>
        <w:numId w:val="0"/>
      </w:numPr>
      <w:ind w:left="1985" w:hanging="1985"/>
    </w:pPr>
    <w:rPr>
      <w:sz w:val="20"/>
    </w:rPr>
  </w:style>
  <w:style w:type="paragraph" w:customStyle="1" w:styleId="TAL">
    <w:name w:val="TAL"/>
    <w:basedOn w:val="Normal"/>
    <w:rsid w:val="00D81233"/>
    <w:pPr>
      <w:keepNext/>
      <w:keepLines/>
      <w:spacing w:after="0"/>
    </w:pPr>
    <w:rPr>
      <w:rFonts w:ascii="Arial" w:hAnsi="Arial" w:cs="Arial"/>
      <w:sz w:val="18"/>
    </w:rPr>
  </w:style>
  <w:style w:type="paragraph" w:styleId="Header">
    <w:name w:val="header"/>
    <w:rsid w:val="00D81233"/>
    <w:pPr>
      <w:widowControl w:val="0"/>
      <w:suppressAutoHyphens/>
      <w:overflowPunct w:val="0"/>
      <w:autoSpaceDE w:val="0"/>
      <w:textAlignment w:val="baseline"/>
    </w:pPr>
    <w:rPr>
      <w:rFonts w:ascii="Arial" w:hAnsi="Arial" w:cs="Arial"/>
      <w:b/>
      <w:sz w:val="18"/>
      <w:lang w:val="en-GB"/>
    </w:rPr>
  </w:style>
  <w:style w:type="paragraph" w:customStyle="1" w:styleId="Textkrper-Einzug21">
    <w:name w:val="Textkörper-Einzug 21"/>
    <w:basedOn w:val="Normal"/>
    <w:rsid w:val="00D81233"/>
    <w:pPr>
      <w:ind w:left="284"/>
      <w:jc w:val="both"/>
    </w:pPr>
    <w:rPr>
      <w:rFonts w:ascii="Arial" w:hAnsi="Arial" w:cs="Arial"/>
      <w:sz w:val="22"/>
    </w:rPr>
  </w:style>
  <w:style w:type="paragraph" w:customStyle="1" w:styleId="TAC">
    <w:name w:val="TAC"/>
    <w:basedOn w:val="TAL"/>
    <w:rsid w:val="00D81233"/>
    <w:pPr>
      <w:jc w:val="center"/>
    </w:pPr>
  </w:style>
  <w:style w:type="paragraph" w:customStyle="1" w:styleId="TAH">
    <w:name w:val="TAH"/>
    <w:basedOn w:val="TAC"/>
    <w:rsid w:val="00D81233"/>
    <w:rPr>
      <w:b/>
    </w:rPr>
  </w:style>
  <w:style w:type="paragraph" w:customStyle="1" w:styleId="HE">
    <w:name w:val="HE"/>
    <w:basedOn w:val="Normal"/>
    <w:rsid w:val="00D81233"/>
    <w:rPr>
      <w:rFonts w:ascii="Arial" w:hAnsi="Arial" w:cs="Arial"/>
      <w:b/>
    </w:rPr>
  </w:style>
  <w:style w:type="paragraph" w:customStyle="1" w:styleId="Sprechblasentext1">
    <w:name w:val="Sprechblasentext1"/>
    <w:basedOn w:val="Normal"/>
    <w:rsid w:val="00D81233"/>
    <w:rPr>
      <w:rFonts w:ascii="Tahoma" w:hAnsi="Tahoma" w:cs="Tahoma"/>
      <w:sz w:val="16"/>
      <w:szCs w:val="16"/>
    </w:rPr>
  </w:style>
  <w:style w:type="paragraph" w:customStyle="1" w:styleId="Kommentartext1">
    <w:name w:val="Kommentartext1"/>
    <w:basedOn w:val="Normal"/>
    <w:rsid w:val="00D81233"/>
  </w:style>
  <w:style w:type="paragraph" w:customStyle="1" w:styleId="Kommentarthema1">
    <w:name w:val="Kommentarthema1"/>
    <w:basedOn w:val="Kommentartext1"/>
    <w:next w:val="Kommentartext1"/>
    <w:rsid w:val="00D81233"/>
    <w:rPr>
      <w:b/>
      <w:bCs/>
    </w:rPr>
  </w:style>
  <w:style w:type="paragraph" w:customStyle="1" w:styleId="CRCoverPage">
    <w:name w:val="CR Cover Page"/>
    <w:rsid w:val="00D81233"/>
    <w:pPr>
      <w:suppressAutoHyphens/>
      <w:spacing w:after="120"/>
    </w:pPr>
    <w:rPr>
      <w:rFonts w:ascii="Arial" w:hAnsi="Arial" w:cs="Arial"/>
      <w:lang w:val="en-GB" w:eastAsia="zh-CN"/>
    </w:rPr>
  </w:style>
  <w:style w:type="paragraph" w:styleId="EndnoteText">
    <w:name w:val="endnote text"/>
    <w:basedOn w:val="Normal"/>
    <w:rsid w:val="00D81233"/>
  </w:style>
  <w:style w:type="paragraph" w:styleId="TOC1">
    <w:name w:val="toc 1"/>
    <w:rsid w:val="00D81233"/>
    <w:pPr>
      <w:keepNext/>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rsid w:val="00D81233"/>
    <w:pPr>
      <w:spacing w:before="180"/>
      <w:ind w:left="2693" w:hanging="2693"/>
    </w:pPr>
    <w:rPr>
      <w:b/>
    </w:rPr>
  </w:style>
  <w:style w:type="paragraph" w:customStyle="1" w:styleId="ZT">
    <w:name w:val="ZT"/>
    <w:rsid w:val="00D81233"/>
    <w:pPr>
      <w:widowControl w:val="0"/>
      <w:suppressAutoHyphens/>
      <w:overflowPunct w:val="0"/>
      <w:autoSpaceDE w:val="0"/>
      <w:spacing w:line="240" w:lineRule="atLeast"/>
      <w:jc w:val="right"/>
      <w:textAlignment w:val="baseline"/>
    </w:pPr>
    <w:rPr>
      <w:rFonts w:ascii="Arial" w:hAnsi="Arial" w:cs="Arial"/>
      <w:b/>
      <w:sz w:val="34"/>
      <w:lang w:val="en-GB" w:eastAsia="zh-CN"/>
    </w:rPr>
  </w:style>
  <w:style w:type="paragraph" w:styleId="TOC2">
    <w:name w:val="toc 2"/>
    <w:basedOn w:val="TOC1"/>
    <w:rsid w:val="00D81233"/>
    <w:pPr>
      <w:keepNext w:val="0"/>
      <w:spacing w:before="0"/>
      <w:ind w:left="851" w:hanging="851"/>
    </w:pPr>
    <w:rPr>
      <w:sz w:val="20"/>
    </w:rPr>
  </w:style>
  <w:style w:type="paragraph" w:styleId="TOC3">
    <w:name w:val="toc 3"/>
    <w:basedOn w:val="TOC2"/>
    <w:rsid w:val="00D81233"/>
    <w:pPr>
      <w:ind w:left="1134" w:hanging="1134"/>
    </w:pPr>
  </w:style>
  <w:style w:type="paragraph" w:styleId="TOC4">
    <w:name w:val="toc 4"/>
    <w:basedOn w:val="TOC3"/>
    <w:rsid w:val="00D81233"/>
    <w:pPr>
      <w:ind w:left="1418" w:hanging="1418"/>
    </w:pPr>
  </w:style>
  <w:style w:type="paragraph" w:styleId="TOC5">
    <w:name w:val="toc 5"/>
    <w:basedOn w:val="TOC4"/>
    <w:rsid w:val="00D81233"/>
    <w:pPr>
      <w:ind w:left="1701" w:hanging="1701"/>
    </w:pPr>
  </w:style>
  <w:style w:type="paragraph" w:styleId="Index1">
    <w:name w:val="index 1"/>
    <w:basedOn w:val="Normal"/>
    <w:rsid w:val="00D81233"/>
    <w:pPr>
      <w:keepLines/>
      <w:spacing w:after="0"/>
    </w:pPr>
  </w:style>
  <w:style w:type="paragraph" w:styleId="Index2">
    <w:name w:val="index 2"/>
    <w:basedOn w:val="Index1"/>
    <w:rsid w:val="00D81233"/>
    <w:pPr>
      <w:ind w:left="284"/>
    </w:pPr>
  </w:style>
  <w:style w:type="paragraph" w:customStyle="1" w:styleId="ZH">
    <w:name w:val="ZH"/>
    <w:rsid w:val="00D81233"/>
    <w:pPr>
      <w:widowControl w:val="0"/>
      <w:suppressAutoHyphens/>
      <w:overflowPunct w:val="0"/>
      <w:autoSpaceDE w:val="0"/>
      <w:textAlignment w:val="baseline"/>
    </w:pPr>
    <w:rPr>
      <w:rFonts w:ascii="Arial" w:hAnsi="Arial" w:cs="Arial"/>
      <w:lang w:val="en-GB"/>
    </w:rPr>
  </w:style>
  <w:style w:type="paragraph" w:customStyle="1" w:styleId="TT">
    <w:name w:val="TT"/>
    <w:basedOn w:val="Heading1"/>
    <w:next w:val="Normal"/>
    <w:rsid w:val="00D81233"/>
    <w:pPr>
      <w:numPr>
        <w:numId w:val="0"/>
      </w:numPr>
      <w:ind w:left="1134" w:hanging="1134"/>
    </w:pPr>
  </w:style>
  <w:style w:type="paragraph" w:customStyle="1" w:styleId="Listennummer1">
    <w:name w:val="Listennummer1"/>
    <w:basedOn w:val="List"/>
    <w:rsid w:val="00D81233"/>
  </w:style>
  <w:style w:type="paragraph" w:customStyle="1" w:styleId="Listennummer21">
    <w:name w:val="Listennummer 21"/>
    <w:basedOn w:val="Listennummer1"/>
    <w:rsid w:val="00D81233"/>
    <w:pPr>
      <w:ind w:left="851"/>
    </w:pPr>
  </w:style>
  <w:style w:type="paragraph" w:styleId="FootnoteText">
    <w:name w:val="footnote text"/>
    <w:basedOn w:val="Normal"/>
    <w:rsid w:val="00D81233"/>
    <w:pPr>
      <w:keepLines/>
      <w:spacing w:after="0"/>
      <w:ind w:left="454" w:hanging="454"/>
    </w:pPr>
    <w:rPr>
      <w:sz w:val="16"/>
    </w:rPr>
  </w:style>
  <w:style w:type="paragraph" w:customStyle="1" w:styleId="TH">
    <w:name w:val="TH"/>
    <w:basedOn w:val="Normal"/>
    <w:rsid w:val="00D81233"/>
    <w:pPr>
      <w:keepNext/>
      <w:keepLines/>
      <w:spacing w:before="60"/>
      <w:jc w:val="center"/>
    </w:pPr>
    <w:rPr>
      <w:rFonts w:ascii="Arial" w:hAnsi="Arial" w:cs="Arial"/>
      <w:b/>
    </w:rPr>
  </w:style>
  <w:style w:type="paragraph" w:customStyle="1" w:styleId="TF">
    <w:name w:val="TF"/>
    <w:basedOn w:val="TH"/>
    <w:rsid w:val="00D81233"/>
    <w:pPr>
      <w:keepNext w:val="0"/>
      <w:spacing w:before="0" w:after="240"/>
    </w:pPr>
  </w:style>
  <w:style w:type="paragraph" w:customStyle="1" w:styleId="NO">
    <w:name w:val="NO"/>
    <w:basedOn w:val="Normal"/>
    <w:rsid w:val="00D81233"/>
    <w:pPr>
      <w:keepLines/>
      <w:ind w:left="1135" w:hanging="851"/>
    </w:pPr>
  </w:style>
  <w:style w:type="paragraph" w:styleId="TOC9">
    <w:name w:val="toc 9"/>
    <w:basedOn w:val="TOC8"/>
    <w:rsid w:val="00D81233"/>
    <w:pPr>
      <w:ind w:left="1418" w:hanging="1418"/>
    </w:pPr>
  </w:style>
  <w:style w:type="paragraph" w:customStyle="1" w:styleId="EX">
    <w:name w:val="EX"/>
    <w:basedOn w:val="Normal"/>
    <w:rsid w:val="00D81233"/>
    <w:pPr>
      <w:keepLines/>
      <w:ind w:left="1702" w:hanging="1418"/>
    </w:pPr>
  </w:style>
  <w:style w:type="paragraph" w:customStyle="1" w:styleId="FP">
    <w:name w:val="FP"/>
    <w:basedOn w:val="Normal"/>
    <w:rsid w:val="00D81233"/>
    <w:pPr>
      <w:spacing w:after="0"/>
    </w:pPr>
  </w:style>
  <w:style w:type="paragraph" w:customStyle="1" w:styleId="LD">
    <w:name w:val="LD"/>
    <w:rsid w:val="00D81233"/>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rsid w:val="00D81233"/>
    <w:pPr>
      <w:spacing w:after="0"/>
    </w:pPr>
  </w:style>
  <w:style w:type="paragraph" w:customStyle="1" w:styleId="EW">
    <w:name w:val="EW"/>
    <w:basedOn w:val="EX"/>
    <w:rsid w:val="00D81233"/>
    <w:pPr>
      <w:spacing w:after="0"/>
    </w:pPr>
  </w:style>
  <w:style w:type="paragraph" w:styleId="TOC6">
    <w:name w:val="toc 6"/>
    <w:basedOn w:val="TOC5"/>
    <w:next w:val="Normal"/>
    <w:rsid w:val="00D81233"/>
    <w:pPr>
      <w:ind w:left="1985" w:hanging="1985"/>
    </w:pPr>
  </w:style>
  <w:style w:type="paragraph" w:styleId="TOC7">
    <w:name w:val="toc 7"/>
    <w:basedOn w:val="TOC6"/>
    <w:next w:val="Normal"/>
    <w:rsid w:val="00D81233"/>
    <w:pPr>
      <w:ind w:left="2268" w:hanging="2268"/>
    </w:pPr>
  </w:style>
  <w:style w:type="paragraph" w:customStyle="1" w:styleId="Aufzhlungszeichen1">
    <w:name w:val="Aufzählungszeichen1"/>
    <w:basedOn w:val="List"/>
    <w:rsid w:val="00D81233"/>
  </w:style>
  <w:style w:type="paragraph" w:customStyle="1" w:styleId="Aufzhlungszeichen21">
    <w:name w:val="Aufzählungszeichen 21"/>
    <w:basedOn w:val="Aufzhlungszeichen1"/>
    <w:rsid w:val="00D81233"/>
    <w:pPr>
      <w:ind w:left="851"/>
    </w:pPr>
  </w:style>
  <w:style w:type="paragraph" w:customStyle="1" w:styleId="Aufzhlungszeichen31">
    <w:name w:val="Aufzählungszeichen 31"/>
    <w:basedOn w:val="Aufzhlungszeichen21"/>
    <w:rsid w:val="00D81233"/>
    <w:pPr>
      <w:ind w:left="1135"/>
    </w:pPr>
  </w:style>
  <w:style w:type="paragraph" w:customStyle="1" w:styleId="EQ">
    <w:name w:val="EQ"/>
    <w:basedOn w:val="Normal"/>
    <w:next w:val="Normal"/>
    <w:rsid w:val="00D81233"/>
    <w:pPr>
      <w:keepLines/>
    </w:pPr>
    <w:rPr>
      <w:lang w:val="de-AT" w:eastAsia="de-AT"/>
    </w:rPr>
  </w:style>
  <w:style w:type="paragraph" w:customStyle="1" w:styleId="NF">
    <w:name w:val="NF"/>
    <w:basedOn w:val="NO"/>
    <w:rsid w:val="00D81233"/>
    <w:pPr>
      <w:keepNext/>
      <w:spacing w:after="0"/>
    </w:pPr>
    <w:rPr>
      <w:rFonts w:ascii="Arial" w:hAnsi="Arial" w:cs="Arial"/>
      <w:sz w:val="18"/>
    </w:rPr>
  </w:style>
  <w:style w:type="paragraph" w:customStyle="1" w:styleId="PL">
    <w:name w:val="PL"/>
    <w:rsid w:val="00D8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R">
    <w:name w:val="TAR"/>
    <w:basedOn w:val="TAL"/>
    <w:rsid w:val="00D81233"/>
    <w:pPr>
      <w:jc w:val="right"/>
    </w:pPr>
  </w:style>
  <w:style w:type="paragraph" w:customStyle="1" w:styleId="TAN">
    <w:name w:val="TAN"/>
    <w:basedOn w:val="TAL"/>
    <w:rsid w:val="00D81233"/>
    <w:pPr>
      <w:ind w:left="851" w:hanging="851"/>
    </w:pPr>
  </w:style>
  <w:style w:type="paragraph" w:customStyle="1" w:styleId="ZA">
    <w:name w:val="ZA"/>
    <w:rsid w:val="00D81233"/>
    <w:pPr>
      <w:widowControl w:val="0"/>
      <w:pBdr>
        <w:bottom w:val="single" w:sz="12" w:space="1" w:color="000000"/>
      </w:pBdr>
      <w:suppressAutoHyphens/>
      <w:overflowPunct w:val="0"/>
      <w:autoSpaceDE w:val="0"/>
      <w:jc w:val="right"/>
      <w:textAlignment w:val="baseline"/>
    </w:pPr>
    <w:rPr>
      <w:rFonts w:ascii="Arial" w:hAnsi="Arial" w:cs="Arial"/>
      <w:sz w:val="40"/>
      <w:lang w:val="en-GB"/>
    </w:rPr>
  </w:style>
  <w:style w:type="paragraph" w:customStyle="1" w:styleId="ZB">
    <w:name w:val="ZB"/>
    <w:rsid w:val="00D81233"/>
    <w:pPr>
      <w:widowControl w:val="0"/>
      <w:suppressAutoHyphens/>
      <w:overflowPunct w:val="0"/>
      <w:autoSpaceDE w:val="0"/>
      <w:ind w:right="28"/>
      <w:jc w:val="right"/>
      <w:textAlignment w:val="baseline"/>
    </w:pPr>
    <w:rPr>
      <w:rFonts w:ascii="Arial" w:hAnsi="Arial" w:cs="Arial"/>
      <w:i/>
      <w:lang w:val="en-GB"/>
    </w:rPr>
  </w:style>
  <w:style w:type="paragraph" w:customStyle="1" w:styleId="ZD">
    <w:name w:val="ZD"/>
    <w:rsid w:val="00D81233"/>
    <w:pPr>
      <w:widowControl w:val="0"/>
      <w:suppressAutoHyphens/>
      <w:overflowPunct w:val="0"/>
      <w:autoSpaceDE w:val="0"/>
      <w:textAlignment w:val="baseline"/>
    </w:pPr>
    <w:rPr>
      <w:rFonts w:ascii="Arial" w:hAnsi="Arial" w:cs="Arial"/>
      <w:sz w:val="32"/>
      <w:lang w:val="en-GB"/>
    </w:rPr>
  </w:style>
  <w:style w:type="paragraph" w:customStyle="1" w:styleId="ZU">
    <w:name w:val="ZU"/>
    <w:rsid w:val="00D81233"/>
    <w:pPr>
      <w:widowControl w:val="0"/>
      <w:pBdr>
        <w:top w:val="single" w:sz="12" w:space="1" w:color="000000"/>
      </w:pBdr>
      <w:suppressAutoHyphens/>
      <w:overflowPunct w:val="0"/>
      <w:autoSpaceDE w:val="0"/>
      <w:jc w:val="right"/>
      <w:textAlignment w:val="baseline"/>
    </w:pPr>
    <w:rPr>
      <w:rFonts w:ascii="Arial" w:hAnsi="Arial" w:cs="Arial"/>
      <w:lang w:val="en-GB"/>
    </w:rPr>
  </w:style>
  <w:style w:type="paragraph" w:customStyle="1" w:styleId="ZV">
    <w:name w:val="ZV"/>
    <w:basedOn w:val="ZU"/>
    <w:rsid w:val="00D81233"/>
  </w:style>
  <w:style w:type="paragraph" w:customStyle="1" w:styleId="Liste21">
    <w:name w:val="Liste 21"/>
    <w:basedOn w:val="List"/>
    <w:rsid w:val="00D81233"/>
    <w:pPr>
      <w:ind w:left="851"/>
    </w:pPr>
  </w:style>
  <w:style w:type="paragraph" w:customStyle="1" w:styleId="ZG">
    <w:name w:val="ZG"/>
    <w:rsid w:val="00D81233"/>
    <w:pPr>
      <w:widowControl w:val="0"/>
      <w:suppressAutoHyphens/>
      <w:overflowPunct w:val="0"/>
      <w:autoSpaceDE w:val="0"/>
      <w:jc w:val="right"/>
      <w:textAlignment w:val="baseline"/>
    </w:pPr>
    <w:rPr>
      <w:rFonts w:ascii="Arial" w:hAnsi="Arial" w:cs="Arial"/>
      <w:lang w:val="en-GB"/>
    </w:rPr>
  </w:style>
  <w:style w:type="paragraph" w:customStyle="1" w:styleId="Liste31">
    <w:name w:val="Liste 31"/>
    <w:basedOn w:val="Liste21"/>
    <w:rsid w:val="00D81233"/>
    <w:pPr>
      <w:ind w:left="1135"/>
    </w:pPr>
  </w:style>
  <w:style w:type="paragraph" w:customStyle="1" w:styleId="Liste41">
    <w:name w:val="Liste 41"/>
    <w:basedOn w:val="Liste31"/>
    <w:rsid w:val="00D81233"/>
    <w:pPr>
      <w:ind w:left="1418"/>
    </w:pPr>
  </w:style>
  <w:style w:type="paragraph" w:customStyle="1" w:styleId="Liste51">
    <w:name w:val="Liste 51"/>
    <w:basedOn w:val="Liste41"/>
    <w:rsid w:val="00D81233"/>
    <w:pPr>
      <w:ind w:left="1702"/>
    </w:pPr>
  </w:style>
  <w:style w:type="paragraph" w:customStyle="1" w:styleId="EditorsNote">
    <w:name w:val="Editor's Note"/>
    <w:basedOn w:val="NO"/>
    <w:rsid w:val="00D81233"/>
    <w:rPr>
      <w:color w:val="FF0000"/>
    </w:rPr>
  </w:style>
  <w:style w:type="paragraph" w:customStyle="1" w:styleId="Aufzhlungszeichen41">
    <w:name w:val="Aufzählungszeichen 41"/>
    <w:basedOn w:val="Aufzhlungszeichen31"/>
    <w:rsid w:val="00D81233"/>
    <w:pPr>
      <w:ind w:left="1418"/>
    </w:pPr>
  </w:style>
  <w:style w:type="paragraph" w:customStyle="1" w:styleId="Aufzhlungszeichen51">
    <w:name w:val="Aufzählungszeichen 51"/>
    <w:basedOn w:val="Aufzhlungszeichen41"/>
    <w:rsid w:val="00D81233"/>
    <w:pPr>
      <w:ind w:left="1702"/>
    </w:pPr>
  </w:style>
  <w:style w:type="paragraph" w:customStyle="1" w:styleId="B1">
    <w:name w:val="B1"/>
    <w:basedOn w:val="List"/>
    <w:rsid w:val="00D81233"/>
  </w:style>
  <w:style w:type="paragraph" w:customStyle="1" w:styleId="B2">
    <w:name w:val="B2"/>
    <w:basedOn w:val="Liste21"/>
    <w:rsid w:val="00D81233"/>
  </w:style>
  <w:style w:type="paragraph" w:customStyle="1" w:styleId="B3">
    <w:name w:val="B3"/>
    <w:basedOn w:val="Liste31"/>
    <w:rsid w:val="00D81233"/>
  </w:style>
  <w:style w:type="paragraph" w:customStyle="1" w:styleId="B4">
    <w:name w:val="B4"/>
    <w:basedOn w:val="Liste41"/>
    <w:rsid w:val="00D81233"/>
  </w:style>
  <w:style w:type="paragraph" w:customStyle="1" w:styleId="B5">
    <w:name w:val="B5"/>
    <w:basedOn w:val="Liste51"/>
    <w:rsid w:val="00D81233"/>
  </w:style>
  <w:style w:type="paragraph" w:styleId="Footer">
    <w:name w:val="footer"/>
    <w:basedOn w:val="Header"/>
    <w:rsid w:val="00D81233"/>
    <w:pPr>
      <w:jc w:val="center"/>
    </w:pPr>
    <w:rPr>
      <w:i/>
    </w:rPr>
  </w:style>
  <w:style w:type="paragraph" w:customStyle="1" w:styleId="ZTD">
    <w:name w:val="ZTD"/>
    <w:basedOn w:val="ZB"/>
    <w:rsid w:val="00D81233"/>
    <w:rPr>
      <w:i w:val="0"/>
      <w:sz w:val="40"/>
    </w:rPr>
  </w:style>
  <w:style w:type="paragraph" w:styleId="Revision">
    <w:name w:val="Revision"/>
    <w:rsid w:val="00D81233"/>
    <w:pPr>
      <w:suppressAutoHyphens/>
    </w:pPr>
    <w:rPr>
      <w:lang w:val="en-GB" w:eastAsia="zh-CN"/>
    </w:rPr>
  </w:style>
  <w:style w:type="paragraph" w:styleId="ListParagraph">
    <w:name w:val="List Paragraph"/>
    <w:basedOn w:val="Normal"/>
    <w:qFormat/>
    <w:rsid w:val="00D81233"/>
    <w:pPr>
      <w:ind w:left="720"/>
      <w:contextualSpacing/>
    </w:pPr>
  </w:style>
  <w:style w:type="paragraph" w:customStyle="1" w:styleId="TableContents">
    <w:name w:val="Table Contents"/>
    <w:basedOn w:val="Normal"/>
    <w:rsid w:val="00D81233"/>
    <w:pPr>
      <w:suppressLineNumbers/>
    </w:pPr>
  </w:style>
  <w:style w:type="paragraph" w:customStyle="1" w:styleId="TableHeading">
    <w:name w:val="Table Heading"/>
    <w:basedOn w:val="TableContents"/>
    <w:rsid w:val="00D81233"/>
    <w:pPr>
      <w:jc w:val="center"/>
    </w:pPr>
    <w:rPr>
      <w:b/>
      <w:bCs/>
    </w:rPr>
  </w:style>
  <w:style w:type="paragraph" w:styleId="BalloonText">
    <w:name w:val="Balloon Text"/>
    <w:basedOn w:val="Normal"/>
    <w:link w:val="BalloonTextChar"/>
    <w:rsid w:val="00CD3F0D"/>
    <w:pPr>
      <w:spacing w:after="0"/>
    </w:pPr>
    <w:rPr>
      <w:rFonts w:ascii="Tahoma" w:hAnsi="Tahoma" w:cs="Tahoma"/>
      <w:sz w:val="16"/>
      <w:szCs w:val="16"/>
    </w:rPr>
  </w:style>
  <w:style w:type="character" w:customStyle="1" w:styleId="BalloonTextChar">
    <w:name w:val="Balloon Text Char"/>
    <w:basedOn w:val="DefaultParagraphFont"/>
    <w:link w:val="BalloonText"/>
    <w:rsid w:val="00CD3F0D"/>
    <w:rPr>
      <w:rFonts w:ascii="Tahoma" w:hAnsi="Tahoma" w:cs="Tahoma"/>
      <w:sz w:val="16"/>
      <w:szCs w:val="16"/>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Work-Item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ftp/Specs/html-info/21900.htm" TargetMode="External"/><Relationship Id="rId5" Type="http://schemas.openxmlformats.org/officeDocument/2006/relationships/hyperlink" Target="http://www.3gpp.org/About/WP.htm" TargetMode="Externa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23</TotalTime>
  <Pages>5</Pages>
  <Words>669</Words>
  <Characters>3818</Characters>
  <Application>Microsoft Office Word</Application>
  <DocSecurity>0</DocSecurity>
  <Lines>31</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Title</vt:lpstr>
      <vt:lpstr>Title</vt:lpstr>
    </vt:vector>
  </TitlesOfParts>
  <Company>Deutsche Telekom</Company>
  <LinksUpToDate>false</LinksUpToDate>
  <CharactersWithSpaces>4479</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Roger Tarazi</dc:creator>
  <cp:lastModifiedBy>Joul, Chris</cp:lastModifiedBy>
  <cp:revision>6</cp:revision>
  <cp:lastPrinted>2000-02-29T03:31:00Z</cp:lastPrinted>
  <dcterms:created xsi:type="dcterms:W3CDTF">2016-05-16T22:00:00Z</dcterms:created>
  <dcterms:modified xsi:type="dcterms:W3CDTF">2016-05-17T05:52:00Z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