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5E6E0BED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82C14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5342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A6850">
        <w:rPr>
          <w:rFonts w:ascii="Arial" w:eastAsia="MS Mincho" w:hAnsi="Arial" w:cs="Arial"/>
          <w:b/>
          <w:sz w:val="24"/>
          <w:szCs w:val="24"/>
          <w:lang w:eastAsia="ja-JP"/>
        </w:rPr>
        <w:t>056</w:t>
      </w:r>
      <w:ins w:id="0" w:author="Atle Monrad" w:date="2021-05-11T23:46:00Z">
        <w:r w:rsidR="006014CD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-3" w:date="2021-05-13T12:18:00Z">
        <w:r w:rsidR="00002BF3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1901C3AF" w14:textId="2B0A2BFE" w:rsidR="007F2B2E" w:rsidRPr="000D6532" w:rsidRDefault="00C53424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Meeting, 10 May – 20 May 2021</w:t>
      </w:r>
      <w:r w:rsidR="007F2B2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F2B2E" w:rsidRPr="005C67AF">
        <w:rPr>
          <w:rFonts w:ascii="Arial" w:eastAsia="MS Mincho" w:hAnsi="Arial" w:cs="Arial"/>
          <w:i/>
          <w:color w:val="A6A6A6"/>
          <w:lang w:eastAsia="ja-JP"/>
        </w:rPr>
        <w:t>(revision of S1-2</w:t>
      </w:r>
      <w:r w:rsidR="00C45DBE">
        <w:rPr>
          <w:rFonts w:ascii="Arial" w:eastAsia="MS Mincho" w:hAnsi="Arial" w:cs="Arial"/>
          <w:i/>
          <w:color w:val="A6A6A6"/>
          <w:lang w:eastAsia="ja-JP"/>
        </w:rPr>
        <w:t>1</w:t>
      </w:r>
      <w:r w:rsidR="008357D1">
        <w:rPr>
          <w:rFonts w:ascii="Arial" w:eastAsia="MS Mincho" w:hAnsi="Arial" w:cs="Arial"/>
          <w:i/>
          <w:color w:val="A6A6A6"/>
          <w:lang w:eastAsia="ja-JP"/>
        </w:rPr>
        <w:t>xxxx</w:t>
      </w:r>
      <w:r w:rsidR="007F2B2E" w:rsidRPr="005C67AF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74D17D44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Title:</w:t>
      </w:r>
      <w:r w:rsidRPr="008A5945">
        <w:rPr>
          <w:rFonts w:ascii="Arial" w:eastAsia="SimSun" w:hAnsi="Arial"/>
          <w:sz w:val="22"/>
          <w:szCs w:val="22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</w:rPr>
        <w:t xml:space="preserve">: </w:t>
      </w:r>
      <w:r w:rsidR="005A6850">
        <w:rPr>
          <w:rFonts w:ascii="Arial" w:eastAsia="SimSun" w:hAnsi="Arial" w:cs="Arial"/>
          <w:sz w:val="22"/>
          <w:szCs w:val="22"/>
        </w:rPr>
        <w:t>Replacing</w:t>
      </w:r>
      <w:r w:rsidR="00AC653C">
        <w:rPr>
          <w:rFonts w:ascii="Arial" w:eastAsia="SimSun" w:hAnsi="Arial" w:cs="Arial"/>
          <w:sz w:val="22"/>
          <w:szCs w:val="22"/>
        </w:rPr>
        <w:t xml:space="preserve"> the term</w:t>
      </w:r>
      <w:r w:rsidR="00691D2B">
        <w:rPr>
          <w:rFonts w:ascii="Arial" w:eastAsia="SimSun" w:hAnsi="Arial" w:cs="Arial"/>
          <w:sz w:val="22"/>
          <w:szCs w:val="22"/>
        </w:rPr>
        <w:t xml:space="preserve"> </w:t>
      </w:r>
      <w:r w:rsidR="00C92D17">
        <w:rPr>
          <w:rFonts w:ascii="Arial" w:eastAsia="SimSun" w:hAnsi="Arial" w:cs="Arial"/>
          <w:sz w:val="22"/>
          <w:szCs w:val="22"/>
        </w:rPr>
        <w:t>service hosting environment</w:t>
      </w:r>
    </w:p>
    <w:p w14:paraId="5F22ACF1" w14:textId="5792D956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Agenda Item:</w:t>
      </w:r>
      <w:r w:rsidRPr="008A5945">
        <w:rPr>
          <w:rFonts w:ascii="Arial" w:eastAsia="SimSun" w:hAnsi="Arial"/>
          <w:sz w:val="22"/>
          <w:szCs w:val="22"/>
        </w:rPr>
        <w:tab/>
      </w:r>
      <w:r w:rsidR="00AC653C">
        <w:rPr>
          <w:rFonts w:ascii="Arial" w:eastAsia="SimSun" w:hAnsi="Arial"/>
          <w:sz w:val="22"/>
          <w:szCs w:val="22"/>
        </w:rPr>
        <w:t>7.11.1</w:t>
      </w:r>
    </w:p>
    <w:p w14:paraId="5051782F" w14:textId="36036C6E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Source:</w:t>
      </w:r>
      <w:r w:rsidRPr="008A5945">
        <w:rPr>
          <w:rFonts w:ascii="Arial" w:eastAsia="SimSun" w:hAnsi="Arial"/>
          <w:sz w:val="22"/>
          <w:szCs w:val="22"/>
        </w:rPr>
        <w:tab/>
        <w:t>InterDigital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Contact:</w:t>
      </w:r>
      <w:r w:rsidRPr="008A5945">
        <w:rPr>
          <w:rFonts w:ascii="Arial" w:eastAsia="SimSun" w:hAnsi="Arial"/>
          <w:sz w:val="22"/>
          <w:szCs w:val="22"/>
        </w:rPr>
        <w:tab/>
      </w:r>
      <w:r w:rsidR="00367A37" w:rsidRPr="008A5945">
        <w:rPr>
          <w:rFonts w:ascii="Arial" w:eastAsia="SimSun" w:hAnsi="Arial"/>
          <w:sz w:val="22"/>
          <w:szCs w:val="22"/>
        </w:rPr>
        <w:t>Atle Mo</w:t>
      </w:r>
      <w:r w:rsidR="008A5945">
        <w:rPr>
          <w:rFonts w:ascii="Arial" w:eastAsia="SimSun" w:hAnsi="Arial"/>
          <w:sz w:val="22"/>
          <w:szCs w:val="22"/>
        </w:rPr>
        <w:t>n</w:t>
      </w:r>
      <w:r w:rsidR="00367A37" w:rsidRPr="008A5945">
        <w:rPr>
          <w:rFonts w:ascii="Arial" w:eastAsia="SimSun" w:hAnsi="Arial"/>
          <w:sz w:val="22"/>
          <w:szCs w:val="22"/>
        </w:rPr>
        <w:t>rad</w:t>
      </w:r>
      <w:r w:rsidR="008A5945">
        <w:rPr>
          <w:rFonts w:ascii="Arial" w:eastAsia="SimSun" w:hAnsi="Arial"/>
          <w:sz w:val="22"/>
          <w:szCs w:val="22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095DAB16" w14:textId="77777777" w:rsidR="00584AB9" w:rsidRDefault="00584AB9" w:rsidP="00584AB9">
      <w:pPr>
        <w:rPr>
          <w:rFonts w:ascii="Arial" w:hAnsi="Arial" w:cs="Arial"/>
          <w:iCs/>
          <w:sz w:val="24"/>
          <w:szCs w:val="24"/>
        </w:rPr>
      </w:pPr>
      <w:r w:rsidRPr="00E568CA">
        <w:rPr>
          <w:rFonts w:ascii="Arial" w:hAnsi="Arial" w:cs="Arial"/>
          <w:iCs/>
          <w:sz w:val="24"/>
          <w:szCs w:val="24"/>
        </w:rPr>
        <w:t>Discussion</w:t>
      </w:r>
    </w:p>
    <w:p w14:paraId="4AA65399" w14:textId="5CE4D0A6" w:rsidR="00BF22D5" w:rsidRPr="00B14D02" w:rsidRDefault="001F4C49" w:rsidP="008354AC">
      <w:pPr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>This document proposes</w:t>
      </w:r>
      <w:r w:rsidR="001E3FA7">
        <w:rPr>
          <w:rFonts w:ascii="Arial" w:eastAsia="Calibri" w:hAnsi="Arial" w:cs="Arial"/>
          <w:sz w:val="22"/>
          <w:szCs w:val="22"/>
        </w:rPr>
        <w:t xml:space="preserve"> an update to </w:t>
      </w:r>
      <w:r w:rsidR="00235A62">
        <w:rPr>
          <w:rFonts w:ascii="Arial" w:eastAsia="Calibri" w:hAnsi="Arial" w:cs="Arial"/>
          <w:sz w:val="22"/>
          <w:szCs w:val="22"/>
        </w:rPr>
        <w:t xml:space="preserve">an existing </w:t>
      </w:r>
      <w:r w:rsidR="00295CBB">
        <w:rPr>
          <w:rFonts w:ascii="Arial" w:eastAsia="Calibri" w:hAnsi="Arial" w:cs="Arial"/>
          <w:sz w:val="22"/>
          <w:szCs w:val="22"/>
        </w:rPr>
        <w:t xml:space="preserve">use case for </w:t>
      </w:r>
      <w:proofErr w:type="spellStart"/>
      <w:r w:rsidR="000B2686">
        <w:rPr>
          <w:rFonts w:ascii="Arial" w:eastAsia="Calibri" w:hAnsi="Arial" w:cs="Arial"/>
          <w:sz w:val="22"/>
          <w:szCs w:val="22"/>
        </w:rPr>
        <w:t>FS_Resident</w:t>
      </w:r>
      <w:proofErr w:type="spellEnd"/>
      <w:r w:rsidR="00CB66A6">
        <w:rPr>
          <w:rFonts w:ascii="Arial" w:eastAsia="Calibri" w:hAnsi="Arial" w:cs="Arial"/>
          <w:sz w:val="22"/>
          <w:szCs w:val="22"/>
        </w:rPr>
        <w:t>, “</w:t>
      </w:r>
      <w:r w:rsidR="002F2EC3" w:rsidRPr="002F2EC3">
        <w:rPr>
          <w:rFonts w:ascii="Arial" w:eastAsia="Calibri" w:hAnsi="Arial" w:cs="Arial"/>
          <w:sz w:val="22"/>
          <w:szCs w:val="22"/>
        </w:rPr>
        <w:t xml:space="preserve">Use case: </w:t>
      </w:r>
      <w:r w:rsidR="00322E48" w:rsidRPr="00322E48">
        <w:rPr>
          <w:rFonts w:ascii="Arial" w:eastAsia="Calibri" w:hAnsi="Arial" w:cs="Arial"/>
          <w:sz w:val="22"/>
          <w:szCs w:val="22"/>
        </w:rPr>
        <w:t>seamless path switch from a UE-to-UE direct communication to an indirect communication via an evolved residential gateway</w:t>
      </w:r>
      <w:r w:rsidR="002F2EC3">
        <w:rPr>
          <w:rFonts w:ascii="Arial" w:eastAsia="Calibri" w:hAnsi="Arial" w:cs="Arial"/>
          <w:sz w:val="22"/>
          <w:szCs w:val="22"/>
        </w:rPr>
        <w:t>”</w:t>
      </w:r>
      <w:r w:rsidR="00691D2B">
        <w:rPr>
          <w:rFonts w:ascii="Arial" w:eastAsia="Calibri" w:hAnsi="Arial" w:cs="Arial"/>
          <w:sz w:val="22"/>
          <w:szCs w:val="22"/>
        </w:rPr>
        <w:t xml:space="preserve"> </w:t>
      </w:r>
      <w:r w:rsidR="00AC653C">
        <w:rPr>
          <w:rFonts w:ascii="Arial" w:eastAsia="Calibri" w:hAnsi="Arial" w:cs="Arial"/>
          <w:sz w:val="22"/>
          <w:szCs w:val="22"/>
        </w:rPr>
        <w:t xml:space="preserve">to align </w:t>
      </w:r>
      <w:r w:rsidR="00691D2B">
        <w:rPr>
          <w:rFonts w:ascii="Arial" w:eastAsia="Calibri" w:hAnsi="Arial" w:cs="Arial"/>
          <w:sz w:val="22"/>
          <w:szCs w:val="22"/>
        </w:rPr>
        <w:t>clause 5.10</w:t>
      </w:r>
      <w:r w:rsidRPr="00B14D02">
        <w:rPr>
          <w:rFonts w:ascii="Arial" w:eastAsia="Calibri" w:hAnsi="Arial" w:cs="Arial"/>
          <w:sz w:val="22"/>
          <w:szCs w:val="22"/>
        </w:rPr>
        <w:t xml:space="preserve"> </w:t>
      </w:r>
      <w:r w:rsidR="00AC653C">
        <w:rPr>
          <w:rFonts w:ascii="Arial" w:eastAsia="Calibri" w:hAnsi="Arial" w:cs="Arial"/>
          <w:sz w:val="22"/>
          <w:szCs w:val="22"/>
        </w:rPr>
        <w:t>with the</w:t>
      </w:r>
      <w:r w:rsidR="006179E7">
        <w:rPr>
          <w:rFonts w:ascii="Arial" w:eastAsia="Calibri" w:hAnsi="Arial" w:cs="Arial"/>
          <w:sz w:val="22"/>
          <w:szCs w:val="22"/>
        </w:rPr>
        <w:t xml:space="preserve"> </w:t>
      </w:r>
      <w:r w:rsidR="0072715C">
        <w:rPr>
          <w:rFonts w:ascii="Arial" w:eastAsia="Calibri" w:hAnsi="Arial" w:cs="Arial"/>
          <w:sz w:val="22"/>
          <w:szCs w:val="22"/>
        </w:rPr>
        <w:t>Editor’s Note on</w:t>
      </w:r>
      <w:r w:rsidR="006179E7">
        <w:rPr>
          <w:rFonts w:ascii="Arial" w:eastAsia="Calibri" w:hAnsi="Arial" w:cs="Arial"/>
          <w:sz w:val="22"/>
          <w:szCs w:val="22"/>
        </w:rPr>
        <w:t xml:space="preserve"> service hosting environment</w:t>
      </w:r>
      <w:r w:rsidR="00691D2B">
        <w:rPr>
          <w:rFonts w:ascii="Arial" w:eastAsia="Calibri" w:hAnsi="Arial" w:cs="Arial"/>
          <w:sz w:val="22"/>
          <w:szCs w:val="22"/>
        </w:rPr>
        <w:t xml:space="preserve"> in </w:t>
      </w:r>
      <w:r w:rsidR="008354AC" w:rsidRPr="00B14D02">
        <w:rPr>
          <w:rFonts w:ascii="Arial" w:eastAsia="Calibri" w:hAnsi="Arial" w:cs="Arial"/>
          <w:sz w:val="22"/>
          <w:szCs w:val="22"/>
        </w:rPr>
        <w:t>clause 5.1</w:t>
      </w:r>
      <w:r w:rsidR="00105966">
        <w:rPr>
          <w:rFonts w:ascii="Arial" w:eastAsia="Calibri" w:hAnsi="Arial" w:cs="Arial"/>
          <w:sz w:val="22"/>
          <w:szCs w:val="22"/>
        </w:rPr>
        <w:t>1</w:t>
      </w:r>
      <w:r w:rsidR="00B14D02" w:rsidRPr="00B14D02">
        <w:rPr>
          <w:rFonts w:ascii="Arial" w:eastAsia="Calibri" w:hAnsi="Arial" w:cs="Arial"/>
          <w:sz w:val="22"/>
          <w:szCs w:val="22"/>
        </w:rPr>
        <w:t>.</w:t>
      </w:r>
    </w:p>
    <w:p w14:paraId="1AB86017" w14:textId="59DDC0F5" w:rsidR="00BF22D5" w:rsidRPr="00B14D02" w:rsidRDefault="00BF22D5" w:rsidP="0078181C">
      <w:pPr>
        <w:rPr>
          <w:rFonts w:ascii="Arial" w:hAnsi="Arial" w:cs="Arial"/>
          <w:sz w:val="22"/>
          <w:szCs w:val="22"/>
        </w:rPr>
      </w:pPr>
    </w:p>
    <w:p w14:paraId="1EF696F5" w14:textId="77777777" w:rsidR="00C84544" w:rsidRPr="0078181C" w:rsidRDefault="00C84544" w:rsidP="00C84544">
      <w:pPr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0B904E7A" w14:textId="78C327E7" w:rsidR="001B53A0" w:rsidRPr="009D3424" w:rsidRDefault="009D3424" w:rsidP="00C84544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The term </w:t>
      </w:r>
      <w:r w:rsidR="0072715C">
        <w:rPr>
          <w:rFonts w:ascii="Arial" w:hAnsi="Arial" w:cs="Arial"/>
          <w:sz w:val="22"/>
          <w:szCs w:val="22"/>
          <w:lang w:val="en-CA"/>
        </w:rPr>
        <w:t>Application Server</w:t>
      </w:r>
      <w:r>
        <w:rPr>
          <w:rFonts w:ascii="Arial" w:hAnsi="Arial" w:cs="Arial"/>
          <w:sz w:val="22"/>
          <w:szCs w:val="22"/>
          <w:lang w:val="en-CA"/>
        </w:rPr>
        <w:t xml:space="preserve"> is </w:t>
      </w:r>
      <w:r w:rsidR="0072715C">
        <w:rPr>
          <w:rFonts w:ascii="Arial" w:hAnsi="Arial" w:cs="Arial"/>
          <w:sz w:val="22"/>
          <w:szCs w:val="22"/>
          <w:lang w:val="en-CA"/>
        </w:rPr>
        <w:t>used</w:t>
      </w:r>
      <w:r w:rsidR="00EA354C">
        <w:rPr>
          <w:rFonts w:ascii="Arial" w:hAnsi="Arial" w:cs="Arial"/>
          <w:sz w:val="22"/>
          <w:szCs w:val="22"/>
          <w:lang w:val="en-CA"/>
        </w:rPr>
        <w:t xml:space="preserve"> </w:t>
      </w:r>
      <w:r w:rsidR="0004199A">
        <w:rPr>
          <w:rFonts w:ascii="Arial" w:hAnsi="Arial" w:cs="Arial"/>
          <w:sz w:val="22"/>
          <w:szCs w:val="22"/>
          <w:lang w:val="en-CA"/>
        </w:rPr>
        <w:t xml:space="preserve">to align </w:t>
      </w:r>
      <w:r w:rsidR="003E51C1">
        <w:rPr>
          <w:rFonts w:ascii="Arial" w:hAnsi="Arial" w:cs="Arial"/>
          <w:sz w:val="22"/>
          <w:szCs w:val="22"/>
          <w:lang w:val="en-CA"/>
        </w:rPr>
        <w:t>with t</w:t>
      </w:r>
      <w:r w:rsidR="00EA354C">
        <w:rPr>
          <w:rFonts w:ascii="Arial" w:hAnsi="Arial" w:cs="Arial"/>
          <w:sz w:val="22"/>
          <w:szCs w:val="22"/>
          <w:lang w:val="en-CA"/>
        </w:rPr>
        <w:t>he term</w:t>
      </w:r>
      <w:r w:rsidR="00584AB9">
        <w:rPr>
          <w:rFonts w:ascii="Arial" w:hAnsi="Arial" w:cs="Arial"/>
          <w:sz w:val="22"/>
          <w:szCs w:val="22"/>
          <w:lang w:val="en-CA"/>
        </w:rPr>
        <w:t>inology used</w:t>
      </w:r>
      <w:r w:rsidR="00EA354C">
        <w:rPr>
          <w:rFonts w:ascii="Arial" w:hAnsi="Arial" w:cs="Arial"/>
          <w:sz w:val="22"/>
          <w:szCs w:val="22"/>
          <w:lang w:val="en-CA"/>
        </w:rPr>
        <w:t xml:space="preserve"> </w:t>
      </w:r>
      <w:r w:rsidR="00931A3D">
        <w:rPr>
          <w:rFonts w:ascii="Arial" w:hAnsi="Arial" w:cs="Arial"/>
          <w:sz w:val="22"/>
          <w:szCs w:val="22"/>
          <w:lang w:val="en-CA"/>
        </w:rPr>
        <w:t xml:space="preserve">in </w:t>
      </w:r>
      <w:r w:rsidR="00584AB9">
        <w:rPr>
          <w:rFonts w:ascii="Arial" w:hAnsi="Arial" w:cs="Arial"/>
          <w:sz w:val="22"/>
          <w:szCs w:val="22"/>
          <w:lang w:val="en-CA"/>
        </w:rPr>
        <w:t>other</w:t>
      </w:r>
      <w:r w:rsidR="00AC653C">
        <w:rPr>
          <w:rFonts w:ascii="Arial" w:hAnsi="Arial" w:cs="Arial"/>
          <w:sz w:val="22"/>
          <w:szCs w:val="22"/>
          <w:lang w:val="en-CA"/>
        </w:rPr>
        <w:t xml:space="preserve"> use cases of the TR</w:t>
      </w:r>
      <w:r w:rsidR="003E51C1">
        <w:rPr>
          <w:rFonts w:ascii="Arial" w:hAnsi="Arial" w:cs="Arial"/>
          <w:sz w:val="22"/>
          <w:szCs w:val="22"/>
          <w:lang w:val="en-CA"/>
        </w:rPr>
        <w:t>.</w:t>
      </w:r>
    </w:p>
    <w:p w14:paraId="717232B4" w14:textId="6854E5BE" w:rsidR="009D3424" w:rsidRDefault="009D3424" w:rsidP="00527A5D">
      <w:pPr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iCs/>
          <w:sz w:val="22"/>
          <w:szCs w:val="22"/>
        </w:rPr>
        <w:t>The following changes to</w:t>
      </w:r>
      <w:r w:rsidRPr="0078181C">
        <w:rPr>
          <w:rFonts w:ascii="Arial" w:hAnsi="Arial" w:cs="Arial"/>
          <w:sz w:val="22"/>
          <w:szCs w:val="22"/>
        </w:rPr>
        <w:t xml:space="preserve"> 3GPP TR 22.858 version </w:t>
      </w:r>
      <w:r w:rsidR="00E0065C">
        <w:rPr>
          <w:rFonts w:ascii="Arial" w:hAnsi="Arial" w:cs="Arial"/>
          <w:sz w:val="22"/>
          <w:szCs w:val="22"/>
        </w:rPr>
        <w:t>1</w:t>
      </w:r>
      <w:r w:rsidRPr="0078181C">
        <w:rPr>
          <w:rFonts w:ascii="Arial" w:hAnsi="Arial" w:cs="Arial"/>
          <w:sz w:val="22"/>
          <w:szCs w:val="22"/>
        </w:rPr>
        <w:t>.</w:t>
      </w:r>
      <w:r w:rsidR="00E0065C">
        <w:rPr>
          <w:rFonts w:ascii="Arial" w:hAnsi="Arial" w:cs="Arial"/>
          <w:sz w:val="22"/>
          <w:szCs w:val="22"/>
        </w:rPr>
        <w:t>0</w:t>
      </w:r>
      <w:r w:rsidRPr="0078181C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 xml:space="preserve"> </w:t>
      </w:r>
      <w:r w:rsidR="00CE49BE">
        <w:rPr>
          <w:rFonts w:ascii="Arial" w:hAnsi="Arial" w:cs="Arial"/>
          <w:sz w:val="22"/>
          <w:szCs w:val="22"/>
        </w:rPr>
        <w:t>are</w:t>
      </w:r>
      <w:r>
        <w:rPr>
          <w:rFonts w:ascii="Arial" w:hAnsi="Arial" w:cs="Arial"/>
          <w:sz w:val="22"/>
          <w:szCs w:val="22"/>
        </w:rPr>
        <w:t xml:space="preserve"> proposed</w:t>
      </w:r>
      <w:r w:rsidRPr="0078181C">
        <w:rPr>
          <w:rFonts w:ascii="Arial" w:hAnsi="Arial" w:cs="Arial"/>
          <w:sz w:val="22"/>
          <w:szCs w:val="22"/>
        </w:rPr>
        <w:t>.</w:t>
      </w:r>
    </w:p>
    <w:p w14:paraId="1BFE9327" w14:textId="77777777" w:rsidR="00AC653C" w:rsidRPr="00527A5D" w:rsidRDefault="00AC653C" w:rsidP="00527A5D">
      <w:pPr>
        <w:rPr>
          <w:rFonts w:ascii="Arial" w:hAnsi="Arial" w:cs="Arial"/>
          <w:sz w:val="22"/>
          <w:szCs w:val="22"/>
        </w:rPr>
      </w:pPr>
    </w:p>
    <w:p w14:paraId="771EAAE8" w14:textId="4F3FE272" w:rsidR="00F05CC9" w:rsidRPr="00D93466" w:rsidRDefault="009D2335" w:rsidP="00D93466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05538C03" w14:textId="77777777" w:rsidR="00322E48" w:rsidRPr="001F4C49" w:rsidRDefault="00322E48" w:rsidP="00322E48">
      <w:pPr>
        <w:pStyle w:val="Heading2"/>
      </w:pPr>
      <w:bookmarkStart w:id="2" w:name="_Toc66909248"/>
      <w:bookmarkStart w:id="3" w:name="_Toc66909181"/>
      <w:r w:rsidRPr="001F4C49">
        <w:t>5.</w:t>
      </w:r>
      <w:r>
        <w:t>10</w:t>
      </w:r>
      <w:r w:rsidRPr="001F4C49">
        <w:tab/>
        <w:t xml:space="preserve">Use case: </w:t>
      </w:r>
      <w:bookmarkStart w:id="4" w:name="_Hlk68015479"/>
      <w:r w:rsidRPr="001F4C49">
        <w:t xml:space="preserve">seamless </w:t>
      </w:r>
      <w:r>
        <w:t xml:space="preserve">path </w:t>
      </w:r>
      <w:r w:rsidRPr="001F4C49">
        <w:t>switch from a UE-to-UE direct communication to an indirect communication via a</w:t>
      </w:r>
      <w:r>
        <w:t>n evolved</w:t>
      </w:r>
      <w:r w:rsidRPr="001F4C49">
        <w:t xml:space="preserve"> residential gateway</w:t>
      </w:r>
      <w:bookmarkEnd w:id="2"/>
      <w:bookmarkEnd w:id="4"/>
    </w:p>
    <w:p w14:paraId="712F1020" w14:textId="77777777" w:rsidR="00322E48" w:rsidRDefault="00322E48" w:rsidP="00322E48">
      <w:pPr>
        <w:pStyle w:val="Heading3"/>
      </w:pPr>
      <w:bookmarkStart w:id="5" w:name="_Toc66909249"/>
      <w:r>
        <w:t>5.10</w:t>
      </w:r>
      <w:r w:rsidRPr="000D6532">
        <w:t>.1</w:t>
      </w:r>
      <w:r w:rsidRPr="000D6532">
        <w:tab/>
        <w:t>Description</w:t>
      </w:r>
      <w:bookmarkEnd w:id="5"/>
    </w:p>
    <w:p w14:paraId="358A8EF1" w14:textId="5AF2D8E2" w:rsidR="00322E48" w:rsidRDefault="00322E48" w:rsidP="00322E48">
      <w:pPr>
        <w:rPr>
          <w:lang w:val="en-US" w:eastAsia="zh-CN"/>
        </w:rPr>
      </w:pPr>
      <w:r>
        <w:rPr>
          <w:lang w:val="en-US" w:eastAsia="zh-CN"/>
        </w:rPr>
        <w:t>This use case is depicted in Figure 5.10.1-1. It shows the scenario where two UEs have been in direct communication via a first path (Path #1) using 3GPP technology, but as the two UEs move apart from each other, they have to switch seamlessly to an indirect communication via any of the paths (Path #2, Path #3, Path #4) going through an eRG also using 3GPP technology.</w:t>
      </w:r>
    </w:p>
    <w:p w14:paraId="317749CB" w14:textId="77777777" w:rsidR="00A33C46" w:rsidRDefault="00A33C46" w:rsidP="00322E48">
      <w:pPr>
        <w:rPr>
          <w:lang w:val="en-US" w:eastAsia="zh-CN"/>
        </w:rPr>
      </w:pPr>
    </w:p>
    <w:p w14:paraId="1F9A7C02" w14:textId="0D9D29A9" w:rsidR="00322E48" w:rsidRPr="00A33C46" w:rsidRDefault="00D53E33" w:rsidP="00A33C46">
      <w:pPr>
        <w:jc w:val="center"/>
        <w:rPr>
          <w:lang w:val="en-US" w:eastAsia="zh-CN"/>
        </w:rPr>
      </w:pPr>
      <w:ins w:id="6" w:author="Tezcan Cogalan" w:date="2021-03-30T17:10:00Z">
        <w:r>
          <w:rPr>
            <w:noProof/>
            <w:lang w:val="en-US"/>
          </w:rPr>
          <w:object w:dxaOrig="5941" w:dyaOrig="2880" w14:anchorId="4F8994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7.6pt;height:2in" o:ole="">
              <v:imagedata r:id="rId11" o:title=""/>
            </v:shape>
            <o:OLEObject Type="Embed" ProgID="Visio.Drawing.15" ShapeID="_x0000_i1025" DrawAspect="Content" ObjectID="_1682420285" r:id="rId12"/>
          </w:object>
        </w:r>
      </w:ins>
      <w:del w:id="7" w:author="Tezcan Cogalan" w:date="2021-03-30T17:10:00Z">
        <w:r w:rsidR="00A33C46" w:rsidDel="00A33C46">
          <w:rPr>
            <w:noProof/>
            <w:lang w:val="en-US"/>
          </w:rPr>
          <w:object w:dxaOrig="5941" w:dyaOrig="2881" w14:anchorId="4B31A8D1">
            <v:shape id="_x0000_i1026" type="#_x0000_t75" style="width:297.6pt;height:2in" o:ole="">
              <v:imagedata r:id="rId13" o:title=""/>
            </v:shape>
            <o:OLEObject Type="Embed" ProgID="Visio.Drawing.15" ShapeID="_x0000_i1026" DrawAspect="Content" ObjectID="_1682420286" r:id="rId14"/>
          </w:object>
        </w:r>
      </w:del>
    </w:p>
    <w:p w14:paraId="04942502" w14:textId="77777777" w:rsidR="00322E48" w:rsidRPr="00BF1A61" w:rsidRDefault="00322E48" w:rsidP="00322E48">
      <w:pPr>
        <w:pStyle w:val="TF"/>
        <w:rPr>
          <w:rFonts w:eastAsia="SimSun"/>
          <w:highlight w:val="yellow"/>
        </w:rPr>
      </w:pPr>
      <w:r w:rsidRPr="001F4C49">
        <w:rPr>
          <w:rFonts w:eastAsia="SimSun"/>
        </w:rPr>
        <w:t>Figure</w:t>
      </w:r>
      <w:r>
        <w:rPr>
          <w:rFonts w:eastAsia="SimSun"/>
        </w:rPr>
        <w:t> </w:t>
      </w:r>
      <w:r w:rsidRPr="001F4C49">
        <w:rPr>
          <w:rFonts w:eastAsia="SimSun"/>
        </w:rPr>
        <w:t>5.</w:t>
      </w:r>
      <w:r>
        <w:rPr>
          <w:rFonts w:eastAsia="SimSun"/>
        </w:rPr>
        <w:t>10</w:t>
      </w:r>
      <w:r w:rsidRPr="001F4C49">
        <w:rPr>
          <w:rFonts w:eastAsia="SimSun"/>
        </w:rPr>
        <w:t xml:space="preserve">.1-1. </w:t>
      </w:r>
      <w:r w:rsidRPr="001F4C49">
        <w:t xml:space="preserve">Seamless switching from </w:t>
      </w:r>
      <w:r>
        <w:t>a</w:t>
      </w:r>
      <w:r w:rsidRPr="001F4C49">
        <w:t xml:space="preserve"> direct UE-to-UE </w:t>
      </w:r>
      <w:r>
        <w:t xml:space="preserve">path </w:t>
      </w:r>
      <w:r w:rsidRPr="001F4C49">
        <w:t>to a</w:t>
      </w:r>
      <w:r>
        <w:t>n indirect path going through</w:t>
      </w:r>
      <w:r w:rsidRPr="001F4C49">
        <w:t xml:space="preserve"> a</w:t>
      </w:r>
      <w:r>
        <w:t>n evolved</w:t>
      </w:r>
      <w:r w:rsidRPr="001F4C49">
        <w:t xml:space="preserve"> </w:t>
      </w:r>
      <w:r>
        <w:t>residential gateway.</w:t>
      </w:r>
    </w:p>
    <w:p w14:paraId="425C6DC1" w14:textId="77777777" w:rsidR="00322E48" w:rsidRDefault="00322E48" w:rsidP="00322E48">
      <w:pPr>
        <w:pStyle w:val="Heading3"/>
      </w:pPr>
      <w:bookmarkStart w:id="8" w:name="_Toc66909250"/>
      <w:r>
        <w:t>5.10</w:t>
      </w:r>
      <w:r w:rsidRPr="000D6532">
        <w:t>.2</w:t>
      </w:r>
      <w:r w:rsidRPr="000D6532">
        <w:tab/>
        <w:t>Pre-conditions</w:t>
      </w:r>
      <w:bookmarkEnd w:id="8"/>
    </w:p>
    <w:p w14:paraId="6EEB6F82" w14:textId="3262D5E2" w:rsidR="00322E48" w:rsidRDefault="00322E48" w:rsidP="00322E48">
      <w:r w:rsidRPr="00236963">
        <w:rPr>
          <w:lang w:val="en-US" w:eastAsia="zh-CN"/>
        </w:rPr>
        <w:t xml:space="preserve">Multiple </w:t>
      </w:r>
      <w:r w:rsidRPr="000972A0">
        <w:rPr>
          <w:lang w:val="en-US" w:eastAsia="zh-CN"/>
        </w:rPr>
        <w:t>Premises Radio Access Station</w:t>
      </w:r>
      <w:r>
        <w:rPr>
          <w:lang w:val="en-US" w:eastAsia="zh-CN"/>
        </w:rPr>
        <w:t xml:space="preserve">s (PRASs) </w:t>
      </w:r>
      <w:r w:rsidRPr="00236963">
        <w:rPr>
          <w:lang w:val="en-US" w:eastAsia="zh-CN"/>
        </w:rPr>
        <w:t xml:space="preserve">are deployed in the home (building) for serving different floors or rooms and interconnected via the </w:t>
      </w:r>
      <w:r>
        <w:rPr>
          <w:lang w:val="en-US" w:eastAsia="zh-CN"/>
        </w:rPr>
        <w:t>eRG</w:t>
      </w:r>
      <w:r w:rsidRPr="00236963">
        <w:rPr>
          <w:lang w:val="en-US" w:eastAsia="zh-CN"/>
        </w:rPr>
        <w:t xml:space="preserve">. The </w:t>
      </w:r>
      <w:r>
        <w:rPr>
          <w:lang w:val="en-US" w:eastAsia="zh-CN"/>
        </w:rPr>
        <w:t>eRG</w:t>
      </w:r>
      <w:r w:rsidRPr="00236963">
        <w:rPr>
          <w:lang w:val="en-US" w:eastAsia="zh-CN"/>
        </w:rPr>
        <w:t xml:space="preserve"> is connected to the 5G-CN and the </w:t>
      </w:r>
      <w:r>
        <w:rPr>
          <w:lang w:val="en-US" w:eastAsia="zh-CN"/>
        </w:rPr>
        <w:t>PRASs</w:t>
      </w:r>
      <w:r w:rsidRPr="00236963">
        <w:rPr>
          <w:lang w:val="en-US" w:eastAsia="zh-CN"/>
        </w:rPr>
        <w:t xml:space="preserve"> are connected to the 5G-CN via the </w:t>
      </w:r>
      <w:r>
        <w:rPr>
          <w:lang w:val="en-US" w:eastAsia="zh-CN"/>
        </w:rPr>
        <w:t>eRG</w:t>
      </w:r>
      <w:r w:rsidRPr="00236963">
        <w:rPr>
          <w:lang w:val="en-US" w:eastAsia="zh-CN"/>
        </w:rPr>
        <w:t>.</w:t>
      </w:r>
      <w:ins w:id="9" w:author="Atle Monrad" w:date="2021-04-29T15:03:00Z">
        <w:r w:rsidR="00AC653C">
          <w:rPr>
            <w:lang w:val="en-US" w:eastAsia="zh-CN"/>
          </w:rPr>
          <w:t xml:space="preserve"> UEs that are connected to PRASs can enjoy services offered by a Service Hosting Environment in the 3GPP network, and/or an Application Server (AS) via the </w:t>
        </w:r>
        <w:proofErr w:type="spellStart"/>
        <w:r w:rsidR="00AC653C">
          <w:rPr>
            <w:lang w:val="en-US" w:eastAsia="zh-CN"/>
          </w:rPr>
          <w:t>eRG</w:t>
        </w:r>
        <w:proofErr w:type="spellEnd"/>
        <w:r w:rsidR="00AC653C">
          <w:rPr>
            <w:lang w:val="en-US" w:eastAsia="zh-CN"/>
          </w:rPr>
          <w:t>.</w:t>
        </w:r>
      </w:ins>
    </w:p>
    <w:bookmarkEnd w:id="3"/>
    <w:p w14:paraId="50338DCF" w14:textId="073325EA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584AB9">
        <w:rPr>
          <w:color w:val="0070C0"/>
          <w:sz w:val="36"/>
          <w:szCs w:val="36"/>
        </w:rPr>
        <w:t xml:space="preserve">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E0A3D" w14:textId="77777777" w:rsidR="009A46F0" w:rsidRDefault="009A46F0" w:rsidP="00F05CC9">
      <w:pPr>
        <w:spacing w:after="0"/>
      </w:pPr>
      <w:r>
        <w:separator/>
      </w:r>
    </w:p>
  </w:endnote>
  <w:endnote w:type="continuationSeparator" w:id="0">
    <w:p w14:paraId="47C1E762" w14:textId="77777777" w:rsidR="009A46F0" w:rsidRDefault="009A46F0" w:rsidP="00F05CC9">
      <w:pPr>
        <w:spacing w:after="0"/>
      </w:pPr>
      <w:r>
        <w:continuationSeparator/>
      </w:r>
    </w:p>
  </w:endnote>
  <w:endnote w:type="continuationNotice" w:id="1">
    <w:p w14:paraId="6171CDE7" w14:textId="77777777" w:rsidR="009A46F0" w:rsidRDefault="009A46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962A2" w14:textId="77777777" w:rsidR="009A46F0" w:rsidRDefault="009A46F0" w:rsidP="00F05CC9">
      <w:pPr>
        <w:spacing w:after="0"/>
      </w:pPr>
      <w:r>
        <w:separator/>
      </w:r>
    </w:p>
  </w:footnote>
  <w:footnote w:type="continuationSeparator" w:id="0">
    <w:p w14:paraId="41F4E09B" w14:textId="77777777" w:rsidR="009A46F0" w:rsidRDefault="009A46F0" w:rsidP="00F05CC9">
      <w:pPr>
        <w:spacing w:after="0"/>
      </w:pPr>
      <w:r>
        <w:continuationSeparator/>
      </w:r>
    </w:p>
  </w:footnote>
  <w:footnote w:type="continuationNotice" w:id="1">
    <w:p w14:paraId="03905594" w14:textId="77777777" w:rsidR="009A46F0" w:rsidRDefault="009A46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4"/>
  </w:num>
  <w:num w:numId="6">
    <w:abstractNumId w:val="1"/>
  </w:num>
  <w:num w:numId="7">
    <w:abstractNumId w:val="0"/>
  </w:num>
  <w:num w:numId="8">
    <w:abstractNumId w:val="16"/>
  </w:num>
  <w:num w:numId="9">
    <w:abstractNumId w:val="10"/>
  </w:num>
  <w:num w:numId="10">
    <w:abstractNumId w:val="13"/>
  </w:num>
  <w:num w:numId="11">
    <w:abstractNumId w:val="11"/>
  </w:num>
  <w:num w:numId="12">
    <w:abstractNumId w:val="3"/>
  </w:num>
  <w:num w:numId="13">
    <w:abstractNumId w:val="12"/>
  </w:num>
  <w:num w:numId="14">
    <w:abstractNumId w:val="9"/>
  </w:num>
  <w:num w:numId="15">
    <w:abstractNumId w:val="8"/>
  </w:num>
  <w:num w:numId="16">
    <w:abstractNumId w:val="5"/>
  </w:num>
  <w:num w:numId="17">
    <w:abstractNumId w:val="15"/>
  </w:num>
  <w:num w:numId="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3">
    <w15:presenceInfo w15:providerId="None" w15:userId="Atle Monrad-3"/>
  </w15:person>
  <w15:person w15:author="Tezcan Cogalan">
    <w15:presenceInfo w15:providerId="AD" w15:userId="S::tezcan.cogalan@interdigital.com::2782880e-a5ea-476d-9a1c-811f8cff8c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BF3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26E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3242"/>
    <w:rsid w:val="00033384"/>
    <w:rsid w:val="000366CF"/>
    <w:rsid w:val="00036CB2"/>
    <w:rsid w:val="00037378"/>
    <w:rsid w:val="0004199A"/>
    <w:rsid w:val="00042D8B"/>
    <w:rsid w:val="00043D77"/>
    <w:rsid w:val="00043E5C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5FC4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7B86"/>
    <w:rsid w:val="000A2DFA"/>
    <w:rsid w:val="000A3B68"/>
    <w:rsid w:val="000A456E"/>
    <w:rsid w:val="000A4BE3"/>
    <w:rsid w:val="000A4F7E"/>
    <w:rsid w:val="000A585C"/>
    <w:rsid w:val="000A5CC3"/>
    <w:rsid w:val="000B0612"/>
    <w:rsid w:val="000B1A72"/>
    <w:rsid w:val="000B1F26"/>
    <w:rsid w:val="000B2686"/>
    <w:rsid w:val="000B49AA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3540"/>
    <w:rsid w:val="000D382E"/>
    <w:rsid w:val="000D58B7"/>
    <w:rsid w:val="000D60A4"/>
    <w:rsid w:val="000D71CB"/>
    <w:rsid w:val="000D79FE"/>
    <w:rsid w:val="000E1B07"/>
    <w:rsid w:val="000E2224"/>
    <w:rsid w:val="000E2580"/>
    <w:rsid w:val="000E260D"/>
    <w:rsid w:val="000E35DE"/>
    <w:rsid w:val="000E44A2"/>
    <w:rsid w:val="000E65F3"/>
    <w:rsid w:val="000E77B4"/>
    <w:rsid w:val="000F27F1"/>
    <w:rsid w:val="000F296C"/>
    <w:rsid w:val="000F2B40"/>
    <w:rsid w:val="000F341B"/>
    <w:rsid w:val="000F5B38"/>
    <w:rsid w:val="000F5BF2"/>
    <w:rsid w:val="000F74AE"/>
    <w:rsid w:val="00101016"/>
    <w:rsid w:val="0010172A"/>
    <w:rsid w:val="001026C2"/>
    <w:rsid w:val="00104151"/>
    <w:rsid w:val="0010457C"/>
    <w:rsid w:val="001055DA"/>
    <w:rsid w:val="00105966"/>
    <w:rsid w:val="0010611B"/>
    <w:rsid w:val="00112487"/>
    <w:rsid w:val="001124BF"/>
    <w:rsid w:val="00112547"/>
    <w:rsid w:val="00112828"/>
    <w:rsid w:val="001147D7"/>
    <w:rsid w:val="00116B42"/>
    <w:rsid w:val="00123BD3"/>
    <w:rsid w:val="00124508"/>
    <w:rsid w:val="00125869"/>
    <w:rsid w:val="001279CE"/>
    <w:rsid w:val="00130502"/>
    <w:rsid w:val="001338D9"/>
    <w:rsid w:val="00134ECB"/>
    <w:rsid w:val="00136428"/>
    <w:rsid w:val="0014151A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2182"/>
    <w:rsid w:val="001A3438"/>
    <w:rsid w:val="001A5EEE"/>
    <w:rsid w:val="001A6B15"/>
    <w:rsid w:val="001A6D4F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3FA7"/>
    <w:rsid w:val="001E53B0"/>
    <w:rsid w:val="001E61D3"/>
    <w:rsid w:val="001F0BE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271"/>
    <w:rsid w:val="00232AAB"/>
    <w:rsid w:val="00232CC1"/>
    <w:rsid w:val="002339C2"/>
    <w:rsid w:val="002339DE"/>
    <w:rsid w:val="00233A5C"/>
    <w:rsid w:val="00233AA3"/>
    <w:rsid w:val="00235A6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792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67F1E"/>
    <w:rsid w:val="00270E96"/>
    <w:rsid w:val="00271FC4"/>
    <w:rsid w:val="00272B6C"/>
    <w:rsid w:val="00273232"/>
    <w:rsid w:val="002749BE"/>
    <w:rsid w:val="00274DD3"/>
    <w:rsid w:val="00282C6F"/>
    <w:rsid w:val="00284B29"/>
    <w:rsid w:val="00286BFD"/>
    <w:rsid w:val="002878F2"/>
    <w:rsid w:val="00290A4D"/>
    <w:rsid w:val="002910C0"/>
    <w:rsid w:val="00295CBB"/>
    <w:rsid w:val="00296848"/>
    <w:rsid w:val="0029781B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795"/>
    <w:rsid w:val="002C0A43"/>
    <w:rsid w:val="002C17BB"/>
    <w:rsid w:val="002C3678"/>
    <w:rsid w:val="002C40C6"/>
    <w:rsid w:val="002C5089"/>
    <w:rsid w:val="002C58C4"/>
    <w:rsid w:val="002D0337"/>
    <w:rsid w:val="002D0E35"/>
    <w:rsid w:val="002D1EA6"/>
    <w:rsid w:val="002D2330"/>
    <w:rsid w:val="002D50FE"/>
    <w:rsid w:val="002E0F8C"/>
    <w:rsid w:val="002E12F1"/>
    <w:rsid w:val="002E5CCC"/>
    <w:rsid w:val="002E5E4B"/>
    <w:rsid w:val="002E7C94"/>
    <w:rsid w:val="002F128E"/>
    <w:rsid w:val="002F2EC3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5326"/>
    <w:rsid w:val="003173C4"/>
    <w:rsid w:val="00317A8B"/>
    <w:rsid w:val="00317D3F"/>
    <w:rsid w:val="00320CD1"/>
    <w:rsid w:val="003220E1"/>
    <w:rsid w:val="0032231C"/>
    <w:rsid w:val="00322E48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7A37"/>
    <w:rsid w:val="003705CD"/>
    <w:rsid w:val="0037103F"/>
    <w:rsid w:val="003753A1"/>
    <w:rsid w:val="0037652F"/>
    <w:rsid w:val="003812EE"/>
    <w:rsid w:val="00381739"/>
    <w:rsid w:val="00383E32"/>
    <w:rsid w:val="003854B9"/>
    <w:rsid w:val="00385CAA"/>
    <w:rsid w:val="00386194"/>
    <w:rsid w:val="00386962"/>
    <w:rsid w:val="00386AFC"/>
    <w:rsid w:val="00387182"/>
    <w:rsid w:val="00387C21"/>
    <w:rsid w:val="00390A95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A1A"/>
    <w:rsid w:val="003D58F1"/>
    <w:rsid w:val="003D73FB"/>
    <w:rsid w:val="003D7981"/>
    <w:rsid w:val="003E468C"/>
    <w:rsid w:val="003E4E23"/>
    <w:rsid w:val="003E51C1"/>
    <w:rsid w:val="003F1550"/>
    <w:rsid w:val="003F1BFE"/>
    <w:rsid w:val="003F62DC"/>
    <w:rsid w:val="003F735E"/>
    <w:rsid w:val="003F7721"/>
    <w:rsid w:val="004053B3"/>
    <w:rsid w:val="004059DA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30B5B"/>
    <w:rsid w:val="004331B3"/>
    <w:rsid w:val="00433754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A49"/>
    <w:rsid w:val="004724FE"/>
    <w:rsid w:val="00474564"/>
    <w:rsid w:val="0047671F"/>
    <w:rsid w:val="00477DFD"/>
    <w:rsid w:val="00482AFD"/>
    <w:rsid w:val="00482C14"/>
    <w:rsid w:val="00482F66"/>
    <w:rsid w:val="00483CE8"/>
    <w:rsid w:val="00484287"/>
    <w:rsid w:val="00484761"/>
    <w:rsid w:val="00487670"/>
    <w:rsid w:val="0049214A"/>
    <w:rsid w:val="004931B8"/>
    <w:rsid w:val="00494D97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58AA"/>
    <w:rsid w:val="004A7BEB"/>
    <w:rsid w:val="004B044F"/>
    <w:rsid w:val="004B32EC"/>
    <w:rsid w:val="004B3555"/>
    <w:rsid w:val="004B6A7D"/>
    <w:rsid w:val="004B7C0F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3834"/>
    <w:rsid w:val="004F52BB"/>
    <w:rsid w:val="0050523B"/>
    <w:rsid w:val="00507207"/>
    <w:rsid w:val="00507F07"/>
    <w:rsid w:val="0051192D"/>
    <w:rsid w:val="00511CD3"/>
    <w:rsid w:val="0051493C"/>
    <w:rsid w:val="00520CDD"/>
    <w:rsid w:val="00521F19"/>
    <w:rsid w:val="0052378D"/>
    <w:rsid w:val="0052645D"/>
    <w:rsid w:val="005271B4"/>
    <w:rsid w:val="00527A5D"/>
    <w:rsid w:val="0053058E"/>
    <w:rsid w:val="00530E7F"/>
    <w:rsid w:val="00531BAD"/>
    <w:rsid w:val="00531E39"/>
    <w:rsid w:val="0053224D"/>
    <w:rsid w:val="0053365C"/>
    <w:rsid w:val="00533A65"/>
    <w:rsid w:val="00533CC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B9"/>
    <w:rsid w:val="00584AE9"/>
    <w:rsid w:val="00584CFF"/>
    <w:rsid w:val="00585D74"/>
    <w:rsid w:val="00586A4A"/>
    <w:rsid w:val="0059005C"/>
    <w:rsid w:val="00590E76"/>
    <w:rsid w:val="005910C8"/>
    <w:rsid w:val="0059147E"/>
    <w:rsid w:val="005936C6"/>
    <w:rsid w:val="00594378"/>
    <w:rsid w:val="00596140"/>
    <w:rsid w:val="00596817"/>
    <w:rsid w:val="00597E77"/>
    <w:rsid w:val="00597F4C"/>
    <w:rsid w:val="005A198D"/>
    <w:rsid w:val="005A2D78"/>
    <w:rsid w:val="005A4248"/>
    <w:rsid w:val="005A5A36"/>
    <w:rsid w:val="005A6850"/>
    <w:rsid w:val="005A70A3"/>
    <w:rsid w:val="005B00A1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473E"/>
    <w:rsid w:val="005C5037"/>
    <w:rsid w:val="005C61E5"/>
    <w:rsid w:val="005C67AF"/>
    <w:rsid w:val="005D04DD"/>
    <w:rsid w:val="005D1093"/>
    <w:rsid w:val="005D48DD"/>
    <w:rsid w:val="005D5E5A"/>
    <w:rsid w:val="005E0894"/>
    <w:rsid w:val="005E2110"/>
    <w:rsid w:val="005E4362"/>
    <w:rsid w:val="005F26A5"/>
    <w:rsid w:val="005F29C0"/>
    <w:rsid w:val="005F5B29"/>
    <w:rsid w:val="0060107F"/>
    <w:rsid w:val="00601251"/>
    <w:rsid w:val="006014CD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736"/>
    <w:rsid w:val="00606A0F"/>
    <w:rsid w:val="006072AD"/>
    <w:rsid w:val="00610342"/>
    <w:rsid w:val="006126F0"/>
    <w:rsid w:val="00612F43"/>
    <w:rsid w:val="00614AD9"/>
    <w:rsid w:val="00615E56"/>
    <w:rsid w:val="0061727F"/>
    <w:rsid w:val="006179E7"/>
    <w:rsid w:val="00617E63"/>
    <w:rsid w:val="00617E7C"/>
    <w:rsid w:val="0062176D"/>
    <w:rsid w:val="00622313"/>
    <w:rsid w:val="00623CA0"/>
    <w:rsid w:val="00623CEE"/>
    <w:rsid w:val="00623FBE"/>
    <w:rsid w:val="0062719B"/>
    <w:rsid w:val="0063030A"/>
    <w:rsid w:val="00631AE9"/>
    <w:rsid w:val="00632611"/>
    <w:rsid w:val="00633767"/>
    <w:rsid w:val="0063435E"/>
    <w:rsid w:val="006348E2"/>
    <w:rsid w:val="00641F48"/>
    <w:rsid w:val="00643EF9"/>
    <w:rsid w:val="00646579"/>
    <w:rsid w:val="0065346D"/>
    <w:rsid w:val="00653D48"/>
    <w:rsid w:val="00654B94"/>
    <w:rsid w:val="00655A58"/>
    <w:rsid w:val="00657AD3"/>
    <w:rsid w:val="00661E6E"/>
    <w:rsid w:val="00662BA3"/>
    <w:rsid w:val="006650BB"/>
    <w:rsid w:val="00665935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2F94"/>
    <w:rsid w:val="00684C63"/>
    <w:rsid w:val="00686319"/>
    <w:rsid w:val="006874AA"/>
    <w:rsid w:val="00690D88"/>
    <w:rsid w:val="00690FCC"/>
    <w:rsid w:val="00691D2B"/>
    <w:rsid w:val="00693902"/>
    <w:rsid w:val="00695285"/>
    <w:rsid w:val="00696034"/>
    <w:rsid w:val="00697729"/>
    <w:rsid w:val="00697AC3"/>
    <w:rsid w:val="006A117F"/>
    <w:rsid w:val="006A11BF"/>
    <w:rsid w:val="006A18FE"/>
    <w:rsid w:val="006A2231"/>
    <w:rsid w:val="006A3348"/>
    <w:rsid w:val="006A36CC"/>
    <w:rsid w:val="006A4804"/>
    <w:rsid w:val="006A6284"/>
    <w:rsid w:val="006A6D8C"/>
    <w:rsid w:val="006B1984"/>
    <w:rsid w:val="006B1C4F"/>
    <w:rsid w:val="006B3304"/>
    <w:rsid w:val="006B4188"/>
    <w:rsid w:val="006B5859"/>
    <w:rsid w:val="006B6936"/>
    <w:rsid w:val="006B7E7D"/>
    <w:rsid w:val="006C201F"/>
    <w:rsid w:val="006C36E4"/>
    <w:rsid w:val="006C42DE"/>
    <w:rsid w:val="006C481F"/>
    <w:rsid w:val="006C509E"/>
    <w:rsid w:val="006D2728"/>
    <w:rsid w:val="006D397C"/>
    <w:rsid w:val="006E11C6"/>
    <w:rsid w:val="006E6D89"/>
    <w:rsid w:val="006E7896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496D"/>
    <w:rsid w:val="00714C40"/>
    <w:rsid w:val="007163B4"/>
    <w:rsid w:val="0072646C"/>
    <w:rsid w:val="00726ECA"/>
    <w:rsid w:val="0072715C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5232"/>
    <w:rsid w:val="007458B3"/>
    <w:rsid w:val="00745CFD"/>
    <w:rsid w:val="00745D69"/>
    <w:rsid w:val="00750253"/>
    <w:rsid w:val="007509FE"/>
    <w:rsid w:val="0075147C"/>
    <w:rsid w:val="0075222D"/>
    <w:rsid w:val="007522F1"/>
    <w:rsid w:val="00753234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96E"/>
    <w:rsid w:val="00770D89"/>
    <w:rsid w:val="0077351E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A0940"/>
    <w:rsid w:val="007A2587"/>
    <w:rsid w:val="007A3C97"/>
    <w:rsid w:val="007A440E"/>
    <w:rsid w:val="007B0CE2"/>
    <w:rsid w:val="007B56A9"/>
    <w:rsid w:val="007B64AC"/>
    <w:rsid w:val="007C3805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60F8"/>
    <w:rsid w:val="007F7861"/>
    <w:rsid w:val="008000C7"/>
    <w:rsid w:val="008021AD"/>
    <w:rsid w:val="00802865"/>
    <w:rsid w:val="00803A96"/>
    <w:rsid w:val="00803DF2"/>
    <w:rsid w:val="008073E0"/>
    <w:rsid w:val="00807CE9"/>
    <w:rsid w:val="00812C25"/>
    <w:rsid w:val="00812DA0"/>
    <w:rsid w:val="00813C03"/>
    <w:rsid w:val="00814931"/>
    <w:rsid w:val="00815ECC"/>
    <w:rsid w:val="008249B1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7D1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484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4358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5531"/>
    <w:rsid w:val="008B65E5"/>
    <w:rsid w:val="008B75BF"/>
    <w:rsid w:val="008C0F0B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F10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1A3D"/>
    <w:rsid w:val="00936186"/>
    <w:rsid w:val="009361FC"/>
    <w:rsid w:val="0093788C"/>
    <w:rsid w:val="00937FF6"/>
    <w:rsid w:val="00940BA0"/>
    <w:rsid w:val="00941B43"/>
    <w:rsid w:val="009425D7"/>
    <w:rsid w:val="00942FB5"/>
    <w:rsid w:val="00943F35"/>
    <w:rsid w:val="00944F0D"/>
    <w:rsid w:val="0094515F"/>
    <w:rsid w:val="00945278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6E78"/>
    <w:rsid w:val="00984757"/>
    <w:rsid w:val="0098602E"/>
    <w:rsid w:val="0098623F"/>
    <w:rsid w:val="00986EBC"/>
    <w:rsid w:val="00987A15"/>
    <w:rsid w:val="009910B4"/>
    <w:rsid w:val="00991494"/>
    <w:rsid w:val="009923C4"/>
    <w:rsid w:val="00994D51"/>
    <w:rsid w:val="009958A7"/>
    <w:rsid w:val="00996C81"/>
    <w:rsid w:val="009A05F8"/>
    <w:rsid w:val="009A10F7"/>
    <w:rsid w:val="009A1645"/>
    <w:rsid w:val="009A2ED2"/>
    <w:rsid w:val="009A3B92"/>
    <w:rsid w:val="009A3F17"/>
    <w:rsid w:val="009A46E3"/>
    <w:rsid w:val="009A46F0"/>
    <w:rsid w:val="009A5319"/>
    <w:rsid w:val="009A7D42"/>
    <w:rsid w:val="009B21B1"/>
    <w:rsid w:val="009B33E1"/>
    <w:rsid w:val="009B3638"/>
    <w:rsid w:val="009B40F0"/>
    <w:rsid w:val="009B4C23"/>
    <w:rsid w:val="009C0187"/>
    <w:rsid w:val="009C0776"/>
    <w:rsid w:val="009C1823"/>
    <w:rsid w:val="009C1D52"/>
    <w:rsid w:val="009C2EEF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3424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84B"/>
    <w:rsid w:val="009F2214"/>
    <w:rsid w:val="009F38FC"/>
    <w:rsid w:val="009F49AA"/>
    <w:rsid w:val="009F7B78"/>
    <w:rsid w:val="00A02CD6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17641"/>
    <w:rsid w:val="00A24FAE"/>
    <w:rsid w:val="00A25D9F"/>
    <w:rsid w:val="00A27135"/>
    <w:rsid w:val="00A27EFC"/>
    <w:rsid w:val="00A27F2A"/>
    <w:rsid w:val="00A320EA"/>
    <w:rsid w:val="00A33C46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21F3"/>
    <w:rsid w:val="00A53CB2"/>
    <w:rsid w:val="00A54328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65E71"/>
    <w:rsid w:val="00A710BF"/>
    <w:rsid w:val="00A71779"/>
    <w:rsid w:val="00A71C3C"/>
    <w:rsid w:val="00A71F0F"/>
    <w:rsid w:val="00A72D10"/>
    <w:rsid w:val="00A801CC"/>
    <w:rsid w:val="00A8096B"/>
    <w:rsid w:val="00A82DDD"/>
    <w:rsid w:val="00A830FE"/>
    <w:rsid w:val="00A83FFF"/>
    <w:rsid w:val="00A85DE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785"/>
    <w:rsid w:val="00AA2C8E"/>
    <w:rsid w:val="00AA49A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4BDB"/>
    <w:rsid w:val="00AC639B"/>
    <w:rsid w:val="00AC653C"/>
    <w:rsid w:val="00AD0317"/>
    <w:rsid w:val="00AD0CB1"/>
    <w:rsid w:val="00AD0F17"/>
    <w:rsid w:val="00AD5394"/>
    <w:rsid w:val="00AD73B4"/>
    <w:rsid w:val="00AD7F5F"/>
    <w:rsid w:val="00AE04B1"/>
    <w:rsid w:val="00AE04BB"/>
    <w:rsid w:val="00AE2FD4"/>
    <w:rsid w:val="00AE4C4F"/>
    <w:rsid w:val="00AE73F7"/>
    <w:rsid w:val="00AF12AC"/>
    <w:rsid w:val="00AF2137"/>
    <w:rsid w:val="00AF5B15"/>
    <w:rsid w:val="00B004F3"/>
    <w:rsid w:val="00B03D32"/>
    <w:rsid w:val="00B0485D"/>
    <w:rsid w:val="00B04972"/>
    <w:rsid w:val="00B04FAD"/>
    <w:rsid w:val="00B05223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0C7F"/>
    <w:rsid w:val="00B425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746B"/>
    <w:rsid w:val="00B8046D"/>
    <w:rsid w:val="00B8420A"/>
    <w:rsid w:val="00B844A1"/>
    <w:rsid w:val="00B87B39"/>
    <w:rsid w:val="00B90EBF"/>
    <w:rsid w:val="00B9204E"/>
    <w:rsid w:val="00B927A0"/>
    <w:rsid w:val="00B9451F"/>
    <w:rsid w:val="00B96098"/>
    <w:rsid w:val="00BA1C79"/>
    <w:rsid w:val="00BA1CFF"/>
    <w:rsid w:val="00BA4C17"/>
    <w:rsid w:val="00BA617B"/>
    <w:rsid w:val="00BB0020"/>
    <w:rsid w:val="00BB1578"/>
    <w:rsid w:val="00BB207E"/>
    <w:rsid w:val="00BB373E"/>
    <w:rsid w:val="00BB37AD"/>
    <w:rsid w:val="00BB409D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7677"/>
    <w:rsid w:val="00BD1C4C"/>
    <w:rsid w:val="00BD1C6D"/>
    <w:rsid w:val="00BD2818"/>
    <w:rsid w:val="00BD66EB"/>
    <w:rsid w:val="00BD7A60"/>
    <w:rsid w:val="00BE07B9"/>
    <w:rsid w:val="00BE18BC"/>
    <w:rsid w:val="00BE256B"/>
    <w:rsid w:val="00BE2B9D"/>
    <w:rsid w:val="00BE314A"/>
    <w:rsid w:val="00BE7DF3"/>
    <w:rsid w:val="00BF1AE9"/>
    <w:rsid w:val="00BF22D5"/>
    <w:rsid w:val="00BF312B"/>
    <w:rsid w:val="00BF423D"/>
    <w:rsid w:val="00BF625B"/>
    <w:rsid w:val="00BF77FE"/>
    <w:rsid w:val="00C03866"/>
    <w:rsid w:val="00C03DF7"/>
    <w:rsid w:val="00C045C1"/>
    <w:rsid w:val="00C04660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5DBE"/>
    <w:rsid w:val="00C509A7"/>
    <w:rsid w:val="00C53424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2A6"/>
    <w:rsid w:val="00C84544"/>
    <w:rsid w:val="00C84638"/>
    <w:rsid w:val="00C84A3E"/>
    <w:rsid w:val="00C87CAC"/>
    <w:rsid w:val="00C90C99"/>
    <w:rsid w:val="00C92D17"/>
    <w:rsid w:val="00C93057"/>
    <w:rsid w:val="00C933B3"/>
    <w:rsid w:val="00C953CC"/>
    <w:rsid w:val="00CA1C7D"/>
    <w:rsid w:val="00CA3AC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B66A6"/>
    <w:rsid w:val="00CC05B0"/>
    <w:rsid w:val="00CC2721"/>
    <w:rsid w:val="00CC2C5E"/>
    <w:rsid w:val="00CC5005"/>
    <w:rsid w:val="00CC6F86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9BE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06E"/>
    <w:rsid w:val="00D2776A"/>
    <w:rsid w:val="00D30A98"/>
    <w:rsid w:val="00D30CFD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3E33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A25"/>
    <w:rsid w:val="00D93466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2171"/>
    <w:rsid w:val="00DD7CBB"/>
    <w:rsid w:val="00DE0495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065C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A5"/>
    <w:rsid w:val="00E20180"/>
    <w:rsid w:val="00E2078D"/>
    <w:rsid w:val="00E228B6"/>
    <w:rsid w:val="00E2311B"/>
    <w:rsid w:val="00E26100"/>
    <w:rsid w:val="00E3014F"/>
    <w:rsid w:val="00E307ED"/>
    <w:rsid w:val="00E316F7"/>
    <w:rsid w:val="00E3231B"/>
    <w:rsid w:val="00E324FE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354C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672F"/>
    <w:rsid w:val="00EE7AD2"/>
    <w:rsid w:val="00EF096F"/>
    <w:rsid w:val="00EF1A03"/>
    <w:rsid w:val="00EF50BD"/>
    <w:rsid w:val="00EF5BDC"/>
    <w:rsid w:val="00EF628A"/>
    <w:rsid w:val="00F00A09"/>
    <w:rsid w:val="00F00E25"/>
    <w:rsid w:val="00F01C6D"/>
    <w:rsid w:val="00F03A62"/>
    <w:rsid w:val="00F04466"/>
    <w:rsid w:val="00F04E9E"/>
    <w:rsid w:val="00F05CC9"/>
    <w:rsid w:val="00F06C88"/>
    <w:rsid w:val="00F073B3"/>
    <w:rsid w:val="00F07C39"/>
    <w:rsid w:val="00F10525"/>
    <w:rsid w:val="00F109E9"/>
    <w:rsid w:val="00F10B62"/>
    <w:rsid w:val="00F10CE2"/>
    <w:rsid w:val="00F1239C"/>
    <w:rsid w:val="00F126D3"/>
    <w:rsid w:val="00F12FD0"/>
    <w:rsid w:val="00F13E50"/>
    <w:rsid w:val="00F226DE"/>
    <w:rsid w:val="00F22F57"/>
    <w:rsid w:val="00F23A1A"/>
    <w:rsid w:val="00F25326"/>
    <w:rsid w:val="00F2655C"/>
    <w:rsid w:val="00F26DAE"/>
    <w:rsid w:val="00F27221"/>
    <w:rsid w:val="00F33CA6"/>
    <w:rsid w:val="00F35AF7"/>
    <w:rsid w:val="00F3634C"/>
    <w:rsid w:val="00F37C5D"/>
    <w:rsid w:val="00F37DE7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7EC6"/>
    <w:rsid w:val="00F71E5A"/>
    <w:rsid w:val="00F72623"/>
    <w:rsid w:val="00F73828"/>
    <w:rsid w:val="00F740D0"/>
    <w:rsid w:val="00F74EEB"/>
    <w:rsid w:val="00F75B45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DBD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4E8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qFormat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2" ma:contentTypeDescription="Create a new document." ma:contentTypeScope="" ma:versionID="a3f22ecc3b5c5dcbc9842dd960ec4ebc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b7dc4e95007556681789017b63bde4b7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10C41-9A0A-49E9-94FD-8679185B4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3476DF-F1A1-4983-BE68-22730BBFD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313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Monrad-4</cp:lastModifiedBy>
  <cp:revision>2</cp:revision>
  <dcterms:created xsi:type="dcterms:W3CDTF">2021-05-13T12:04:00Z</dcterms:created>
  <dcterms:modified xsi:type="dcterms:W3CDTF">2021-05-13T12:04:00Z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