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</w:t>
      </w:r>
      <w:r w:rsidR="005431BF">
        <w:rPr>
          <w:rFonts w:ascii="Arial" w:hAnsi="Arial" w:cs="Arial"/>
          <w:b/>
          <w:bCs/>
          <w:sz w:val="22"/>
        </w:rPr>
        <w:t>9</w:t>
      </w:r>
      <w:r w:rsidR="0041475D">
        <w:rPr>
          <w:rFonts w:ascii="Arial" w:hAnsi="Arial" w:cs="Arial"/>
          <w:b/>
          <w:bCs/>
          <w:sz w:val="22"/>
        </w:rPr>
        <w:t>4</w:t>
      </w:r>
      <w:r w:rsidR="002C7581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S1-</w:t>
      </w:r>
      <w:r w:rsidR="005431BF">
        <w:rPr>
          <w:rFonts w:ascii="Arial" w:hAnsi="Arial" w:cs="Arial"/>
          <w:b/>
          <w:bCs/>
          <w:sz w:val="22"/>
        </w:rPr>
        <w:t>2</w:t>
      </w:r>
      <w:r w:rsidR="00BE620A">
        <w:rPr>
          <w:rFonts w:ascii="Arial" w:hAnsi="Arial" w:cs="Arial"/>
          <w:b/>
          <w:bCs/>
          <w:sz w:val="22"/>
        </w:rPr>
        <w:t>1</w:t>
      </w:r>
      <w:r w:rsidR="005B6229">
        <w:rPr>
          <w:rFonts w:ascii="Arial" w:hAnsi="Arial" w:cs="Arial"/>
          <w:b/>
          <w:bCs/>
          <w:sz w:val="22"/>
        </w:rPr>
        <w:t>1200</w:t>
      </w:r>
      <w:bookmarkStart w:id="0" w:name="_GoBack"/>
      <w:bookmarkEnd w:id="0"/>
    </w:p>
    <w:p w:rsidR="00E96199" w:rsidRPr="006D42FC" w:rsidRDefault="00882EF0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882EF0">
        <w:rPr>
          <w:rFonts w:ascii="Arial" w:hAnsi="Arial" w:cs="Arial"/>
          <w:b/>
          <w:bCs/>
          <w:sz w:val="22"/>
        </w:rPr>
        <w:t xml:space="preserve">Electronic Meeting, </w:t>
      </w:r>
      <w:r w:rsidR="0041475D">
        <w:rPr>
          <w:rFonts w:ascii="Arial" w:hAnsi="Arial" w:cs="Arial"/>
          <w:b/>
          <w:bCs/>
          <w:sz w:val="22"/>
        </w:rPr>
        <w:t>10</w:t>
      </w:r>
      <w:r w:rsidR="00BE620A" w:rsidRPr="00BE620A">
        <w:rPr>
          <w:rFonts w:ascii="Arial" w:hAnsi="Arial" w:cs="Arial"/>
          <w:b/>
          <w:bCs/>
          <w:sz w:val="22"/>
        </w:rPr>
        <w:t xml:space="preserve"> – </w:t>
      </w:r>
      <w:r w:rsidR="0041475D">
        <w:rPr>
          <w:rFonts w:ascii="Arial" w:hAnsi="Arial" w:cs="Arial"/>
          <w:b/>
          <w:bCs/>
          <w:sz w:val="22"/>
        </w:rPr>
        <w:t>20</w:t>
      </w:r>
      <w:r w:rsidR="00BE620A" w:rsidRPr="00BE620A">
        <w:rPr>
          <w:rFonts w:ascii="Arial" w:hAnsi="Arial" w:cs="Arial"/>
          <w:b/>
          <w:bCs/>
          <w:sz w:val="22"/>
        </w:rPr>
        <w:t xml:space="preserve"> Ma</w:t>
      </w:r>
      <w:r w:rsidR="0041475D">
        <w:rPr>
          <w:rFonts w:ascii="Arial" w:hAnsi="Arial" w:cs="Arial"/>
          <w:b/>
          <w:bCs/>
          <w:sz w:val="22"/>
        </w:rPr>
        <w:t>y</w:t>
      </w:r>
      <w:r w:rsidR="00BE620A" w:rsidRPr="00BE620A">
        <w:rPr>
          <w:rFonts w:ascii="Arial" w:hAnsi="Arial" w:cs="Arial"/>
          <w:b/>
          <w:bCs/>
          <w:sz w:val="22"/>
        </w:rPr>
        <w:t xml:space="preserve"> 2021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5431BF">
        <w:rPr>
          <w:rFonts w:ascii="Arial" w:hAnsi="Arial" w:cs="Arial"/>
          <w:bCs/>
          <w:i/>
          <w:sz w:val="22"/>
        </w:rPr>
        <w:t>2</w:t>
      </w:r>
      <w:r w:rsidR="00BE620A">
        <w:rPr>
          <w:rFonts w:ascii="Arial" w:hAnsi="Arial" w:cs="Arial"/>
          <w:bCs/>
          <w:i/>
          <w:sz w:val="22"/>
        </w:rPr>
        <w:t>1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="00573415">
        <w:rPr>
          <w:rFonts w:ascii="Arial" w:hAnsi="Arial" w:cs="Arial"/>
          <w:bCs/>
          <w:color w:val="FF0000"/>
        </w:rPr>
        <w:t xml:space="preserve"> </w:t>
      </w:r>
      <w:r w:rsidRPr="00573415">
        <w:rPr>
          <w:rFonts w:ascii="Arial" w:hAnsi="Arial" w:cs="Arial"/>
          <w:bCs/>
        </w:rPr>
        <w:t xml:space="preserve">LS </w:t>
      </w:r>
      <w:r w:rsidR="00573415">
        <w:rPr>
          <w:rFonts w:ascii="Arial" w:hAnsi="Arial" w:cs="Arial"/>
          <w:bCs/>
        </w:rPr>
        <w:t xml:space="preserve">Reply </w:t>
      </w:r>
      <w:r w:rsidRPr="00573415">
        <w:rPr>
          <w:rFonts w:ascii="Arial" w:hAnsi="Arial" w:cs="Arial"/>
          <w:bCs/>
        </w:rPr>
        <w:t xml:space="preserve">on </w:t>
      </w:r>
      <w:r w:rsidR="00573415" w:rsidRPr="00573415">
        <w:rPr>
          <w:rFonts w:ascii="Arial" w:hAnsi="Arial" w:cs="Arial"/>
          <w:bCs/>
        </w:rPr>
        <w:t>disaster roaming and non-public network hosted by a PLMN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573415">
        <w:rPr>
          <w:rFonts w:ascii="Arial" w:hAnsi="Arial" w:cs="Arial"/>
          <w:bCs/>
        </w:rPr>
        <w:t>LS (</w:t>
      </w:r>
      <w:r w:rsidR="00573415" w:rsidRPr="00573415">
        <w:rPr>
          <w:rFonts w:ascii="Arial" w:hAnsi="Arial" w:cs="Arial"/>
          <w:bCs/>
        </w:rPr>
        <w:t>S1</w:t>
      </w:r>
      <w:r w:rsidRPr="00573415">
        <w:rPr>
          <w:rFonts w:ascii="Arial" w:hAnsi="Arial" w:cs="Arial"/>
          <w:bCs/>
        </w:rPr>
        <w:t>-</w:t>
      </w:r>
      <w:r w:rsidR="0041475D" w:rsidRPr="00573415">
        <w:rPr>
          <w:rFonts w:ascii="Arial" w:hAnsi="Arial" w:cs="Arial"/>
          <w:bCs/>
        </w:rPr>
        <w:t>2</w:t>
      </w:r>
      <w:r w:rsidRPr="00573415">
        <w:rPr>
          <w:rFonts w:ascii="Arial" w:hAnsi="Arial" w:cs="Arial"/>
          <w:bCs/>
        </w:rPr>
        <w:t>1yyyy</w:t>
      </w:r>
      <w:r w:rsidR="00573415" w:rsidRPr="00573415">
        <w:rPr>
          <w:rFonts w:ascii="Arial" w:hAnsi="Arial" w:cs="Arial"/>
          <w:bCs/>
        </w:rPr>
        <w:t xml:space="preserve"> / C1-211324</w:t>
      </w:r>
      <w:r w:rsidRPr="00573415">
        <w:rPr>
          <w:rFonts w:ascii="Arial" w:hAnsi="Arial" w:cs="Arial"/>
          <w:bCs/>
        </w:rPr>
        <w:t xml:space="preserve">) on </w:t>
      </w:r>
      <w:r w:rsidR="00573415" w:rsidRPr="00573415">
        <w:rPr>
          <w:rFonts w:ascii="Arial" w:hAnsi="Arial" w:cs="Arial"/>
          <w:bCs/>
        </w:rPr>
        <w:t xml:space="preserve">disaster roaming and non-public network hosted by a PLMN  </w:t>
      </w:r>
      <w:r w:rsidRPr="00573415">
        <w:rPr>
          <w:rFonts w:ascii="Arial" w:hAnsi="Arial" w:cs="Arial"/>
          <w:bCs/>
        </w:rPr>
        <w:t>from</w:t>
      </w:r>
      <w:r w:rsidR="00573415" w:rsidRPr="00573415">
        <w:rPr>
          <w:rFonts w:ascii="Arial" w:hAnsi="Arial" w:cs="Arial"/>
          <w:bCs/>
        </w:rPr>
        <w:t xml:space="preserve"> CT1</w:t>
      </w:r>
    </w:p>
    <w:p w:rsidR="00463675" w:rsidRPr="0057341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573415" w:rsidRPr="00573415">
        <w:rPr>
          <w:rFonts w:ascii="Arial" w:hAnsi="Arial" w:cs="Arial"/>
          <w:bCs/>
        </w:rPr>
        <w:t>Rel-17</w:t>
      </w:r>
      <w:r w:rsidRPr="00573415">
        <w:rPr>
          <w:rFonts w:ascii="Arial" w:hAnsi="Arial" w:cs="Arial"/>
          <w:bCs/>
        </w:rPr>
        <w:t xml:space="preserve"> </w:t>
      </w:r>
    </w:p>
    <w:p w:rsidR="00463675" w:rsidRPr="0057341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73415">
        <w:rPr>
          <w:rFonts w:ascii="Arial" w:hAnsi="Arial" w:cs="Arial"/>
          <w:b/>
        </w:rPr>
        <w:t>Work Item:</w:t>
      </w:r>
      <w:r w:rsidRPr="00573415">
        <w:rPr>
          <w:rFonts w:ascii="Arial" w:hAnsi="Arial" w:cs="Arial"/>
          <w:bCs/>
        </w:rPr>
        <w:tab/>
      </w:r>
    </w:p>
    <w:p w:rsidR="00463675" w:rsidRPr="0057341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7341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73415">
        <w:rPr>
          <w:rFonts w:ascii="Arial" w:hAnsi="Arial" w:cs="Arial"/>
          <w:b/>
        </w:rPr>
        <w:t>Source:</w:t>
      </w:r>
      <w:r w:rsidRPr="00573415">
        <w:rPr>
          <w:rFonts w:ascii="Arial" w:hAnsi="Arial" w:cs="Arial"/>
          <w:bCs/>
        </w:rPr>
        <w:tab/>
      </w:r>
      <w:r w:rsidR="00573415" w:rsidRPr="00573415">
        <w:rPr>
          <w:rFonts w:ascii="Arial" w:hAnsi="Arial" w:cs="Arial"/>
          <w:bCs/>
        </w:rPr>
        <w:t>SA1</w:t>
      </w:r>
    </w:p>
    <w:p w:rsidR="00463675" w:rsidRPr="0057341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73415">
        <w:rPr>
          <w:rFonts w:ascii="Arial" w:hAnsi="Arial" w:cs="Arial"/>
          <w:b/>
        </w:rPr>
        <w:t>To:</w:t>
      </w:r>
      <w:r w:rsidRPr="00573415">
        <w:rPr>
          <w:rFonts w:ascii="Arial" w:hAnsi="Arial" w:cs="Arial"/>
          <w:bCs/>
        </w:rPr>
        <w:tab/>
      </w:r>
      <w:r w:rsidR="00573415" w:rsidRPr="00573415">
        <w:rPr>
          <w:rFonts w:ascii="Arial" w:hAnsi="Arial" w:cs="Arial"/>
          <w:bCs/>
        </w:rPr>
        <w:t>CT1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Cc: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19328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193285">
        <w:rPr>
          <w:rFonts w:cs="Arial"/>
          <w:lang w:val="de-DE"/>
        </w:rPr>
        <w:t>Name:</w:t>
      </w:r>
      <w:r w:rsidRPr="00193285">
        <w:rPr>
          <w:rFonts w:cs="Arial"/>
          <w:b w:val="0"/>
          <w:bCs/>
          <w:lang w:val="de-DE"/>
        </w:rPr>
        <w:tab/>
      </w:r>
      <w:r w:rsidR="00573415" w:rsidRPr="00193285">
        <w:rPr>
          <w:rFonts w:cs="Arial"/>
          <w:b w:val="0"/>
          <w:bCs/>
          <w:lang w:val="de-DE"/>
        </w:rPr>
        <w:t>Erik Guttman</w:t>
      </w:r>
    </w:p>
    <w:p w:rsidR="00463675" w:rsidRPr="0019328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de-DE"/>
        </w:rPr>
      </w:pPr>
      <w:r w:rsidRPr="00193285">
        <w:rPr>
          <w:rFonts w:ascii="Arial" w:hAnsi="Arial" w:cs="Arial"/>
          <w:b/>
          <w:lang w:val="de-DE"/>
        </w:rPr>
        <w:t>Tel. Number:</w:t>
      </w:r>
      <w:r w:rsidRPr="00193285">
        <w:rPr>
          <w:rFonts w:ascii="Arial" w:hAnsi="Arial" w:cs="Arial"/>
          <w:bCs/>
          <w:lang w:val="de-DE"/>
        </w:rPr>
        <w:tab/>
      </w:r>
      <w:r w:rsidR="00573415" w:rsidRPr="00193285">
        <w:rPr>
          <w:rFonts w:ascii="Arial" w:hAnsi="Arial" w:cs="Arial"/>
          <w:bCs/>
          <w:lang w:val="de-DE"/>
        </w:rPr>
        <w:t>+49 170 916 6662</w:t>
      </w:r>
    </w:p>
    <w:p w:rsidR="00463675" w:rsidRPr="0019328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193285">
        <w:rPr>
          <w:rFonts w:cs="Arial"/>
          <w:lang w:val="de-DE"/>
        </w:rPr>
        <w:t>E-mail Address:</w:t>
      </w:r>
      <w:r w:rsidRPr="00193285">
        <w:rPr>
          <w:rFonts w:cs="Arial"/>
          <w:b w:val="0"/>
          <w:bCs/>
          <w:lang w:val="de-DE"/>
        </w:rPr>
        <w:tab/>
      </w:r>
      <w:r w:rsidR="00573415" w:rsidRPr="00193285">
        <w:rPr>
          <w:rFonts w:cs="Arial"/>
          <w:b w:val="0"/>
          <w:bCs/>
          <w:lang w:val="de-DE"/>
        </w:rPr>
        <w:t>erik.guttman@samsung.com</w:t>
      </w:r>
    </w:p>
    <w:p w:rsidR="00463675" w:rsidRPr="0019328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193285" w:rsidRDefault="0019328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SA1 thanks CT1 for their LS on disaster roaming and non-public network hosted by a PLMN.</w:t>
      </w:r>
    </w:p>
    <w:p w:rsidR="00193285" w:rsidRDefault="0019328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CT1 asked:</w:t>
      </w:r>
    </w:p>
    <w:p w:rsidR="00193285" w:rsidRDefault="00193285" w:rsidP="00193285">
      <w:pPr>
        <w:ind w:left="720"/>
      </w:pPr>
      <w:bookmarkStart w:id="1" w:name="_Hlk65498599"/>
      <w:bookmarkStart w:id="2" w:name="_Hlk65528521"/>
      <w:bookmarkStart w:id="3" w:name="_Hlk65528563"/>
      <w:r w:rsidRPr="00FA70D1">
        <w:rPr>
          <w:b/>
          <w:bCs/>
        </w:rPr>
        <w:t>Question:</w:t>
      </w:r>
      <w:r>
        <w:t xml:space="preserve"> </w:t>
      </w:r>
      <w:r w:rsidRPr="00A60048">
        <w:t xml:space="preserve">When a CAG-supporting UE determines that Disaster Condition applies, and a PLMN can provide disaster roaming to the UE, </w:t>
      </w:r>
      <w:r>
        <w:t xml:space="preserve">is </w:t>
      </w:r>
      <w:r w:rsidRPr="00A60048">
        <w:t xml:space="preserve">the UE without CAG configuration for the PLMN </w:t>
      </w:r>
      <w:r>
        <w:t xml:space="preserve">allowed to </w:t>
      </w:r>
      <w:r w:rsidRPr="00A60048">
        <w:t>select and register on a CAG cell of the PLMN?</w:t>
      </w:r>
      <w:bookmarkEnd w:id="1"/>
      <w:bookmarkEnd w:id="2"/>
    </w:p>
    <w:bookmarkEnd w:id="3"/>
    <w:p w:rsidR="00193285" w:rsidRDefault="00193285">
      <w:pPr>
        <w:spacing w:after="120"/>
        <w:rPr>
          <w:rFonts w:ascii="Arial" w:hAnsi="Arial" w:cs="Arial"/>
        </w:rPr>
      </w:pPr>
    </w:p>
    <w:p w:rsidR="008859B1" w:rsidRDefault="008859B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SA1 answers yes, this is possible.</w:t>
      </w:r>
    </w:p>
    <w:p w:rsidR="008859B1" w:rsidRDefault="006625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While SA1 does not define the term CAG in stage 1 specifications, there is </w:t>
      </w:r>
      <w:r w:rsidR="008859B1">
        <w:rPr>
          <w:rFonts w:ascii="Arial" w:hAnsi="Arial" w:cs="Arial"/>
        </w:rPr>
        <w:t xml:space="preserve">no restriction in stage 1 specifications limiting the use of MINT by subscribers who are authorized to use non-public networks. </w:t>
      </w:r>
    </w:p>
    <w:p w:rsidR="00193285" w:rsidRPr="00193285" w:rsidRDefault="0019328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It is up to the network that offers Disaster Roaming to determine whether to admit the Disaster Inbound Roamer UE or not.</w:t>
      </w:r>
    </w:p>
    <w:p w:rsidR="00463675" w:rsidRPr="006D42F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19328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93285">
        <w:rPr>
          <w:rFonts w:ascii="Arial" w:hAnsi="Arial" w:cs="Arial"/>
          <w:b/>
        </w:rPr>
        <w:t xml:space="preserve">To </w:t>
      </w:r>
      <w:r w:rsidR="00573415" w:rsidRPr="00193285">
        <w:rPr>
          <w:rFonts w:ascii="Arial" w:hAnsi="Arial" w:cs="Arial"/>
          <w:b/>
        </w:rPr>
        <w:t>CT1</w:t>
      </w:r>
      <w:r w:rsidRPr="00193285">
        <w:rPr>
          <w:rFonts w:ascii="Arial" w:hAnsi="Arial" w:cs="Arial"/>
          <w:b/>
        </w:rPr>
        <w:t xml:space="preserve"> group.</w:t>
      </w:r>
    </w:p>
    <w:p w:rsidR="00463675" w:rsidRPr="00193285" w:rsidRDefault="00463675">
      <w:pPr>
        <w:spacing w:after="120"/>
        <w:ind w:left="993" w:hanging="993"/>
        <w:rPr>
          <w:rFonts w:ascii="Arial" w:hAnsi="Arial" w:cs="Arial"/>
        </w:rPr>
      </w:pPr>
      <w:r w:rsidRPr="00193285">
        <w:rPr>
          <w:rFonts w:ascii="Arial" w:hAnsi="Arial" w:cs="Arial"/>
          <w:b/>
        </w:rPr>
        <w:t xml:space="preserve">ACTION: </w:t>
      </w:r>
      <w:r w:rsidRPr="00193285">
        <w:rPr>
          <w:rFonts w:ascii="Arial" w:hAnsi="Arial" w:cs="Arial"/>
          <w:b/>
        </w:rPr>
        <w:tab/>
      </w:r>
      <w:r w:rsidR="00573415" w:rsidRPr="00193285">
        <w:rPr>
          <w:rFonts w:ascii="Arial" w:hAnsi="Arial" w:cs="Arial"/>
        </w:rPr>
        <w:t>SA1</w:t>
      </w:r>
      <w:r w:rsidRPr="00193285">
        <w:rPr>
          <w:rFonts w:ascii="Arial" w:hAnsi="Arial" w:cs="Arial"/>
        </w:rPr>
        <w:t xml:space="preserve"> asks </w:t>
      </w:r>
      <w:r w:rsidR="00573415" w:rsidRPr="00193285">
        <w:rPr>
          <w:rFonts w:ascii="Arial" w:hAnsi="Arial" w:cs="Arial"/>
        </w:rPr>
        <w:t>CT1</w:t>
      </w:r>
      <w:r w:rsidRPr="00193285">
        <w:rPr>
          <w:rFonts w:ascii="Arial" w:hAnsi="Arial" w:cs="Arial"/>
        </w:rPr>
        <w:t xml:space="preserve"> </w:t>
      </w:r>
      <w:r w:rsidR="00573415" w:rsidRPr="00193285">
        <w:rPr>
          <w:rFonts w:ascii="Arial" w:hAnsi="Arial" w:cs="Arial"/>
        </w:rPr>
        <w:t>to take this information into account.</w:t>
      </w:r>
    </w:p>
    <w:p w:rsidR="00463675" w:rsidRPr="006D42FC" w:rsidRDefault="00463675" w:rsidP="00573415">
      <w:pPr>
        <w:spacing w:after="120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BE620A" w:rsidRPr="0041475D" w:rsidRDefault="00BE620A" w:rsidP="00BE620A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1475D">
        <w:rPr>
          <w:rFonts w:ascii="Arial" w:hAnsi="Arial"/>
        </w:rPr>
        <w:t>SA1#95</w:t>
      </w:r>
      <w:r w:rsidR="0041475D" w:rsidRPr="0041475D">
        <w:rPr>
          <w:rFonts w:ascii="Arial" w:hAnsi="Arial"/>
        </w:rPr>
        <w:t>e</w:t>
      </w:r>
      <w:r w:rsidRPr="0041475D">
        <w:rPr>
          <w:rFonts w:ascii="Arial" w:hAnsi="Arial"/>
        </w:rPr>
        <w:tab/>
      </w:r>
      <w:r w:rsidR="0041475D" w:rsidRPr="0041475D">
        <w:rPr>
          <w:rFonts w:ascii="Arial" w:hAnsi="Arial"/>
        </w:rPr>
        <w:t xml:space="preserve">23 Aug – 2 Sep 2021 </w:t>
      </w:r>
      <w:r w:rsidRPr="0041475D">
        <w:rPr>
          <w:rFonts w:ascii="Arial" w:hAnsi="Arial"/>
        </w:rPr>
        <w:tab/>
      </w:r>
      <w:r w:rsidR="0041475D" w:rsidRPr="0041475D">
        <w:rPr>
          <w:rFonts w:ascii="Arial" w:hAnsi="Arial"/>
        </w:rPr>
        <w:t>Electronic Meeting</w:t>
      </w:r>
    </w:p>
    <w:p w:rsidR="0041475D" w:rsidRPr="0041475D" w:rsidRDefault="0041475D" w:rsidP="0041475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41475D">
        <w:rPr>
          <w:rFonts w:ascii="Arial" w:hAnsi="Arial"/>
        </w:rPr>
        <w:t>SA1#96*</w:t>
      </w:r>
      <w:r w:rsidRPr="0041475D">
        <w:rPr>
          <w:rFonts w:ascii="Arial" w:hAnsi="Arial"/>
        </w:rPr>
        <w:tab/>
        <w:t>15 –19 Nov 2021</w:t>
      </w:r>
      <w:r w:rsidRPr="0041475D">
        <w:rPr>
          <w:rFonts w:ascii="Arial" w:hAnsi="Arial"/>
        </w:rPr>
        <w:tab/>
      </w:r>
      <w:r w:rsidRPr="0041475D">
        <w:rPr>
          <w:rFonts w:ascii="Arial" w:hAnsi="Arial"/>
        </w:rPr>
        <w:tab/>
        <w:t>Sophia-Antipolis, France</w:t>
      </w:r>
    </w:p>
    <w:p w:rsidR="00463675" w:rsidRPr="00573415" w:rsidRDefault="00573415" w:rsidP="00882E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ab/>
        <w:t xml:space="preserve"> </w:t>
      </w:r>
      <w:r w:rsidRPr="00573415">
        <w:rPr>
          <w:rFonts w:ascii="Arial" w:hAnsi="Arial" w:cs="Arial"/>
          <w:bCs/>
          <w:i/>
        </w:rPr>
        <w:t xml:space="preserve">*  </w:t>
      </w:r>
      <w:r w:rsidR="0041475D" w:rsidRPr="00573415">
        <w:rPr>
          <w:rFonts w:ascii="Arial" w:hAnsi="Arial" w:cs="Arial"/>
          <w:bCs/>
          <w:i/>
        </w:rPr>
        <w:t>9</w:t>
      </w:r>
      <w:r w:rsidRPr="00573415">
        <w:rPr>
          <w:rFonts w:ascii="Arial" w:hAnsi="Arial" w:cs="Arial"/>
          <w:bCs/>
          <w:i/>
        </w:rPr>
        <w:t xml:space="preserve"> –</w:t>
      </w:r>
      <w:r w:rsidR="0041475D" w:rsidRPr="00573415">
        <w:rPr>
          <w:rFonts w:ascii="Arial" w:hAnsi="Arial" w:cs="Arial"/>
          <w:bCs/>
          <w:i/>
        </w:rPr>
        <w:t>19</w:t>
      </w:r>
      <w:r w:rsidR="00BE620A" w:rsidRPr="00573415">
        <w:rPr>
          <w:rFonts w:ascii="Arial" w:hAnsi="Arial" w:cs="Arial"/>
          <w:bCs/>
          <w:i/>
        </w:rPr>
        <w:t xml:space="preserve"> </w:t>
      </w:r>
      <w:r w:rsidR="0041475D" w:rsidRPr="00573415">
        <w:rPr>
          <w:rFonts w:ascii="Arial" w:hAnsi="Arial" w:cs="Arial"/>
          <w:bCs/>
          <w:i/>
        </w:rPr>
        <w:t xml:space="preserve">Nov </w:t>
      </w:r>
      <w:r w:rsidR="00BE620A" w:rsidRPr="00573415">
        <w:rPr>
          <w:rFonts w:ascii="Arial" w:hAnsi="Arial" w:cs="Arial"/>
          <w:bCs/>
          <w:i/>
        </w:rPr>
        <w:t xml:space="preserve">2021 </w:t>
      </w:r>
      <w:r w:rsidRPr="00573415">
        <w:rPr>
          <w:rFonts w:ascii="Arial" w:hAnsi="Arial" w:cs="Arial"/>
          <w:bCs/>
          <w:i/>
        </w:rPr>
        <w:tab/>
      </w:r>
      <w:r w:rsidR="00BE620A" w:rsidRPr="00573415">
        <w:rPr>
          <w:rFonts w:ascii="Arial" w:hAnsi="Arial" w:cs="Arial"/>
          <w:bCs/>
          <w:i/>
        </w:rPr>
        <w:t xml:space="preserve">if e-meeting </w:t>
      </w:r>
    </w:p>
    <w:sectPr w:rsidR="00463675" w:rsidRPr="005734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751" w:rsidRDefault="00754751">
      <w:r>
        <w:separator/>
      </w:r>
    </w:p>
  </w:endnote>
  <w:endnote w:type="continuationSeparator" w:id="0">
    <w:p w:rsidR="00754751" w:rsidRDefault="0075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751" w:rsidRDefault="00754751">
      <w:r>
        <w:separator/>
      </w:r>
    </w:p>
  </w:footnote>
  <w:footnote w:type="continuationSeparator" w:id="0">
    <w:p w:rsidR="00754751" w:rsidRDefault="00754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40FC7"/>
    <w:rsid w:val="000637DF"/>
    <w:rsid w:val="00073320"/>
    <w:rsid w:val="000B7DB8"/>
    <w:rsid w:val="000E3A55"/>
    <w:rsid w:val="00120FE3"/>
    <w:rsid w:val="0014499E"/>
    <w:rsid w:val="001615D3"/>
    <w:rsid w:val="00171C07"/>
    <w:rsid w:val="00173F84"/>
    <w:rsid w:val="0018731D"/>
    <w:rsid w:val="00193285"/>
    <w:rsid w:val="001B691D"/>
    <w:rsid w:val="001E3275"/>
    <w:rsid w:val="001F0E80"/>
    <w:rsid w:val="00251532"/>
    <w:rsid w:val="00270EA3"/>
    <w:rsid w:val="002C7581"/>
    <w:rsid w:val="00307C92"/>
    <w:rsid w:val="00397EA2"/>
    <w:rsid w:val="003B16BC"/>
    <w:rsid w:val="003F7161"/>
    <w:rsid w:val="004003F1"/>
    <w:rsid w:val="0041323F"/>
    <w:rsid w:val="0041475D"/>
    <w:rsid w:val="00422322"/>
    <w:rsid w:val="00463675"/>
    <w:rsid w:val="0046463B"/>
    <w:rsid w:val="004A63CC"/>
    <w:rsid w:val="00536B97"/>
    <w:rsid w:val="005431BF"/>
    <w:rsid w:val="00573415"/>
    <w:rsid w:val="005B6229"/>
    <w:rsid w:val="005F070F"/>
    <w:rsid w:val="00662565"/>
    <w:rsid w:val="00687C0C"/>
    <w:rsid w:val="006B0F6D"/>
    <w:rsid w:val="006B2F5E"/>
    <w:rsid w:val="006D3FD9"/>
    <w:rsid w:val="006D42FC"/>
    <w:rsid w:val="0070651A"/>
    <w:rsid w:val="00754751"/>
    <w:rsid w:val="00775C76"/>
    <w:rsid w:val="00800659"/>
    <w:rsid w:val="00882EF0"/>
    <w:rsid w:val="008859B1"/>
    <w:rsid w:val="008A5412"/>
    <w:rsid w:val="00923E7C"/>
    <w:rsid w:val="00943FB7"/>
    <w:rsid w:val="00A710C0"/>
    <w:rsid w:val="00A84E6B"/>
    <w:rsid w:val="00AC0E7A"/>
    <w:rsid w:val="00AF72EC"/>
    <w:rsid w:val="00B12832"/>
    <w:rsid w:val="00B47AAA"/>
    <w:rsid w:val="00B82BCF"/>
    <w:rsid w:val="00BC4723"/>
    <w:rsid w:val="00BD7751"/>
    <w:rsid w:val="00BE620A"/>
    <w:rsid w:val="00CF13D8"/>
    <w:rsid w:val="00D61C52"/>
    <w:rsid w:val="00E44A07"/>
    <w:rsid w:val="00E6430E"/>
    <w:rsid w:val="00E96199"/>
    <w:rsid w:val="00EA4891"/>
    <w:rsid w:val="00EB5E92"/>
    <w:rsid w:val="00EB770A"/>
    <w:rsid w:val="00ED700F"/>
    <w:rsid w:val="00F60311"/>
    <w:rsid w:val="00F86ABE"/>
    <w:rsid w:val="00FC0C6E"/>
    <w:rsid w:val="00FE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A3933C-4F77-4A61-A9DF-C7A47B7D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0C5BFF-5C25-4529-BD57-F9C0BDF5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2</cp:revision>
  <cp:lastPrinted>2002-04-23T07:10:00Z</cp:lastPrinted>
  <dcterms:created xsi:type="dcterms:W3CDTF">2021-04-30T16:42:00Z</dcterms:created>
  <dcterms:modified xsi:type="dcterms:W3CDTF">2021-04-30T16:42:00Z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