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C88BC" w14:textId="10F07023" w:rsidR="005F765A" w:rsidRPr="00471A47" w:rsidRDefault="00C20864" w:rsidP="00C6512D">
      <w:pPr>
        <w:pStyle w:val="CRCoverPage"/>
        <w:tabs>
          <w:tab w:val="right" w:pos="14459"/>
        </w:tabs>
        <w:spacing w:after="0"/>
        <w:outlineLvl w:val="0"/>
        <w:rPr>
          <w:b/>
          <w:noProof/>
          <w:sz w:val="24"/>
        </w:rPr>
      </w:pPr>
      <w:r w:rsidRPr="00471A47">
        <w:rPr>
          <w:rFonts w:cs="Arial"/>
          <w:b/>
          <w:sz w:val="24"/>
        </w:rPr>
        <w:t>TSG SA Meeting #SP-9</w:t>
      </w:r>
      <w:r w:rsidR="00C27A96">
        <w:rPr>
          <w:rFonts w:cs="Arial"/>
          <w:b/>
          <w:sz w:val="24"/>
        </w:rPr>
        <w:t>2</w:t>
      </w:r>
      <w:r w:rsidRPr="00471A47">
        <w:rPr>
          <w:rFonts w:cs="Arial"/>
          <w:b/>
          <w:sz w:val="24"/>
        </w:rPr>
        <w:t>E</w:t>
      </w:r>
      <w:r w:rsidR="005F765A" w:rsidRPr="00471A47">
        <w:rPr>
          <w:b/>
          <w:noProof/>
          <w:sz w:val="24"/>
        </w:rPr>
        <w:tab/>
        <w:t>SP-2</w:t>
      </w:r>
      <w:r w:rsidR="00926096">
        <w:rPr>
          <w:b/>
          <w:noProof/>
          <w:sz w:val="24"/>
        </w:rPr>
        <w:t>1</w:t>
      </w:r>
      <w:r w:rsidR="005F765A" w:rsidRPr="00471A47">
        <w:rPr>
          <w:b/>
          <w:noProof/>
          <w:sz w:val="24"/>
        </w:rPr>
        <w:t>0</w:t>
      </w:r>
      <w:r w:rsidR="00337242">
        <w:rPr>
          <w:b/>
          <w:noProof/>
          <w:sz w:val="24"/>
        </w:rPr>
        <w:t>3</w:t>
      </w:r>
      <w:r w:rsidR="00700A09">
        <w:rPr>
          <w:b/>
          <w:noProof/>
          <w:sz w:val="24"/>
        </w:rPr>
        <w:t>57</w:t>
      </w:r>
    </w:p>
    <w:p w14:paraId="6DA64A05" w14:textId="55C48EA9" w:rsidR="005F765A" w:rsidRPr="00471A47" w:rsidRDefault="00926096" w:rsidP="00C6512D">
      <w:pPr>
        <w:pStyle w:val="CRCoverPage"/>
        <w:pBdr>
          <w:bottom w:val="single" w:sz="6" w:space="0" w:color="auto"/>
        </w:pBdr>
        <w:tabs>
          <w:tab w:val="right" w:pos="14459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1</w:t>
      </w:r>
      <w:r w:rsidR="00C27A96">
        <w:rPr>
          <w:rFonts w:cs="Arial"/>
          <w:b/>
          <w:sz w:val="24"/>
        </w:rPr>
        <w:t>5</w:t>
      </w:r>
      <w:r>
        <w:rPr>
          <w:rFonts w:cs="Arial"/>
          <w:b/>
          <w:sz w:val="24"/>
        </w:rPr>
        <w:t xml:space="preserve"> - 2</w:t>
      </w:r>
      <w:r w:rsidR="00C27A96">
        <w:rPr>
          <w:rFonts w:cs="Arial"/>
          <w:b/>
          <w:sz w:val="24"/>
        </w:rPr>
        <w:t>1 June</w:t>
      </w:r>
      <w:r>
        <w:rPr>
          <w:rFonts w:cs="Arial"/>
          <w:b/>
          <w:sz w:val="24"/>
        </w:rPr>
        <w:t xml:space="preserve"> 2021, Electronic meeting</w:t>
      </w:r>
    </w:p>
    <w:p w14:paraId="1F7284B9" w14:textId="5B5C0D8C" w:rsidR="005F765A" w:rsidRPr="00471A47" w:rsidRDefault="005F765A" w:rsidP="0054072F">
      <w:pPr>
        <w:rPr>
          <w:noProof/>
        </w:rPr>
      </w:pPr>
    </w:p>
    <w:p w14:paraId="075A7E0F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Source:</w:t>
      </w:r>
      <w:r w:rsidRPr="00471A47">
        <w:rPr>
          <w:rFonts w:ascii="Arial" w:hAnsi="Arial" w:cs="Arial"/>
          <w:b/>
          <w:bCs/>
        </w:rPr>
        <w:tab/>
      </w:r>
      <w:r w:rsidR="00EF27D5" w:rsidRPr="00471A47">
        <w:rPr>
          <w:rFonts w:ascii="Arial" w:hAnsi="Arial" w:cs="Arial"/>
          <w:b/>
          <w:bCs/>
        </w:rPr>
        <w:t>SA</w:t>
      </w:r>
      <w:r w:rsidR="00C6512D" w:rsidRPr="00471A47">
        <w:rPr>
          <w:rFonts w:ascii="Arial" w:hAnsi="Arial" w:cs="Arial"/>
          <w:b/>
          <w:bCs/>
        </w:rPr>
        <w:t> </w:t>
      </w:r>
      <w:r w:rsidR="00EF27D5" w:rsidRPr="00471A47">
        <w:rPr>
          <w:rFonts w:ascii="Arial" w:hAnsi="Arial" w:cs="Arial"/>
          <w:b/>
          <w:bCs/>
        </w:rPr>
        <w:t>WG2</w:t>
      </w:r>
    </w:p>
    <w:p w14:paraId="35A2B88D" w14:textId="78D79654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71A47">
        <w:rPr>
          <w:rFonts w:ascii="Arial" w:hAnsi="Arial" w:cs="Arial"/>
          <w:b/>
          <w:bCs/>
        </w:rPr>
        <w:t>Title:</w:t>
      </w:r>
      <w:r w:rsidRPr="00471A47">
        <w:rPr>
          <w:rFonts w:ascii="Arial" w:hAnsi="Arial" w:cs="Arial"/>
          <w:b/>
          <w:bCs/>
        </w:rPr>
        <w:tab/>
      </w:r>
      <w:r w:rsidR="00700A09" w:rsidRPr="00700A09">
        <w:rPr>
          <w:rFonts w:ascii="Arial" w:hAnsi="Arial" w:cs="Arial"/>
          <w:b/>
          <w:bCs/>
        </w:rPr>
        <w:t>CRs to 23.287 (Rel-17; eV2XARC_Ph2)</w:t>
      </w:r>
    </w:p>
    <w:p w14:paraId="3E8ECE6B" w14:textId="359C1A30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Agenda item:</w:t>
      </w:r>
      <w:r w:rsidRPr="00471A47">
        <w:rPr>
          <w:rFonts w:ascii="Arial" w:hAnsi="Arial" w:cs="Arial"/>
          <w:b/>
          <w:bCs/>
        </w:rPr>
        <w:tab/>
      </w:r>
      <w:r w:rsidR="00337242">
        <w:rPr>
          <w:rFonts w:ascii="Arial" w:hAnsi="Arial" w:cs="Arial"/>
          <w:b/>
          <w:bCs/>
        </w:rPr>
        <w:t>17.2</w:t>
      </w:r>
    </w:p>
    <w:p w14:paraId="0791A682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Document for:</w:t>
      </w:r>
      <w:r w:rsidRPr="00471A47">
        <w:rPr>
          <w:rFonts w:ascii="Arial" w:hAnsi="Arial" w:cs="Arial"/>
          <w:b/>
          <w:bCs/>
        </w:rPr>
        <w:tab/>
      </w:r>
      <w:r w:rsidR="00C6512D" w:rsidRPr="00471A47">
        <w:rPr>
          <w:rFonts w:ascii="Arial" w:hAnsi="Arial" w:cs="Arial"/>
          <w:b/>
          <w:bCs/>
        </w:rPr>
        <w:t>Approval</w:t>
      </w:r>
    </w:p>
    <w:p w14:paraId="79AD6F36" w14:textId="77777777" w:rsidR="004E535C" w:rsidRPr="00471A47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D906E58" w14:textId="7EEDF510" w:rsidR="004E535C" w:rsidRPr="00471A47" w:rsidRDefault="004E535C">
      <w:pPr>
        <w:rPr>
          <w:rFonts w:ascii="Arial" w:hAnsi="Arial" w:cs="Arial"/>
        </w:rPr>
      </w:pPr>
      <w:r w:rsidRPr="00471A47">
        <w:rPr>
          <w:rFonts w:ascii="Arial" w:hAnsi="Arial" w:cs="Arial"/>
        </w:rPr>
        <w:t xml:space="preserve">These CRs were agreed by </w:t>
      </w:r>
      <w:r w:rsidR="00EF27D5" w:rsidRPr="00471A47">
        <w:rPr>
          <w:rFonts w:ascii="Arial" w:hAnsi="Arial" w:cs="Arial"/>
        </w:rPr>
        <w:t>SA</w:t>
      </w:r>
      <w:r w:rsidR="00C6512D" w:rsidRPr="00471A47">
        <w:rPr>
          <w:rFonts w:ascii="Arial" w:hAnsi="Arial" w:cs="Arial"/>
        </w:rPr>
        <w:t> </w:t>
      </w:r>
      <w:r w:rsidR="00EF27D5" w:rsidRPr="00471A47">
        <w:rPr>
          <w:rFonts w:ascii="Arial" w:hAnsi="Arial" w:cs="Arial"/>
        </w:rPr>
        <w:t>WG2</w:t>
      </w:r>
      <w:r w:rsidRPr="00471A47">
        <w:rPr>
          <w:rFonts w:ascii="Arial" w:hAnsi="Arial" w:cs="Arial"/>
        </w:rPr>
        <w:t xml:space="preserve"> and are forwarded to </w:t>
      </w:r>
      <w:r w:rsidR="00620F74" w:rsidRPr="00471A47">
        <w:rPr>
          <w:rFonts w:ascii="Arial" w:hAnsi="Arial" w:cs="Arial"/>
        </w:rPr>
        <w:t>TSG-</w:t>
      </w:r>
      <w:r w:rsidR="001A5153" w:rsidRPr="00471A47">
        <w:rPr>
          <w:rFonts w:ascii="Arial" w:hAnsi="Arial" w:cs="Arial"/>
        </w:rPr>
        <w:t>SA</w:t>
      </w:r>
      <w:r w:rsidR="00620F74" w:rsidRPr="00471A47">
        <w:rPr>
          <w:rFonts w:ascii="Arial" w:hAnsi="Arial" w:cs="Arial"/>
        </w:rPr>
        <w:t>#</w:t>
      </w:r>
      <w:r w:rsidR="00C20864" w:rsidRPr="00471A47">
        <w:rPr>
          <w:rFonts w:ascii="Arial" w:hAnsi="Arial" w:cs="Arial"/>
        </w:rPr>
        <w:t>9</w:t>
      </w:r>
      <w:r w:rsidR="00C27A96">
        <w:rPr>
          <w:rFonts w:ascii="Arial" w:hAnsi="Arial" w:cs="Arial"/>
        </w:rPr>
        <w:t>2</w:t>
      </w:r>
      <w:r w:rsidR="00C6512D" w:rsidRPr="00471A47">
        <w:rPr>
          <w:rFonts w:ascii="Arial" w:hAnsi="Arial" w:cs="Arial"/>
        </w:rPr>
        <w:t>-e</w:t>
      </w:r>
      <w:r w:rsidRPr="00471A47">
        <w:rPr>
          <w:rFonts w:ascii="Arial" w:hAnsi="Arial" w:cs="Arial"/>
        </w:rPr>
        <w:t xml:space="preserve"> for approval:</w:t>
      </w:r>
    </w:p>
    <w:tbl>
      <w:tblPr>
        <w:tblW w:w="13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721"/>
        <w:gridCol w:w="1152"/>
        <w:gridCol w:w="992"/>
        <w:gridCol w:w="1375"/>
      </w:tblGrid>
      <w:tr w:rsidR="00DE7029" w:rsidRPr="00471A47" w14:paraId="360FFBA5" w14:textId="77777777" w:rsidTr="003D4EE6">
        <w:trPr>
          <w:tblHeader/>
        </w:trPr>
        <w:tc>
          <w:tcPr>
            <w:tcW w:w="879" w:type="dxa"/>
            <w:shd w:val="clear" w:color="auto" w:fill="F3F3F3"/>
          </w:tcPr>
          <w:p w14:paraId="0FFB9ED2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7" w:type="dxa"/>
            <w:shd w:val="clear" w:color="auto" w:fill="F3F3F3"/>
          </w:tcPr>
          <w:p w14:paraId="430897C2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7" w:type="dxa"/>
            <w:shd w:val="clear" w:color="auto" w:fill="F3F3F3"/>
          </w:tcPr>
          <w:p w14:paraId="3BB2D388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7" w:type="dxa"/>
            <w:shd w:val="clear" w:color="auto" w:fill="F3F3F3"/>
          </w:tcPr>
          <w:p w14:paraId="5669CB04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045" w:type="dxa"/>
            <w:shd w:val="clear" w:color="auto" w:fill="F3F3F3"/>
          </w:tcPr>
          <w:p w14:paraId="339E44A7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7" w:type="dxa"/>
            <w:shd w:val="clear" w:color="auto" w:fill="F3F3F3"/>
          </w:tcPr>
          <w:p w14:paraId="59BC793B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7" w:type="dxa"/>
            <w:shd w:val="clear" w:color="auto" w:fill="F3F3F3"/>
          </w:tcPr>
          <w:p w14:paraId="2E83BFF9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proofErr w:type="spellStart"/>
            <w:r w:rsidRPr="00471A47">
              <w:rPr>
                <w:rFonts w:ascii="Arial" w:hAnsi="Arial" w:cs="Arial"/>
                <w:b/>
                <w:sz w:val="16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</w:tcPr>
          <w:p w14:paraId="0F6890BF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119" w:type="dxa"/>
            <w:shd w:val="clear" w:color="auto" w:fill="F3F3F3"/>
          </w:tcPr>
          <w:p w14:paraId="3985A855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721" w:type="dxa"/>
            <w:shd w:val="clear" w:color="auto" w:fill="F3F3F3"/>
          </w:tcPr>
          <w:p w14:paraId="5797A084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52" w:type="dxa"/>
            <w:shd w:val="clear" w:color="auto" w:fill="F3F3F3"/>
          </w:tcPr>
          <w:p w14:paraId="6EF5C769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Status</w:t>
            </w:r>
          </w:p>
        </w:tc>
        <w:tc>
          <w:tcPr>
            <w:tcW w:w="992" w:type="dxa"/>
            <w:shd w:val="clear" w:color="auto" w:fill="F3F3F3"/>
          </w:tcPr>
          <w:p w14:paraId="65EFF0B7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375" w:type="dxa"/>
            <w:shd w:val="clear" w:color="auto" w:fill="F3F3F3"/>
          </w:tcPr>
          <w:p w14:paraId="40F29A23" w14:textId="77777777" w:rsidR="00DE7029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Clauses affected</w:t>
            </w:r>
          </w:p>
        </w:tc>
      </w:tr>
      <w:tr w:rsidR="00700A09" w:rsidRPr="005D569B" w14:paraId="47AC9EAE" w14:textId="77777777" w:rsidTr="003D4EE6">
        <w:tc>
          <w:tcPr>
            <w:tcW w:w="879" w:type="dxa"/>
          </w:tcPr>
          <w:p w14:paraId="1E35B4FF" w14:textId="70BC6DCB" w:rsidR="00700A09" w:rsidRPr="005D569B" w:rsidRDefault="00700A09" w:rsidP="00700A09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23.287</w:t>
            </w:r>
          </w:p>
        </w:tc>
        <w:tc>
          <w:tcPr>
            <w:tcW w:w="637" w:type="dxa"/>
          </w:tcPr>
          <w:p w14:paraId="0D6D5C21" w14:textId="07CCFAB0" w:rsidR="00700A09" w:rsidRPr="005D569B" w:rsidRDefault="00700A09" w:rsidP="00700A09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0154</w:t>
            </w:r>
          </w:p>
        </w:tc>
        <w:tc>
          <w:tcPr>
            <w:tcW w:w="517" w:type="dxa"/>
          </w:tcPr>
          <w:p w14:paraId="37740806" w14:textId="5DB9E1D1" w:rsidR="00700A09" w:rsidRPr="005D569B" w:rsidRDefault="00700A09" w:rsidP="00700A09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964A432" w14:textId="3F18EB63" w:rsidR="00700A09" w:rsidRPr="005D569B" w:rsidRDefault="00700A09" w:rsidP="00700A09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4FC0016" w14:textId="3A0B1459" w:rsidR="00700A09" w:rsidRPr="005D569B" w:rsidRDefault="00700A09" w:rsidP="00700A09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Support of QoS aware NR PC5 power efficiency for P-UEs</w:t>
            </w:r>
          </w:p>
        </w:tc>
        <w:tc>
          <w:tcPr>
            <w:tcW w:w="517" w:type="dxa"/>
          </w:tcPr>
          <w:p w14:paraId="729C1173" w14:textId="56187CF0" w:rsidR="00700A09" w:rsidRPr="005D569B" w:rsidRDefault="00700A09" w:rsidP="00700A09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856513A" w14:textId="047DDE87" w:rsidR="00700A09" w:rsidRPr="005D569B" w:rsidRDefault="00700A09" w:rsidP="00700A09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14:paraId="52770000" w14:textId="6BCEA4A0" w:rsidR="00700A09" w:rsidRPr="005D569B" w:rsidRDefault="00700A09" w:rsidP="00700A09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3A47E95A" w14:textId="718E882E" w:rsidR="00700A09" w:rsidRPr="005D569B" w:rsidRDefault="00700A09" w:rsidP="00700A09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S2-2105135</w:t>
            </w:r>
          </w:p>
        </w:tc>
        <w:tc>
          <w:tcPr>
            <w:tcW w:w="1721" w:type="dxa"/>
          </w:tcPr>
          <w:p w14:paraId="73CFE401" w14:textId="040B48DF" w:rsidR="00700A09" w:rsidRPr="005D569B" w:rsidRDefault="00700A09" w:rsidP="00700A09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LG Electronics, Deutsche Telekom, ZTE, Lenovo, Motorola Mobility, Tencent, Intel, Nokia, Nokia Shanghai Bell, Ericsson</w:t>
            </w:r>
          </w:p>
        </w:tc>
        <w:tc>
          <w:tcPr>
            <w:tcW w:w="1152" w:type="dxa"/>
          </w:tcPr>
          <w:p w14:paraId="096AF10E" w14:textId="3FF745BD" w:rsidR="00700A09" w:rsidRPr="005D569B" w:rsidRDefault="00700A09" w:rsidP="00700A09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66AE4EC5" w14:textId="0C3B3C61" w:rsidR="00700A09" w:rsidRPr="005D569B" w:rsidRDefault="00700A09" w:rsidP="00700A09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eV2XARC_Ph2</w:t>
            </w:r>
          </w:p>
        </w:tc>
        <w:tc>
          <w:tcPr>
            <w:tcW w:w="1375" w:type="dxa"/>
          </w:tcPr>
          <w:p w14:paraId="4810CD9B" w14:textId="57880B1C" w:rsidR="00700A09" w:rsidRPr="005D569B" w:rsidRDefault="00700A09" w:rsidP="00700A09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5.1.2.1, 5.X (new)</w:t>
            </w:r>
          </w:p>
        </w:tc>
      </w:tr>
      <w:tr w:rsidR="00700A09" w:rsidRPr="005D569B" w14:paraId="4E6C9A55" w14:textId="77777777" w:rsidTr="003D4EE6">
        <w:tc>
          <w:tcPr>
            <w:tcW w:w="879" w:type="dxa"/>
          </w:tcPr>
          <w:p w14:paraId="7EE2EA30" w14:textId="37698A98" w:rsidR="00700A09" w:rsidRPr="00CE7E12" w:rsidRDefault="00700A09" w:rsidP="00700A0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23.287</w:t>
            </w:r>
          </w:p>
        </w:tc>
        <w:tc>
          <w:tcPr>
            <w:tcW w:w="637" w:type="dxa"/>
          </w:tcPr>
          <w:p w14:paraId="623F3882" w14:textId="66F6A948" w:rsidR="00700A09" w:rsidRPr="00CE7E12" w:rsidRDefault="00700A09" w:rsidP="00700A0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0155</w:t>
            </w:r>
          </w:p>
        </w:tc>
        <w:tc>
          <w:tcPr>
            <w:tcW w:w="517" w:type="dxa"/>
          </w:tcPr>
          <w:p w14:paraId="2E67C3D8" w14:textId="1FC9149D" w:rsidR="00700A09" w:rsidRPr="00CE7E12" w:rsidRDefault="00700A09" w:rsidP="00700A0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DD10F88" w14:textId="00287C44" w:rsidR="00700A09" w:rsidRPr="00CE7E12" w:rsidRDefault="00700A09" w:rsidP="00700A0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84DBAFC" w14:textId="2C33FD25" w:rsidR="00700A09" w:rsidRPr="00CE7E12" w:rsidRDefault="00700A09" w:rsidP="00700A0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PC5 QoS parameters from V2X layer to AS layer of Rx UE for broadcast and groupcast</w:t>
            </w:r>
          </w:p>
        </w:tc>
        <w:tc>
          <w:tcPr>
            <w:tcW w:w="517" w:type="dxa"/>
          </w:tcPr>
          <w:p w14:paraId="190B2293" w14:textId="61833002" w:rsidR="00700A09" w:rsidRPr="00CE7E12" w:rsidRDefault="00700A09" w:rsidP="00700A0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B3A30C0" w14:textId="00D5B477" w:rsidR="00700A09" w:rsidRPr="00CE7E12" w:rsidRDefault="00700A09" w:rsidP="00700A0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14:paraId="626D1D4D" w14:textId="2178F6C0" w:rsidR="00700A09" w:rsidRPr="00CE7E12" w:rsidRDefault="00700A09" w:rsidP="00700A0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0F09EDDD" w14:textId="389EDC19" w:rsidR="00700A09" w:rsidRPr="00CE7E12" w:rsidRDefault="00700A09" w:rsidP="00700A0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S2-2103932</w:t>
            </w:r>
          </w:p>
        </w:tc>
        <w:tc>
          <w:tcPr>
            <w:tcW w:w="1721" w:type="dxa"/>
          </w:tcPr>
          <w:p w14:paraId="0AF6F76D" w14:textId="416E80D6" w:rsidR="00700A09" w:rsidRPr="00CE7E12" w:rsidRDefault="00700A09" w:rsidP="00700A0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LG Electronics, Deutsche Telekom, ZTE, Lenovo, Motorola Mobility, Tencent, Intel, Nokia, Nokia Shanghai Bell, Ericsson</w:t>
            </w:r>
          </w:p>
        </w:tc>
        <w:tc>
          <w:tcPr>
            <w:tcW w:w="1152" w:type="dxa"/>
          </w:tcPr>
          <w:p w14:paraId="3F7ED6A8" w14:textId="47517A7E" w:rsidR="00700A09" w:rsidRPr="00CE7E12" w:rsidRDefault="00700A09" w:rsidP="00700A0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7FFDBE7F" w14:textId="1BD50B11" w:rsidR="00700A09" w:rsidRPr="00CE7E12" w:rsidRDefault="00700A09" w:rsidP="00700A0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eV2XARC_Ph2</w:t>
            </w:r>
          </w:p>
        </w:tc>
        <w:tc>
          <w:tcPr>
            <w:tcW w:w="1375" w:type="dxa"/>
          </w:tcPr>
          <w:p w14:paraId="44821BAD" w14:textId="5716561A" w:rsidR="00700A09" w:rsidRPr="00CE7E12" w:rsidRDefault="00700A09" w:rsidP="00700A0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6.3.1, 6.3.2</w:t>
            </w:r>
          </w:p>
        </w:tc>
      </w:tr>
      <w:tr w:rsidR="00700A09" w:rsidRPr="005D569B" w14:paraId="56C53FB5" w14:textId="77777777" w:rsidTr="003D4EE6">
        <w:tc>
          <w:tcPr>
            <w:tcW w:w="879" w:type="dxa"/>
          </w:tcPr>
          <w:p w14:paraId="5D76CADA" w14:textId="6829DD31" w:rsidR="00700A09" w:rsidRPr="00CE7E12" w:rsidRDefault="00700A09" w:rsidP="00700A0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23.287</w:t>
            </w:r>
          </w:p>
        </w:tc>
        <w:tc>
          <w:tcPr>
            <w:tcW w:w="637" w:type="dxa"/>
          </w:tcPr>
          <w:p w14:paraId="3150FBA4" w14:textId="291783DC" w:rsidR="00700A09" w:rsidRPr="00CE7E12" w:rsidRDefault="00700A09" w:rsidP="00700A0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0156</w:t>
            </w:r>
          </w:p>
        </w:tc>
        <w:tc>
          <w:tcPr>
            <w:tcW w:w="517" w:type="dxa"/>
          </w:tcPr>
          <w:p w14:paraId="0AD29261" w14:textId="062A4759" w:rsidR="00700A09" w:rsidRPr="00CE7E12" w:rsidRDefault="00700A09" w:rsidP="00700A0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B4657DF" w14:textId="1EFFCC32" w:rsidR="00700A09" w:rsidRPr="00CE7E12" w:rsidRDefault="00700A09" w:rsidP="00700A0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4A5EE89" w14:textId="564949BE" w:rsidR="00700A09" w:rsidRPr="00CE7E12" w:rsidRDefault="00700A09" w:rsidP="00700A0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PC5 DRX parameters determination</w:t>
            </w:r>
          </w:p>
        </w:tc>
        <w:tc>
          <w:tcPr>
            <w:tcW w:w="517" w:type="dxa"/>
          </w:tcPr>
          <w:p w14:paraId="4CBCE685" w14:textId="549EE4F9" w:rsidR="00700A09" w:rsidRPr="00CE7E12" w:rsidRDefault="00700A09" w:rsidP="00700A0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5E4539D" w14:textId="6EC31453" w:rsidR="00700A09" w:rsidRPr="00CE7E12" w:rsidRDefault="00700A09" w:rsidP="00700A0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14:paraId="2368529A" w14:textId="4CEF9542" w:rsidR="00700A09" w:rsidRPr="00CE7E12" w:rsidRDefault="00700A09" w:rsidP="00700A0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7435A9FF" w14:textId="1E3DEE67" w:rsidR="00700A09" w:rsidRPr="00CE7E12" w:rsidRDefault="00700A09" w:rsidP="00700A0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S2-2105136</w:t>
            </w:r>
          </w:p>
        </w:tc>
        <w:tc>
          <w:tcPr>
            <w:tcW w:w="1721" w:type="dxa"/>
          </w:tcPr>
          <w:p w14:paraId="49C7837D" w14:textId="48EFAEB3" w:rsidR="00700A09" w:rsidRPr="00CE7E12" w:rsidRDefault="00700A09" w:rsidP="00700A0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Huawei, </w:t>
            </w:r>
            <w:proofErr w:type="spellStart"/>
            <w:r w:rsidRPr="00CE7E12"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52" w:type="dxa"/>
          </w:tcPr>
          <w:p w14:paraId="060C22F6" w14:textId="2E0DD53B" w:rsidR="00700A09" w:rsidRPr="00CE7E12" w:rsidRDefault="00700A09" w:rsidP="00700A0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1AA5F4F6" w14:textId="63BA07DB" w:rsidR="00700A09" w:rsidRPr="00CE7E12" w:rsidRDefault="00700A09" w:rsidP="00700A0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eV2XARC_Ph2</w:t>
            </w:r>
          </w:p>
        </w:tc>
        <w:tc>
          <w:tcPr>
            <w:tcW w:w="1375" w:type="dxa"/>
          </w:tcPr>
          <w:p w14:paraId="6BB340AE" w14:textId="72CC4B13" w:rsidR="00700A09" w:rsidRPr="00CE7E12" w:rsidRDefault="00700A09" w:rsidP="00700A0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5.2.1.1</w:t>
            </w:r>
          </w:p>
        </w:tc>
      </w:tr>
    </w:tbl>
    <w:p w14:paraId="2C3F35B1" w14:textId="77777777" w:rsidR="00DE7029" w:rsidRPr="00926096" w:rsidRDefault="00DE7029" w:rsidP="00C6512D"/>
    <w:sectPr w:rsidR="00DE7029" w:rsidRPr="00926096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153056"/>
    <w:rsid w:val="001A5153"/>
    <w:rsid w:val="002B1874"/>
    <w:rsid w:val="0033325F"/>
    <w:rsid w:val="00337242"/>
    <w:rsid w:val="0042202C"/>
    <w:rsid w:val="00452286"/>
    <w:rsid w:val="00471A47"/>
    <w:rsid w:val="00496F75"/>
    <w:rsid w:val="004A7F08"/>
    <w:rsid w:val="004E535C"/>
    <w:rsid w:val="0054072F"/>
    <w:rsid w:val="005F765A"/>
    <w:rsid w:val="00603A8C"/>
    <w:rsid w:val="00620F74"/>
    <w:rsid w:val="00697622"/>
    <w:rsid w:val="00700A09"/>
    <w:rsid w:val="00782052"/>
    <w:rsid w:val="00784730"/>
    <w:rsid w:val="007E5961"/>
    <w:rsid w:val="0087158B"/>
    <w:rsid w:val="008941B8"/>
    <w:rsid w:val="00926096"/>
    <w:rsid w:val="009A3885"/>
    <w:rsid w:val="009E4389"/>
    <w:rsid w:val="00B04FB0"/>
    <w:rsid w:val="00B54369"/>
    <w:rsid w:val="00BF1EB6"/>
    <w:rsid w:val="00C20864"/>
    <w:rsid w:val="00C27A96"/>
    <w:rsid w:val="00C6512D"/>
    <w:rsid w:val="00CB7A2D"/>
    <w:rsid w:val="00D65194"/>
    <w:rsid w:val="00D70574"/>
    <w:rsid w:val="00DE7029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CE5C4"/>
  <w15:chartTrackingRefBased/>
  <w15:docId w15:val="{6768BE14-550E-49FD-9152-B05B8BDD4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CRCoverPage">
    <w:name w:val="CR Cover Page"/>
    <w:link w:val="CRCoverPageZchn"/>
    <w:rsid w:val="005F765A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5F765A"/>
    <w:rPr>
      <w:rFonts w:ascii="Arial" w:eastAsia="SimSun" w:hAnsi="Arial"/>
      <w:lang w:eastAsia="en-US"/>
    </w:rPr>
  </w:style>
  <w:style w:type="table" w:styleId="TableGrid">
    <w:name w:val="Table Grid"/>
    <w:basedOn w:val="TableNormal"/>
    <w:rsid w:val="005F765A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BB7C4-CB30-4C71-A58C-9C61A767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162</Words>
  <Characters>850</Characters>
  <Application>Microsoft Office Word</Application>
  <DocSecurity>0</DocSecurity>
  <Lines>14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 Corrections v6</cp:lastModifiedBy>
  <cp:revision>7</cp:revision>
  <dcterms:created xsi:type="dcterms:W3CDTF">2021-03-12T10:51:00Z</dcterms:created>
  <dcterms:modified xsi:type="dcterms:W3CDTF">2021-06-04T13:38:00Z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88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30th Jun 2020</vt:lpwstr>
  </property>
  <property fmtid="{D5CDD505-2E9C-101B-9397-08002B2CF9AE}" pid="7" name="EndDate">
    <vt:lpwstr>3rd Jul 2020</vt:lpwstr>
  </property>
  <property fmtid="{D5CDD505-2E9C-101B-9397-08002B2CF9AE}" pid="8" name="Tdoc#">
    <vt:lpwstr>SP-200420</vt:lpwstr>
  </property>
  <property fmtid="{D5CDD505-2E9C-101B-9397-08002B2CF9AE}" pid="9" name="CrpackTitle">
    <vt:lpwstr>CRs to 23.167, 23.501, 23.502 (5GS_Ph1, 5WWC, TEI15, Rel-15, Rel-16)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