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DA30601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D87919">
        <w:rPr>
          <w:b/>
          <w:noProof/>
          <w:sz w:val="24"/>
        </w:rPr>
        <w:t>353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352B0D69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D87919" w:rsidRPr="00D87919">
        <w:rPr>
          <w:rFonts w:ascii="Arial" w:hAnsi="Arial" w:cs="Arial"/>
          <w:b/>
          <w:bCs/>
        </w:rPr>
        <w:t>CRs to 23.167, 23.228, 23.501 (Rel-17; eNPN)</w:t>
      </w:r>
    </w:p>
    <w:p w14:paraId="3E8ECE6B" w14:textId="156CB5EA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D87919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D87919" w:rsidRPr="005D569B" w14:paraId="47AC9EAE" w14:textId="77777777" w:rsidTr="003D4EE6">
        <w:tc>
          <w:tcPr>
            <w:tcW w:w="879" w:type="dxa"/>
          </w:tcPr>
          <w:p w14:paraId="1E35B4FF" w14:textId="278A82DA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23.167</w:t>
            </w:r>
          </w:p>
        </w:tc>
        <w:tc>
          <w:tcPr>
            <w:tcW w:w="637" w:type="dxa"/>
          </w:tcPr>
          <w:p w14:paraId="0D6D5C21" w14:textId="07CAB107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37740806" w14:textId="05F60621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7964A432" w14:textId="4A55D663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5A0E68DB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KI#3: Support for IMS emergency over SNPN</w:t>
            </w:r>
          </w:p>
        </w:tc>
        <w:tc>
          <w:tcPr>
            <w:tcW w:w="517" w:type="dxa"/>
          </w:tcPr>
          <w:p w14:paraId="729C1173" w14:textId="75D9920A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856513A" w14:textId="36C48CD5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2D5BA351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2F952F65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S2-2105205</w:t>
            </w:r>
          </w:p>
        </w:tc>
        <w:tc>
          <w:tcPr>
            <w:tcW w:w="1721" w:type="dxa"/>
          </w:tcPr>
          <w:p w14:paraId="73CFE401" w14:textId="09480EC9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Ericsson, Qualcomm </w:t>
            </w:r>
            <w:proofErr w:type="spellStart"/>
            <w:r w:rsidRPr="00CE7E12">
              <w:rPr>
                <w:sz w:val="16"/>
                <w:szCs w:val="16"/>
              </w:rPr>
              <w:t>Incorprorated</w:t>
            </w:r>
            <w:proofErr w:type="spellEnd"/>
            <w:r w:rsidRPr="00CE7E12">
              <w:rPr>
                <w:sz w:val="16"/>
                <w:szCs w:val="16"/>
              </w:rPr>
              <w:t>, Nokia, Nokia Shanghai Bell</w:t>
            </w:r>
          </w:p>
        </w:tc>
        <w:tc>
          <w:tcPr>
            <w:tcW w:w="1152" w:type="dxa"/>
          </w:tcPr>
          <w:p w14:paraId="096AF10E" w14:textId="2C6BE75F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429803C0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4810CD9B" w14:textId="5CD4A73A" w:rsidR="00D87919" w:rsidRPr="005D569B" w:rsidRDefault="00D87919" w:rsidP="00D87919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3.1, 3.2, 4.1, 7.1.2, 7.2, H.1, H.2, H.5, K.3, K.4</w:t>
            </w:r>
          </w:p>
        </w:tc>
      </w:tr>
      <w:tr w:rsidR="00D87919" w:rsidRPr="005D569B" w14:paraId="76406146" w14:textId="77777777" w:rsidTr="003D4EE6">
        <w:tc>
          <w:tcPr>
            <w:tcW w:w="879" w:type="dxa"/>
          </w:tcPr>
          <w:p w14:paraId="57468AC0" w14:textId="1EE0A6A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23.228</w:t>
            </w:r>
          </w:p>
        </w:tc>
        <w:tc>
          <w:tcPr>
            <w:tcW w:w="637" w:type="dxa"/>
          </w:tcPr>
          <w:p w14:paraId="4845C3D6" w14:textId="2B652D0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1239</w:t>
            </w:r>
          </w:p>
        </w:tc>
        <w:tc>
          <w:tcPr>
            <w:tcW w:w="517" w:type="dxa"/>
          </w:tcPr>
          <w:p w14:paraId="3776CBA6" w14:textId="637E3F4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6F7027" w14:textId="7D4DCA9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2E61A2" w14:textId="2C633B6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KI#3: Support for IMC for SNPN</w:t>
            </w:r>
          </w:p>
        </w:tc>
        <w:tc>
          <w:tcPr>
            <w:tcW w:w="517" w:type="dxa"/>
          </w:tcPr>
          <w:p w14:paraId="1F64590C" w14:textId="75EBECF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B8E8FD" w14:textId="76EE78D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BCF24A0" w14:textId="359E206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4BCEB7D" w14:textId="0E4CE81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S2-2102972</w:t>
            </w:r>
          </w:p>
        </w:tc>
        <w:tc>
          <w:tcPr>
            <w:tcW w:w="1721" w:type="dxa"/>
          </w:tcPr>
          <w:p w14:paraId="2EA2DA53" w14:textId="3771167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Intel, ZTE, Nokia, Nokia Shanghai Bell</w:t>
            </w:r>
          </w:p>
        </w:tc>
        <w:tc>
          <w:tcPr>
            <w:tcW w:w="1152" w:type="dxa"/>
          </w:tcPr>
          <w:p w14:paraId="389E79AB" w14:textId="0878D2F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2AE74F5" w14:textId="1E4121F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69C99AB1" w14:textId="43C2013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3.3, 4.3.3.1, 4.3.3.2, 4.3.3.4, 5.2.1.</w:t>
            </w:r>
          </w:p>
        </w:tc>
      </w:tr>
      <w:tr w:rsidR="00D87919" w:rsidRPr="005D569B" w14:paraId="63BEDECD" w14:textId="77777777" w:rsidTr="003D4EE6">
        <w:tc>
          <w:tcPr>
            <w:tcW w:w="879" w:type="dxa"/>
          </w:tcPr>
          <w:p w14:paraId="4667F18A" w14:textId="2C765A6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23.228</w:t>
            </w:r>
          </w:p>
        </w:tc>
        <w:tc>
          <w:tcPr>
            <w:tcW w:w="637" w:type="dxa"/>
          </w:tcPr>
          <w:p w14:paraId="1CAA2037" w14:textId="53770BE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</w:tcPr>
          <w:p w14:paraId="45A292BB" w14:textId="191007F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8E3E4FB" w14:textId="170D616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D42AE1" w14:textId="775F40E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KI#3: IMS Support for SNPN</w:t>
            </w:r>
          </w:p>
        </w:tc>
        <w:tc>
          <w:tcPr>
            <w:tcW w:w="517" w:type="dxa"/>
          </w:tcPr>
          <w:p w14:paraId="4B7DCE55" w14:textId="1C49C18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616F7E" w14:textId="54910E6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8FEFBBC" w14:textId="5BE2B3D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090C0F4D" w14:textId="231A86A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S2-2105022</w:t>
            </w:r>
          </w:p>
        </w:tc>
        <w:tc>
          <w:tcPr>
            <w:tcW w:w="1721" w:type="dxa"/>
          </w:tcPr>
          <w:p w14:paraId="2EB3B2B3" w14:textId="4BAC104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Nokia, Nokia Shanghai Bell, Intel, China Mobile, Huawei</w:t>
            </w:r>
          </w:p>
        </w:tc>
        <w:tc>
          <w:tcPr>
            <w:tcW w:w="1152" w:type="dxa"/>
          </w:tcPr>
          <w:p w14:paraId="3EDB3992" w14:textId="22F85CD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B3C66E2" w14:textId="2D0D712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5743EBEE" w14:textId="77BBAE7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Annex YY (new)</w:t>
            </w:r>
          </w:p>
        </w:tc>
      </w:tr>
      <w:tr w:rsidR="00D87919" w:rsidRPr="005D569B" w14:paraId="423B0974" w14:textId="77777777" w:rsidTr="003D4EE6">
        <w:tc>
          <w:tcPr>
            <w:tcW w:w="879" w:type="dxa"/>
          </w:tcPr>
          <w:p w14:paraId="084C7C5C" w14:textId="6DE68D4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94B7B1C" w14:textId="40C659A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2562</w:t>
            </w:r>
          </w:p>
        </w:tc>
        <w:tc>
          <w:tcPr>
            <w:tcW w:w="517" w:type="dxa"/>
          </w:tcPr>
          <w:p w14:paraId="5FBEC905" w14:textId="1469F72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7</w:t>
            </w:r>
          </w:p>
        </w:tc>
        <w:tc>
          <w:tcPr>
            <w:tcW w:w="637" w:type="dxa"/>
          </w:tcPr>
          <w:p w14:paraId="3532BBBB" w14:textId="403BF97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58B286" w14:textId="57DF64E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onboarding</w:t>
            </w:r>
          </w:p>
        </w:tc>
        <w:tc>
          <w:tcPr>
            <w:tcW w:w="517" w:type="dxa"/>
          </w:tcPr>
          <w:p w14:paraId="43C5A45C" w14:textId="302F2E7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3F23A2" w14:textId="1D1558D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146B8E5" w14:textId="56FD843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130081F" w14:textId="56C5616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S2-2105025</w:t>
            </w:r>
          </w:p>
        </w:tc>
        <w:tc>
          <w:tcPr>
            <w:tcW w:w="1721" w:type="dxa"/>
          </w:tcPr>
          <w:p w14:paraId="5AB492C8" w14:textId="6D37AF0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Qualcomm, MediaTek Inc., Nokia, Nokia Shanghai Bell, </w:t>
            </w:r>
            <w:proofErr w:type="spellStart"/>
            <w:r w:rsidRPr="00CE7E12">
              <w:rPr>
                <w:sz w:val="16"/>
                <w:szCs w:val="16"/>
              </w:rPr>
              <w:t>Futurewei</w:t>
            </w:r>
            <w:proofErr w:type="spellEnd"/>
            <w:r w:rsidRPr="00CE7E12">
              <w:rPr>
                <w:sz w:val="16"/>
                <w:szCs w:val="16"/>
              </w:rPr>
              <w:t xml:space="preserve">, </w:t>
            </w:r>
            <w:proofErr w:type="spellStart"/>
            <w:r w:rsidRPr="00CE7E12">
              <w:rPr>
                <w:sz w:val="16"/>
                <w:szCs w:val="16"/>
              </w:rPr>
              <w:t>Convida</w:t>
            </w:r>
            <w:proofErr w:type="spellEnd"/>
            <w:r w:rsidRPr="00CE7E12">
              <w:rPr>
                <w:sz w:val="16"/>
                <w:szCs w:val="16"/>
              </w:rPr>
              <w:t xml:space="preserve"> Wireless, Intel, </w:t>
            </w:r>
            <w:proofErr w:type="spellStart"/>
            <w:r w:rsidRPr="00CE7E12">
              <w:rPr>
                <w:sz w:val="16"/>
                <w:szCs w:val="16"/>
              </w:rPr>
              <w:t>InterDigital</w:t>
            </w:r>
            <w:proofErr w:type="spellEnd"/>
            <w:r w:rsidRPr="00CE7E12">
              <w:rPr>
                <w:sz w:val="16"/>
                <w:szCs w:val="16"/>
              </w:rPr>
              <w:t xml:space="preserve">, OPPO, CATT, Samsung, ZTE, ETRI,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C6FF6DE" w14:textId="0C43436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E5E9849" w14:textId="0B7D19B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1E05091B" w14:textId="594F3DE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3.1, 3.2, 5.30.1, 5.30.2.x (new)</w:t>
            </w:r>
          </w:p>
        </w:tc>
      </w:tr>
      <w:tr w:rsidR="00D87919" w:rsidRPr="005D569B" w14:paraId="7070B7CB" w14:textId="77777777" w:rsidTr="003D4EE6">
        <w:tc>
          <w:tcPr>
            <w:tcW w:w="879" w:type="dxa"/>
          </w:tcPr>
          <w:p w14:paraId="2698ACC1" w14:textId="2F47CB4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4A2830CB" w14:textId="704F19D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2709</w:t>
            </w:r>
          </w:p>
        </w:tc>
        <w:tc>
          <w:tcPr>
            <w:tcW w:w="517" w:type="dxa"/>
          </w:tcPr>
          <w:p w14:paraId="02E4BCEF" w14:textId="259E66C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30C07E" w14:textId="48D8CF7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5566F0" w14:textId="409B911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Enabling restricted PDU Session for remote provisioning of UE via User Plane</w:t>
            </w:r>
          </w:p>
        </w:tc>
        <w:tc>
          <w:tcPr>
            <w:tcW w:w="517" w:type="dxa"/>
          </w:tcPr>
          <w:p w14:paraId="085AC268" w14:textId="2B194A0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E0D29F" w14:textId="0439333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7FCD222" w14:textId="216E0AC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9166148" w14:textId="159FAF8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S2-2102978</w:t>
            </w:r>
          </w:p>
        </w:tc>
        <w:tc>
          <w:tcPr>
            <w:tcW w:w="1721" w:type="dxa"/>
          </w:tcPr>
          <w:p w14:paraId="2A9ED59C" w14:textId="2A1CF1C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Nokia, Nokia Shanghai Bell, Ericsson, Intel, </w:t>
            </w:r>
            <w:proofErr w:type="spellStart"/>
            <w:r w:rsidRPr="00CE7E12">
              <w:rPr>
                <w:sz w:val="16"/>
                <w:szCs w:val="16"/>
              </w:rPr>
              <w:t>Futurewei</w:t>
            </w:r>
            <w:proofErr w:type="spellEnd"/>
            <w:r w:rsidRPr="00CE7E12">
              <w:rPr>
                <w:sz w:val="16"/>
                <w:szCs w:val="16"/>
              </w:rPr>
              <w:t xml:space="preserve">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2A757BF8" w14:textId="3375550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82198B4" w14:textId="374C150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3BEC39C3" w14:textId="7CCEC64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5.30.2.X.4.3 (new)</w:t>
            </w:r>
          </w:p>
        </w:tc>
      </w:tr>
      <w:tr w:rsidR="00D87919" w:rsidRPr="005D569B" w14:paraId="1DC80240" w14:textId="77777777" w:rsidTr="003D4EE6">
        <w:tc>
          <w:tcPr>
            <w:tcW w:w="879" w:type="dxa"/>
          </w:tcPr>
          <w:p w14:paraId="65FE977B" w14:textId="1D0B1C1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30648FC" w14:textId="4E41FCE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2714</w:t>
            </w:r>
          </w:p>
        </w:tc>
        <w:tc>
          <w:tcPr>
            <w:tcW w:w="517" w:type="dxa"/>
          </w:tcPr>
          <w:p w14:paraId="532ADCB0" w14:textId="548FA2C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E613091" w14:textId="2565627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910257" w14:textId="3D807BA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Remote provisioning of credentials for NSSAA or secondary authentication/authorisation</w:t>
            </w:r>
          </w:p>
        </w:tc>
        <w:tc>
          <w:tcPr>
            <w:tcW w:w="517" w:type="dxa"/>
          </w:tcPr>
          <w:p w14:paraId="1313B161" w14:textId="0515780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888DAF" w14:textId="23A9CE9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2B05C4D" w14:textId="4467B6A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2D1B4D7" w14:textId="59D7BE5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S2-2105033</w:t>
            </w:r>
          </w:p>
        </w:tc>
        <w:tc>
          <w:tcPr>
            <w:tcW w:w="1721" w:type="dxa"/>
          </w:tcPr>
          <w:p w14:paraId="12135ECB" w14:textId="44AD47D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[China Mobile], [OPPO], [Huawei], [</w:t>
            </w:r>
            <w:proofErr w:type="spellStart"/>
            <w:r w:rsidRPr="00CE7E12">
              <w:rPr>
                <w:sz w:val="16"/>
                <w:szCs w:val="16"/>
              </w:rPr>
              <w:t>HiSilcon</w:t>
            </w:r>
            <w:proofErr w:type="spellEnd"/>
            <w:r w:rsidRPr="00CE7E12">
              <w:rPr>
                <w:sz w:val="16"/>
                <w:szCs w:val="16"/>
              </w:rPr>
              <w:t>], [Ericsson], Lenovo, Motorola Mobility</w:t>
            </w:r>
          </w:p>
        </w:tc>
        <w:tc>
          <w:tcPr>
            <w:tcW w:w="1152" w:type="dxa"/>
          </w:tcPr>
          <w:p w14:paraId="0C285E8D" w14:textId="46A9430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3C001AC" w14:textId="667DCB3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780CCAAB" w14:textId="02EA157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5.6.6, 5.15.10, 5.30.3.1, 5.X (new)</w:t>
            </w:r>
          </w:p>
        </w:tc>
      </w:tr>
      <w:tr w:rsidR="00D87919" w:rsidRPr="005D569B" w14:paraId="0FA9CE7A" w14:textId="77777777" w:rsidTr="003D4EE6">
        <w:tc>
          <w:tcPr>
            <w:tcW w:w="879" w:type="dxa"/>
          </w:tcPr>
          <w:p w14:paraId="246A1507" w14:textId="0062DEE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4B581FD" w14:textId="6C0E5A2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2717</w:t>
            </w:r>
          </w:p>
        </w:tc>
        <w:tc>
          <w:tcPr>
            <w:tcW w:w="517" w:type="dxa"/>
          </w:tcPr>
          <w:p w14:paraId="12489597" w14:textId="7DA544E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9F6AB2" w14:textId="4851967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CCE1EA" w14:textId="7D05CB0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Network access control by Credential Holder</w:t>
            </w:r>
          </w:p>
        </w:tc>
        <w:tc>
          <w:tcPr>
            <w:tcW w:w="517" w:type="dxa"/>
          </w:tcPr>
          <w:p w14:paraId="0203B124" w14:textId="624C065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AF7177" w14:textId="199D312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FA0D5B2" w14:textId="3E74237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832FAFC" w14:textId="0881C58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S2-2102965</w:t>
            </w:r>
          </w:p>
        </w:tc>
        <w:tc>
          <w:tcPr>
            <w:tcW w:w="1721" w:type="dxa"/>
          </w:tcPr>
          <w:p w14:paraId="36D36FFC" w14:textId="7583AD7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687BF99A" w14:textId="57A1F3B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72367BA" w14:textId="7B0F6C5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44F4228" w14:textId="19BC8D5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5.30.2.5</w:t>
            </w:r>
          </w:p>
        </w:tc>
      </w:tr>
      <w:tr w:rsidR="00D87919" w:rsidRPr="005D569B" w14:paraId="52BBD1E2" w14:textId="77777777" w:rsidTr="003D4EE6">
        <w:tc>
          <w:tcPr>
            <w:tcW w:w="879" w:type="dxa"/>
          </w:tcPr>
          <w:p w14:paraId="7F5D1011" w14:textId="0A6FA89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03E4C7F" w14:textId="78A45CE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2718</w:t>
            </w:r>
          </w:p>
        </w:tc>
        <w:tc>
          <w:tcPr>
            <w:tcW w:w="517" w:type="dxa"/>
          </w:tcPr>
          <w:p w14:paraId="61096267" w14:textId="548C3FB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4010E116" w14:textId="2376166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97D066" w14:textId="0445E74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KI#2 T2: Informative guideline for mapping QoS parameters and DSCP marking</w:t>
            </w:r>
          </w:p>
        </w:tc>
        <w:tc>
          <w:tcPr>
            <w:tcW w:w="517" w:type="dxa"/>
          </w:tcPr>
          <w:p w14:paraId="7522B6DD" w14:textId="08C6465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CE2602" w14:textId="39845BC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94FFF5" w14:textId="25C0DC2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92C1CB1" w14:textId="72CA59E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S2-2105020</w:t>
            </w:r>
          </w:p>
        </w:tc>
        <w:tc>
          <w:tcPr>
            <w:tcW w:w="1721" w:type="dxa"/>
          </w:tcPr>
          <w:p w14:paraId="4C557F1A" w14:textId="57E799F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52" w:type="dxa"/>
          </w:tcPr>
          <w:p w14:paraId="06F9E942" w14:textId="6B0A17E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C76302A" w14:textId="7D43F93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1D229506" w14:textId="33BBCBC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2, 5.30.2.7, 5.30.2.8, Annex D.Y(new)</w:t>
            </w:r>
          </w:p>
        </w:tc>
      </w:tr>
      <w:tr w:rsidR="00D87919" w:rsidRPr="005D569B" w14:paraId="0E1851E2" w14:textId="77777777" w:rsidTr="003D4EE6">
        <w:tc>
          <w:tcPr>
            <w:tcW w:w="879" w:type="dxa"/>
          </w:tcPr>
          <w:p w14:paraId="2B7D0C70" w14:textId="560A0BF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7752FC20" w14:textId="5A795E5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2755</w:t>
            </w:r>
          </w:p>
        </w:tc>
        <w:tc>
          <w:tcPr>
            <w:tcW w:w="517" w:type="dxa"/>
          </w:tcPr>
          <w:p w14:paraId="459F56DA" w14:textId="7D25889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CD3D386" w14:textId="23F6309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66657E" w14:textId="36B411E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De-registration for onboarding registered UE</w:t>
            </w:r>
          </w:p>
        </w:tc>
        <w:tc>
          <w:tcPr>
            <w:tcW w:w="517" w:type="dxa"/>
          </w:tcPr>
          <w:p w14:paraId="345053E3" w14:textId="352002C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AEFF63" w14:textId="2817F5D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C883D3A" w14:textId="3A3F3FF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1A19FC1" w14:textId="278631D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S2-2105032</w:t>
            </w:r>
          </w:p>
        </w:tc>
        <w:tc>
          <w:tcPr>
            <w:tcW w:w="1721" w:type="dxa"/>
          </w:tcPr>
          <w:p w14:paraId="407A861B" w14:textId="6233AF2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Samsung</w:t>
            </w:r>
          </w:p>
        </w:tc>
        <w:tc>
          <w:tcPr>
            <w:tcW w:w="1152" w:type="dxa"/>
          </w:tcPr>
          <w:p w14:paraId="37778F3A" w14:textId="73D3F43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0BE809C" w14:textId="254BC10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758A0AA" w14:textId="663949D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5.30.2.X.2.7 (NEW)</w:t>
            </w:r>
          </w:p>
        </w:tc>
      </w:tr>
      <w:tr w:rsidR="00D87919" w:rsidRPr="005D569B" w14:paraId="0974C9BF" w14:textId="77777777" w:rsidTr="003D4EE6">
        <w:tc>
          <w:tcPr>
            <w:tcW w:w="879" w:type="dxa"/>
          </w:tcPr>
          <w:p w14:paraId="60E46C4A" w14:textId="606C6BA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61B4E11" w14:textId="3A6A68D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2799</w:t>
            </w:r>
          </w:p>
        </w:tc>
        <w:tc>
          <w:tcPr>
            <w:tcW w:w="517" w:type="dxa"/>
          </w:tcPr>
          <w:p w14:paraId="508EAD54" w14:textId="1F43E58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9C507A" w14:textId="0AC9507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C80D71" w14:textId="68200E8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Homogeneously support SNPN connectivity for UEs with credentials owned by Credentials Holder</w:t>
            </w:r>
          </w:p>
        </w:tc>
        <w:tc>
          <w:tcPr>
            <w:tcW w:w="517" w:type="dxa"/>
          </w:tcPr>
          <w:p w14:paraId="0CB89FF1" w14:textId="30DA97E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DC85A4" w14:textId="4D02559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FFBB0C" w14:textId="6D9AE93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4B7865D" w14:textId="6AF2790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S2-2102964</w:t>
            </w:r>
          </w:p>
        </w:tc>
        <w:tc>
          <w:tcPr>
            <w:tcW w:w="1721" w:type="dxa"/>
          </w:tcPr>
          <w:p w14:paraId="2FAA70CF" w14:textId="731A512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Ericsson, Nokia, Nokia Shanghai Bell</w:t>
            </w:r>
          </w:p>
        </w:tc>
        <w:tc>
          <w:tcPr>
            <w:tcW w:w="1152" w:type="dxa"/>
          </w:tcPr>
          <w:p w14:paraId="38B67291" w14:textId="53A8C50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4A55F573" w14:textId="0C9C42E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5EB60F46" w14:textId="61BEDD0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5.30.2.9</w:t>
            </w:r>
          </w:p>
        </w:tc>
      </w:tr>
      <w:tr w:rsidR="00D87919" w:rsidRPr="005D569B" w14:paraId="1F3D8611" w14:textId="77777777" w:rsidTr="003D4EE6">
        <w:tc>
          <w:tcPr>
            <w:tcW w:w="879" w:type="dxa"/>
          </w:tcPr>
          <w:p w14:paraId="6310F5AE" w14:textId="164CF71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CADF1B9" w14:textId="21B0210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2802</w:t>
            </w:r>
          </w:p>
        </w:tc>
        <w:tc>
          <w:tcPr>
            <w:tcW w:w="517" w:type="dxa"/>
          </w:tcPr>
          <w:p w14:paraId="581F140E" w14:textId="7CF08E3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5152B9" w14:textId="338CD16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DF63CA" w14:textId="3C4A85A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User Plane Remote Provisioning of UEs if PLMN as ON</w:t>
            </w:r>
          </w:p>
        </w:tc>
        <w:tc>
          <w:tcPr>
            <w:tcW w:w="517" w:type="dxa"/>
          </w:tcPr>
          <w:p w14:paraId="4A041B64" w14:textId="11F74A9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9BB175" w14:textId="56F454C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1F39F15" w14:textId="7665F1D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A2AD0B4" w14:textId="3FFAEBB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S2-2102982</w:t>
            </w:r>
          </w:p>
        </w:tc>
        <w:tc>
          <w:tcPr>
            <w:tcW w:w="1721" w:type="dxa"/>
          </w:tcPr>
          <w:p w14:paraId="37956EB2" w14:textId="1831B10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Bell, Ericsson</w:t>
            </w:r>
          </w:p>
        </w:tc>
        <w:tc>
          <w:tcPr>
            <w:tcW w:w="1152" w:type="dxa"/>
          </w:tcPr>
          <w:p w14:paraId="7AC46C51" w14:textId="4560784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C7C4E78" w14:textId="20F36B3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7DB32ED" w14:textId="356465D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5.30.2.X.4.3 (New)</w:t>
            </w:r>
          </w:p>
        </w:tc>
      </w:tr>
      <w:tr w:rsidR="00D87919" w:rsidRPr="005D569B" w14:paraId="2D570B98" w14:textId="77777777" w:rsidTr="003D4EE6">
        <w:tc>
          <w:tcPr>
            <w:tcW w:w="879" w:type="dxa"/>
          </w:tcPr>
          <w:p w14:paraId="13CF9198" w14:textId="7F64809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D113230" w14:textId="4DA5E77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2815</w:t>
            </w:r>
          </w:p>
        </w:tc>
        <w:tc>
          <w:tcPr>
            <w:tcW w:w="517" w:type="dxa"/>
          </w:tcPr>
          <w:p w14:paraId="37BF173B" w14:textId="70AC91B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38EB0A53" w14:textId="275F3E7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F7EE77" w14:textId="0BEC80E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KI#1 - T5, Enable mobility between networks</w:t>
            </w:r>
          </w:p>
        </w:tc>
        <w:tc>
          <w:tcPr>
            <w:tcW w:w="517" w:type="dxa"/>
          </w:tcPr>
          <w:p w14:paraId="61841CAD" w14:textId="0B19C25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4D03B3" w14:textId="76411B5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939E41" w14:textId="3AC3622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F2AEE3D" w14:textId="749941D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S2-2105143</w:t>
            </w:r>
          </w:p>
        </w:tc>
        <w:tc>
          <w:tcPr>
            <w:tcW w:w="1721" w:type="dxa"/>
          </w:tcPr>
          <w:p w14:paraId="5D029710" w14:textId="367ECBF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ZTE, OPPO, 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Nokia, Nokia Shanghai Bell, Ericsson</w:t>
            </w:r>
          </w:p>
        </w:tc>
        <w:tc>
          <w:tcPr>
            <w:tcW w:w="1152" w:type="dxa"/>
          </w:tcPr>
          <w:p w14:paraId="476A3939" w14:textId="3964737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1221593" w14:textId="5DAE6BC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3A28863" w14:textId="076A93E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5.30.2.X (new)</w:t>
            </w:r>
          </w:p>
        </w:tc>
      </w:tr>
      <w:tr w:rsidR="00D87919" w:rsidRPr="005D569B" w14:paraId="65482B66" w14:textId="77777777" w:rsidTr="003D4EE6">
        <w:tc>
          <w:tcPr>
            <w:tcW w:w="879" w:type="dxa"/>
          </w:tcPr>
          <w:p w14:paraId="210C4ACC" w14:textId="1CB5C1D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F9E3691" w14:textId="03D95FF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2826</w:t>
            </w:r>
          </w:p>
        </w:tc>
        <w:tc>
          <w:tcPr>
            <w:tcW w:w="517" w:type="dxa"/>
          </w:tcPr>
          <w:p w14:paraId="23A05D4D" w14:textId="454470C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2819EE" w14:textId="6DA79CD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7799D3" w14:textId="5239E64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Mobility support between SNPNs and between SNPN and PLMN</w:t>
            </w:r>
          </w:p>
        </w:tc>
        <w:tc>
          <w:tcPr>
            <w:tcW w:w="517" w:type="dxa"/>
          </w:tcPr>
          <w:p w14:paraId="3A550FBD" w14:textId="12445F4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49A890" w14:textId="6407073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0D49386" w14:textId="7CABE70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562C5538" w14:textId="69CBA80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S2-2102968</w:t>
            </w:r>
          </w:p>
        </w:tc>
        <w:tc>
          <w:tcPr>
            <w:tcW w:w="1721" w:type="dxa"/>
          </w:tcPr>
          <w:p w14:paraId="7DCE2181" w14:textId="44FADBC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MediaTek Inc., Nokia, Nokia Shanghai Bell</w:t>
            </w:r>
          </w:p>
        </w:tc>
        <w:tc>
          <w:tcPr>
            <w:tcW w:w="1152" w:type="dxa"/>
          </w:tcPr>
          <w:p w14:paraId="67E83BBC" w14:textId="66CD5D9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3488E76" w14:textId="6F8B777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18E25AD" w14:textId="5471F5E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5.30.2.0</w:t>
            </w:r>
          </w:p>
        </w:tc>
      </w:tr>
      <w:tr w:rsidR="00D87919" w:rsidRPr="005D569B" w14:paraId="2E3F2DE3" w14:textId="77777777" w:rsidTr="003D4EE6">
        <w:tc>
          <w:tcPr>
            <w:tcW w:w="879" w:type="dxa"/>
          </w:tcPr>
          <w:p w14:paraId="77A50E4A" w14:textId="48D02FD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22226CB" w14:textId="75C709F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2832</w:t>
            </w:r>
          </w:p>
        </w:tc>
        <w:tc>
          <w:tcPr>
            <w:tcW w:w="517" w:type="dxa"/>
          </w:tcPr>
          <w:p w14:paraId="4337019A" w14:textId="6FD5320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455234" w14:textId="60EDEBE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6F65E3" w14:textId="2280966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UE configuration for remote provisioning</w:t>
            </w:r>
          </w:p>
        </w:tc>
        <w:tc>
          <w:tcPr>
            <w:tcW w:w="517" w:type="dxa"/>
          </w:tcPr>
          <w:p w14:paraId="42A49CDE" w14:textId="3A17975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22BD9A" w14:textId="3615798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D08554" w14:textId="70E3641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4D97ACD3" w14:textId="5E82B2F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S2-2102980</w:t>
            </w:r>
          </w:p>
        </w:tc>
        <w:tc>
          <w:tcPr>
            <w:tcW w:w="1721" w:type="dxa"/>
          </w:tcPr>
          <w:p w14:paraId="4ECDF52A" w14:textId="5718C95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Vivo, Nokia, Nokia Shanghai Bell, ETRI, Intel, ZTE, Ericsson</w:t>
            </w:r>
          </w:p>
        </w:tc>
        <w:tc>
          <w:tcPr>
            <w:tcW w:w="1152" w:type="dxa"/>
          </w:tcPr>
          <w:p w14:paraId="4E433648" w14:textId="6CF18C2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38642D3" w14:textId="099AF48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50BE43E3" w14:textId="18A3038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5.30.X.2.7.2(new)</w:t>
            </w:r>
          </w:p>
        </w:tc>
      </w:tr>
      <w:tr w:rsidR="00D87919" w:rsidRPr="005D569B" w14:paraId="626FD50D" w14:textId="77777777" w:rsidTr="003D4EE6">
        <w:tc>
          <w:tcPr>
            <w:tcW w:w="879" w:type="dxa"/>
          </w:tcPr>
          <w:p w14:paraId="297BDE18" w14:textId="774D2F0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637" w:type="dxa"/>
          </w:tcPr>
          <w:p w14:paraId="1003F63E" w14:textId="67133C6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2893</w:t>
            </w:r>
          </w:p>
        </w:tc>
        <w:tc>
          <w:tcPr>
            <w:tcW w:w="517" w:type="dxa"/>
          </w:tcPr>
          <w:p w14:paraId="030A72DB" w14:textId="6800E8E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E4F63A" w14:textId="05F3A33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C6F187" w14:textId="6EC9186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SNPN - SNPN Mobility - AMF selection impacts</w:t>
            </w:r>
          </w:p>
        </w:tc>
        <w:tc>
          <w:tcPr>
            <w:tcW w:w="517" w:type="dxa"/>
          </w:tcPr>
          <w:p w14:paraId="3F2CAC72" w14:textId="33BABDD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E07A8A" w14:textId="1E122D2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1C9D3E7" w14:textId="3A5A627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6D3219B" w14:textId="3881604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S2-2105018</w:t>
            </w:r>
          </w:p>
        </w:tc>
        <w:tc>
          <w:tcPr>
            <w:tcW w:w="1721" w:type="dxa"/>
          </w:tcPr>
          <w:p w14:paraId="2CBD053C" w14:textId="5656675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52" w:type="dxa"/>
          </w:tcPr>
          <w:p w14:paraId="6A7EA509" w14:textId="4BC76A9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78E4D19" w14:textId="3C520C7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4930711A" w14:textId="32B4D54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6.2.6.2, 6.3.5</w:t>
            </w:r>
          </w:p>
        </w:tc>
      </w:tr>
      <w:tr w:rsidR="00D87919" w:rsidRPr="005D569B" w14:paraId="03759057" w14:textId="77777777" w:rsidTr="003D4EE6">
        <w:tc>
          <w:tcPr>
            <w:tcW w:w="879" w:type="dxa"/>
          </w:tcPr>
          <w:p w14:paraId="755646A4" w14:textId="502F163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9E0FFB0" w14:textId="3974608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2918</w:t>
            </w:r>
          </w:p>
        </w:tc>
        <w:tc>
          <w:tcPr>
            <w:tcW w:w="517" w:type="dxa"/>
          </w:tcPr>
          <w:p w14:paraId="17BDAB07" w14:textId="40A7CA0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56E5D6" w14:textId="7FFE1DB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BC28B8" w14:textId="52C812D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KI#2 T1: Informative guideline for QoS Notification between overlay network and underlay network</w:t>
            </w:r>
          </w:p>
        </w:tc>
        <w:tc>
          <w:tcPr>
            <w:tcW w:w="517" w:type="dxa"/>
          </w:tcPr>
          <w:p w14:paraId="5F72FCD9" w14:textId="6088601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5B0126" w14:textId="6ADBD20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347F35D" w14:textId="0E148DA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A4FE11F" w14:textId="458A8A3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S2-2105213</w:t>
            </w:r>
          </w:p>
        </w:tc>
        <w:tc>
          <w:tcPr>
            <w:tcW w:w="1721" w:type="dxa"/>
          </w:tcPr>
          <w:p w14:paraId="757C2DC9" w14:textId="6EE6592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Ericsson, </w:t>
            </w:r>
            <w:proofErr w:type="spellStart"/>
            <w:r w:rsidRPr="00CE7E12">
              <w:rPr>
                <w:sz w:val="16"/>
                <w:szCs w:val="16"/>
              </w:rPr>
              <w:t>Futurewei</w:t>
            </w:r>
            <w:proofErr w:type="spellEnd"/>
            <w:r w:rsidRPr="00CE7E12">
              <w:rPr>
                <w:sz w:val="16"/>
                <w:szCs w:val="16"/>
              </w:rPr>
              <w:t>, ETRI</w:t>
            </w:r>
          </w:p>
        </w:tc>
        <w:tc>
          <w:tcPr>
            <w:tcW w:w="1152" w:type="dxa"/>
          </w:tcPr>
          <w:p w14:paraId="37F57BD2" w14:textId="15F7AF0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F9BEE3F" w14:textId="5A01478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7C0FC13F" w14:textId="7E21C62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Annex D.3</w:t>
            </w:r>
          </w:p>
        </w:tc>
      </w:tr>
      <w:tr w:rsidR="00D87919" w:rsidRPr="005D569B" w14:paraId="0CA9B0C0" w14:textId="77777777" w:rsidTr="003D4EE6">
        <w:tc>
          <w:tcPr>
            <w:tcW w:w="879" w:type="dxa"/>
          </w:tcPr>
          <w:p w14:paraId="2C68A703" w14:textId="64EE630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5DBEDD0" w14:textId="2859127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2940</w:t>
            </w:r>
          </w:p>
        </w:tc>
        <w:tc>
          <w:tcPr>
            <w:tcW w:w="517" w:type="dxa"/>
          </w:tcPr>
          <w:p w14:paraId="213F2898" w14:textId="7C26A87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051581" w14:textId="721A98E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16B7E0" w14:textId="0168B98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Clarification on NID</w:t>
            </w:r>
          </w:p>
        </w:tc>
        <w:tc>
          <w:tcPr>
            <w:tcW w:w="517" w:type="dxa"/>
          </w:tcPr>
          <w:p w14:paraId="6F98E72F" w14:textId="29A1266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E9FBF8" w14:textId="264B6BD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67449B6" w14:textId="36756A2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63CA52E" w14:textId="5175C46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S2-2105015</w:t>
            </w:r>
          </w:p>
        </w:tc>
        <w:tc>
          <w:tcPr>
            <w:tcW w:w="1721" w:type="dxa"/>
          </w:tcPr>
          <w:p w14:paraId="0F99BC4B" w14:textId="2DFC72F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17D92FFD" w14:textId="48D4505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212ACDE" w14:textId="141BF4A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17E7DB8" w14:textId="0F86521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5.30.2.1</w:t>
            </w:r>
          </w:p>
        </w:tc>
      </w:tr>
      <w:tr w:rsidR="00D87919" w:rsidRPr="005D569B" w14:paraId="53F09FC8" w14:textId="77777777" w:rsidTr="003D4EE6">
        <w:tc>
          <w:tcPr>
            <w:tcW w:w="879" w:type="dxa"/>
          </w:tcPr>
          <w:p w14:paraId="3161BBD1" w14:textId="512EA62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F1D77" w14:textId="05A81E1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2952</w:t>
            </w:r>
          </w:p>
        </w:tc>
        <w:tc>
          <w:tcPr>
            <w:tcW w:w="517" w:type="dxa"/>
          </w:tcPr>
          <w:p w14:paraId="7ACA1E37" w14:textId="1D97845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F628D4" w14:textId="58BBEC18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8928CE" w14:textId="3C5D384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HRNN in manual network selection for SNPNs</w:t>
            </w:r>
          </w:p>
        </w:tc>
        <w:tc>
          <w:tcPr>
            <w:tcW w:w="517" w:type="dxa"/>
          </w:tcPr>
          <w:p w14:paraId="54EF2DDE" w14:textId="5F45A4CF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BF7EFA" w14:textId="0DD073F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773B27" w14:textId="10FC96C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825043D" w14:textId="4530386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S2-2105012</w:t>
            </w:r>
          </w:p>
        </w:tc>
        <w:tc>
          <w:tcPr>
            <w:tcW w:w="1721" w:type="dxa"/>
          </w:tcPr>
          <w:p w14:paraId="5F204D0F" w14:textId="65F10D3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MediaTek Inc., Ericsson</w:t>
            </w:r>
          </w:p>
        </w:tc>
        <w:tc>
          <w:tcPr>
            <w:tcW w:w="1152" w:type="dxa"/>
          </w:tcPr>
          <w:p w14:paraId="75391B6D" w14:textId="6B95584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ADE22C7" w14:textId="5B68F02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6E901A3" w14:textId="63D1663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5.30.2.4.3</w:t>
            </w:r>
          </w:p>
        </w:tc>
      </w:tr>
      <w:tr w:rsidR="00D87919" w:rsidRPr="005D569B" w14:paraId="52051C9D" w14:textId="77777777" w:rsidTr="003D4EE6">
        <w:tc>
          <w:tcPr>
            <w:tcW w:w="879" w:type="dxa"/>
          </w:tcPr>
          <w:p w14:paraId="0577DCD5" w14:textId="2927971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25F82B0" w14:textId="6EDB2D7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2955</w:t>
            </w:r>
          </w:p>
        </w:tc>
        <w:tc>
          <w:tcPr>
            <w:tcW w:w="517" w:type="dxa"/>
          </w:tcPr>
          <w:p w14:paraId="05257355" w14:textId="696BC9E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C62BBF" w14:textId="672C97A0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88E3C7" w14:textId="34C1BBA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AMF selection to support UE onboarding SNPN</w:t>
            </w:r>
          </w:p>
        </w:tc>
        <w:tc>
          <w:tcPr>
            <w:tcW w:w="517" w:type="dxa"/>
          </w:tcPr>
          <w:p w14:paraId="5F971545" w14:textId="0747D58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217D8F3" w14:textId="69D82F5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7EAB6CC" w14:textId="259C90B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27385C0" w14:textId="0267B4B7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S2-2105026</w:t>
            </w:r>
          </w:p>
        </w:tc>
        <w:tc>
          <w:tcPr>
            <w:tcW w:w="1721" w:type="dxa"/>
          </w:tcPr>
          <w:p w14:paraId="54DF0831" w14:textId="5F8C7EDC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Intel, Ericsson</w:t>
            </w:r>
          </w:p>
        </w:tc>
        <w:tc>
          <w:tcPr>
            <w:tcW w:w="1152" w:type="dxa"/>
          </w:tcPr>
          <w:p w14:paraId="0B4A19F1" w14:textId="2BEBA87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4D1F9BC" w14:textId="0AAAFFAE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76666A33" w14:textId="5D1F61E5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6.3.5</w:t>
            </w:r>
          </w:p>
        </w:tc>
      </w:tr>
      <w:tr w:rsidR="00D87919" w:rsidRPr="005D569B" w14:paraId="1ED07FFE" w14:textId="77777777" w:rsidTr="003D4EE6">
        <w:tc>
          <w:tcPr>
            <w:tcW w:w="879" w:type="dxa"/>
          </w:tcPr>
          <w:p w14:paraId="11E57FB6" w14:textId="3FCAFDD4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2C6114E0" w14:textId="69787D96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2969</w:t>
            </w:r>
          </w:p>
        </w:tc>
        <w:tc>
          <w:tcPr>
            <w:tcW w:w="517" w:type="dxa"/>
          </w:tcPr>
          <w:p w14:paraId="236AB237" w14:textId="4E76DFF3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439D7B" w14:textId="417A3BCD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FD45AE" w14:textId="09550F1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Definition of SNPN-related terms</w:t>
            </w:r>
          </w:p>
        </w:tc>
        <w:tc>
          <w:tcPr>
            <w:tcW w:w="517" w:type="dxa"/>
          </w:tcPr>
          <w:p w14:paraId="626727C9" w14:textId="1F3113F1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6E225D" w14:textId="38D6C09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29032E" w14:textId="21A6677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666BDACB" w14:textId="07DC5CE9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S2-2105024</w:t>
            </w:r>
          </w:p>
        </w:tc>
        <w:tc>
          <w:tcPr>
            <w:tcW w:w="1721" w:type="dxa"/>
          </w:tcPr>
          <w:p w14:paraId="52B58AD7" w14:textId="2BE502D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Orange, Nokia, Nokia Shanghai Bell, vivo, Ericsson</w:t>
            </w:r>
          </w:p>
        </w:tc>
        <w:tc>
          <w:tcPr>
            <w:tcW w:w="1152" w:type="dxa"/>
          </w:tcPr>
          <w:p w14:paraId="199C45EE" w14:textId="0BAB457B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B337D8D" w14:textId="449542D2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eNPN</w:t>
            </w:r>
          </w:p>
        </w:tc>
        <w:tc>
          <w:tcPr>
            <w:tcW w:w="1375" w:type="dxa"/>
          </w:tcPr>
          <w:p w14:paraId="216445A5" w14:textId="2D31428A" w:rsidR="00D87919" w:rsidRPr="00CE7E12" w:rsidRDefault="00D87919" w:rsidP="00D87919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3.1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87919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647</Words>
  <Characters>3389</Characters>
  <Application>Microsoft Office Word</Application>
  <DocSecurity>0</DocSecurity>
  <Lines>57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