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706D13F7" w:rsidR="004F0988" w:rsidRPr="00D73DA0" w:rsidRDefault="004F0988" w:rsidP="00133525">
            <w:pPr>
              <w:pStyle w:val="ZA"/>
              <w:framePr w:w="0" w:hRule="auto" w:wrap="auto" w:vAnchor="margin" w:hAnchor="text" w:yAlign="inline"/>
            </w:pPr>
            <w:bookmarkStart w:id="0" w:name="page1"/>
            <w:r w:rsidRPr="00D73DA0">
              <w:rPr>
                <w:sz w:val="64"/>
              </w:rPr>
              <w:t xml:space="preserve">3GPP </w:t>
            </w:r>
            <w:bookmarkStart w:id="1" w:name="specType1"/>
            <w:r w:rsidR="0063543D" w:rsidRPr="00D73DA0">
              <w:rPr>
                <w:sz w:val="64"/>
              </w:rPr>
              <w:t>TR</w:t>
            </w:r>
            <w:bookmarkEnd w:id="1"/>
            <w:r w:rsidRPr="00D73DA0">
              <w:rPr>
                <w:sz w:val="64"/>
              </w:rPr>
              <w:t xml:space="preserve"> </w:t>
            </w:r>
            <w:bookmarkStart w:id="2" w:name="specNumber"/>
            <w:r w:rsidR="00060B71" w:rsidRPr="00D73DA0">
              <w:rPr>
                <w:sz w:val="64"/>
              </w:rPr>
              <w:t>26</w:t>
            </w:r>
            <w:r w:rsidRPr="00D73DA0">
              <w:rPr>
                <w:sz w:val="64"/>
              </w:rPr>
              <w:t>.</w:t>
            </w:r>
            <w:r w:rsidR="00060B71" w:rsidRPr="00D73DA0">
              <w:rPr>
                <w:sz w:val="64"/>
              </w:rPr>
              <w:t>8</w:t>
            </w:r>
            <w:bookmarkEnd w:id="2"/>
            <w:r w:rsidR="00A6121F" w:rsidRPr="00D73DA0">
              <w:rPr>
                <w:sz w:val="64"/>
              </w:rPr>
              <w:t>03</w:t>
            </w:r>
            <w:r w:rsidRPr="00D73DA0">
              <w:rPr>
                <w:sz w:val="64"/>
              </w:rPr>
              <w:t xml:space="preserve"> </w:t>
            </w:r>
            <w:r w:rsidRPr="00D73DA0">
              <w:t>V</w:t>
            </w:r>
            <w:bookmarkStart w:id="3" w:name="specVersion"/>
            <w:r w:rsidR="00D73DA0" w:rsidRPr="00D73DA0">
              <w:t>1</w:t>
            </w:r>
            <w:r w:rsidRPr="00D73DA0">
              <w:t>.</w:t>
            </w:r>
            <w:r w:rsidR="00D73DA0" w:rsidRPr="00D73DA0">
              <w:t>1</w:t>
            </w:r>
            <w:r w:rsidRPr="00D73DA0">
              <w:t>.</w:t>
            </w:r>
            <w:bookmarkEnd w:id="3"/>
            <w:r w:rsidR="00D73DA0" w:rsidRPr="00D73DA0">
              <w:t>0</w:t>
            </w:r>
            <w:r w:rsidRPr="00D73DA0">
              <w:t xml:space="preserve"> </w:t>
            </w:r>
            <w:r w:rsidRPr="00D73DA0">
              <w:rPr>
                <w:sz w:val="32"/>
              </w:rPr>
              <w:t>(</w:t>
            </w:r>
            <w:bookmarkStart w:id="4" w:name="issueDate"/>
            <w:r w:rsidR="00060B71" w:rsidRPr="00D73DA0">
              <w:rPr>
                <w:sz w:val="32"/>
              </w:rPr>
              <w:t>202</w:t>
            </w:r>
            <w:r w:rsidR="007B0749" w:rsidRPr="00D73DA0">
              <w:rPr>
                <w:sz w:val="32"/>
              </w:rPr>
              <w:t>1</w:t>
            </w:r>
            <w:r w:rsidRPr="00D73DA0">
              <w:rPr>
                <w:sz w:val="32"/>
              </w:rPr>
              <w:t>-</w:t>
            </w:r>
            <w:bookmarkEnd w:id="4"/>
            <w:r w:rsidR="007B0749" w:rsidRPr="00D73DA0">
              <w:rPr>
                <w:sz w:val="32"/>
              </w:rPr>
              <w:t>02</w:t>
            </w:r>
            <w:r w:rsidRPr="00D73DA0">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D73DA0" w:rsidRDefault="004F0988" w:rsidP="00133525">
            <w:pPr>
              <w:pStyle w:val="ZT"/>
              <w:framePr w:wrap="auto" w:hAnchor="text" w:yAlign="inline"/>
            </w:pPr>
            <w:r w:rsidRPr="00D73DA0">
              <w:t>3rd Generation Partnership Project;</w:t>
            </w:r>
          </w:p>
          <w:p w14:paraId="1C88AA31" w14:textId="77777777" w:rsidR="004F0988" w:rsidRPr="00D73DA0" w:rsidRDefault="004F0988" w:rsidP="00133525">
            <w:pPr>
              <w:pStyle w:val="ZT"/>
              <w:framePr w:wrap="auto" w:hAnchor="text" w:yAlign="inline"/>
            </w:pPr>
            <w:r w:rsidRPr="00D73DA0">
              <w:t xml:space="preserve">Technical Specification Group </w:t>
            </w:r>
            <w:bookmarkStart w:id="5" w:name="specTitle"/>
            <w:r w:rsidR="00060B71" w:rsidRPr="00D73DA0">
              <w:t>Services and System Aspects</w:t>
            </w:r>
            <w:r w:rsidRPr="00D73DA0">
              <w:t>;</w:t>
            </w:r>
          </w:p>
          <w:bookmarkEnd w:id="5"/>
          <w:p w14:paraId="41F5E840" w14:textId="2E41BBA0" w:rsidR="004F0988" w:rsidRPr="00D73DA0" w:rsidRDefault="00060B71" w:rsidP="00133525">
            <w:pPr>
              <w:pStyle w:val="ZT"/>
              <w:framePr w:wrap="auto" w:hAnchor="text" w:yAlign="inline"/>
            </w:pPr>
            <w:r w:rsidRPr="00D73DA0">
              <w:t>Study on 5G Media Streaming Extensions</w:t>
            </w:r>
            <w:r w:rsidR="000F102A" w:rsidRPr="00D73DA0">
              <w:t xml:space="preserve"> for Edge Processing</w:t>
            </w:r>
          </w:p>
          <w:p w14:paraId="11DBBFE9" w14:textId="77777777" w:rsidR="004F0988" w:rsidRPr="00D73DA0" w:rsidRDefault="004F0988" w:rsidP="00133525">
            <w:pPr>
              <w:pStyle w:val="ZT"/>
              <w:framePr w:wrap="auto" w:hAnchor="text" w:yAlign="inline"/>
              <w:rPr>
                <w:i/>
                <w:sz w:val="28"/>
              </w:rPr>
            </w:pPr>
            <w:r w:rsidRPr="00D73DA0">
              <w:t>(</w:t>
            </w:r>
            <w:r w:rsidRPr="00D73DA0">
              <w:rPr>
                <w:rStyle w:val="ZGSM"/>
              </w:rPr>
              <w:t xml:space="preserve">Release </w:t>
            </w:r>
            <w:bookmarkStart w:id="6" w:name="specRelease"/>
            <w:r w:rsidRPr="00D73DA0">
              <w:rPr>
                <w:rStyle w:val="ZGSM"/>
              </w:rPr>
              <w:t>17</w:t>
            </w:r>
            <w:bookmarkEnd w:id="6"/>
            <w:r w:rsidRPr="00D73DA0">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282A30BB"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D73DA0">
              <w:rPr>
                <w:noProof/>
                <w:sz w:val="18"/>
              </w:rPr>
              <w:t>1</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F3A7CC9" w14:textId="77777777" w:rsidR="00E16509" w:rsidRDefault="00E16509" w:rsidP="00133525"/>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488B569C" w14:textId="49DFFDC9" w:rsidR="003837A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837AC">
        <w:t>Foreword</w:t>
      </w:r>
      <w:r w:rsidR="003837AC">
        <w:tab/>
      </w:r>
      <w:r w:rsidR="003837AC">
        <w:fldChar w:fldCharType="begin"/>
      </w:r>
      <w:r w:rsidR="003837AC">
        <w:instrText xml:space="preserve"> PAGEREF _Toc63868505 \h </w:instrText>
      </w:r>
      <w:r w:rsidR="003837AC">
        <w:fldChar w:fldCharType="separate"/>
      </w:r>
      <w:r w:rsidR="003837AC">
        <w:t>4</w:t>
      </w:r>
      <w:r w:rsidR="003837AC">
        <w:fldChar w:fldCharType="end"/>
      </w:r>
    </w:p>
    <w:p w14:paraId="24866F99" w14:textId="0BEF4D7F" w:rsidR="003837AC" w:rsidRDefault="003837AC">
      <w:pPr>
        <w:pStyle w:val="TOC1"/>
        <w:rPr>
          <w:rFonts w:asciiTheme="minorHAnsi" w:eastAsiaTheme="minorEastAsia" w:hAnsiTheme="minorHAnsi" w:cstheme="minorBidi"/>
          <w:szCs w:val="22"/>
          <w:lang w:val="en-US"/>
        </w:rPr>
      </w:pPr>
      <w:r>
        <w:t>Introduction</w:t>
      </w:r>
      <w:r>
        <w:tab/>
      </w:r>
      <w:r>
        <w:fldChar w:fldCharType="begin"/>
      </w:r>
      <w:r>
        <w:instrText xml:space="preserve"> PAGEREF _Toc63868506 \h </w:instrText>
      </w:r>
      <w:r>
        <w:fldChar w:fldCharType="separate"/>
      </w:r>
      <w:r>
        <w:t>5</w:t>
      </w:r>
      <w:r>
        <w:fldChar w:fldCharType="end"/>
      </w:r>
    </w:p>
    <w:p w14:paraId="5473FAA7" w14:textId="121E867B" w:rsidR="003837AC" w:rsidRDefault="003837A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_Toc63868507 \h </w:instrText>
      </w:r>
      <w:r>
        <w:fldChar w:fldCharType="separate"/>
      </w:r>
      <w:r>
        <w:t>6</w:t>
      </w:r>
      <w:r>
        <w:fldChar w:fldCharType="end"/>
      </w:r>
    </w:p>
    <w:p w14:paraId="0063A9BF" w14:textId="0833229F" w:rsidR="003837AC" w:rsidRDefault="003837A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_Toc63868508 \h </w:instrText>
      </w:r>
      <w:r>
        <w:fldChar w:fldCharType="separate"/>
      </w:r>
      <w:r>
        <w:t>6</w:t>
      </w:r>
      <w:r>
        <w:fldChar w:fldCharType="end"/>
      </w:r>
    </w:p>
    <w:p w14:paraId="0A73A608" w14:textId="701FEC74" w:rsidR="003837AC" w:rsidRDefault="003837A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_Toc63868509 \h </w:instrText>
      </w:r>
      <w:r>
        <w:fldChar w:fldCharType="separate"/>
      </w:r>
      <w:r>
        <w:t>6</w:t>
      </w:r>
      <w:r>
        <w:fldChar w:fldCharType="end"/>
      </w:r>
    </w:p>
    <w:p w14:paraId="11B549BE" w14:textId="7615F91A" w:rsidR="003837AC" w:rsidRDefault="003837A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_Toc63868510 \h </w:instrText>
      </w:r>
      <w:r>
        <w:fldChar w:fldCharType="separate"/>
      </w:r>
      <w:r>
        <w:t>6</w:t>
      </w:r>
      <w:r>
        <w:fldChar w:fldCharType="end"/>
      </w:r>
    </w:p>
    <w:p w14:paraId="72DAAECA" w14:textId="68A73072" w:rsidR="003837AC" w:rsidRDefault="003837A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_Toc63868511 \h </w:instrText>
      </w:r>
      <w:r>
        <w:fldChar w:fldCharType="separate"/>
      </w:r>
      <w:r>
        <w:t>6</w:t>
      </w:r>
      <w:r>
        <w:fldChar w:fldCharType="end"/>
      </w:r>
    </w:p>
    <w:p w14:paraId="4A7075DA" w14:textId="3AE3FDC2" w:rsidR="003837AC" w:rsidRDefault="003837A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_Toc63868512 \h </w:instrText>
      </w:r>
      <w:r>
        <w:fldChar w:fldCharType="separate"/>
      </w:r>
      <w:r>
        <w:t>7</w:t>
      </w:r>
      <w:r>
        <w:fldChar w:fldCharType="end"/>
      </w:r>
    </w:p>
    <w:p w14:paraId="5766152B" w14:textId="049742A7" w:rsidR="003837AC" w:rsidRDefault="003837A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_Toc63868513 \h </w:instrText>
      </w:r>
      <w:r>
        <w:fldChar w:fldCharType="separate"/>
      </w:r>
      <w:r>
        <w:t>7</w:t>
      </w:r>
      <w:r>
        <w:fldChar w:fldCharType="end"/>
      </w:r>
    </w:p>
    <w:p w14:paraId="0246FED2" w14:textId="04B586BF" w:rsidR="003837AC" w:rsidRDefault="003837A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_Toc63868514 \h </w:instrText>
      </w:r>
      <w:r>
        <w:fldChar w:fldCharType="separate"/>
      </w:r>
      <w:r>
        <w:t>7</w:t>
      </w:r>
      <w:r>
        <w:fldChar w:fldCharType="end"/>
      </w:r>
    </w:p>
    <w:p w14:paraId="78AA7CDA" w14:textId="1BA6956A" w:rsidR="003837AC" w:rsidRDefault="003837A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_Toc63868515 \h </w:instrText>
      </w:r>
      <w:r>
        <w:fldChar w:fldCharType="separate"/>
      </w:r>
      <w:r>
        <w:t>7</w:t>
      </w:r>
      <w:r>
        <w:fldChar w:fldCharType="end"/>
      </w:r>
    </w:p>
    <w:p w14:paraId="3F84AABD" w14:textId="007121C7" w:rsidR="003837AC" w:rsidRDefault="003837A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_Toc63868516 \h </w:instrText>
      </w:r>
      <w:r>
        <w:fldChar w:fldCharType="separate"/>
      </w:r>
      <w:r>
        <w:t>8</w:t>
      </w:r>
      <w:r>
        <w:fldChar w:fldCharType="end"/>
      </w:r>
    </w:p>
    <w:p w14:paraId="5F96E2A9" w14:textId="3B775A28" w:rsidR="003837AC" w:rsidRDefault="003837AC">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_Toc63868517 \h </w:instrText>
      </w:r>
      <w:r>
        <w:fldChar w:fldCharType="separate"/>
      </w:r>
      <w:r>
        <w:t>8</w:t>
      </w:r>
      <w:r>
        <w:fldChar w:fldCharType="end"/>
      </w:r>
    </w:p>
    <w:p w14:paraId="3A824A9B" w14:textId="514FDCB5" w:rsidR="003837AC" w:rsidRDefault="003837AC">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_Toc63868518 \h </w:instrText>
      </w:r>
      <w:r>
        <w:fldChar w:fldCharType="separate"/>
      </w:r>
      <w:r>
        <w:t>11</w:t>
      </w:r>
      <w:r>
        <w:fldChar w:fldCharType="end"/>
      </w:r>
    </w:p>
    <w:p w14:paraId="3374F4A6" w14:textId="3433D4EF" w:rsidR="003837AC" w:rsidRDefault="003837AC">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_Toc63868519 \h </w:instrText>
      </w:r>
      <w:r>
        <w:fldChar w:fldCharType="separate"/>
      </w:r>
      <w:r>
        <w:t>11</w:t>
      </w:r>
      <w:r>
        <w:fldChar w:fldCharType="end"/>
      </w:r>
    </w:p>
    <w:p w14:paraId="28DA6411" w14:textId="7ED48753" w:rsidR="003837AC" w:rsidRDefault="003837AC">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_Toc63868520 \h </w:instrText>
      </w:r>
      <w:r>
        <w:fldChar w:fldCharType="separate"/>
      </w:r>
      <w:r>
        <w:t>11</w:t>
      </w:r>
      <w:r>
        <w:fldChar w:fldCharType="end"/>
      </w:r>
    </w:p>
    <w:p w14:paraId="5D3D98E5" w14:textId="0AE39214" w:rsidR="003837AC" w:rsidRDefault="003837AC">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_Toc63868521 \h </w:instrText>
      </w:r>
      <w:r>
        <w:fldChar w:fldCharType="separate"/>
      </w:r>
      <w:r>
        <w:t>12</w:t>
      </w:r>
      <w:r>
        <w:fldChar w:fldCharType="end"/>
      </w:r>
    </w:p>
    <w:p w14:paraId="1F1F764A" w14:textId="3B64BE30" w:rsidR="003837AC" w:rsidRDefault="003837AC">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_Toc63868522 \h </w:instrText>
      </w:r>
      <w:r>
        <w:fldChar w:fldCharType="separate"/>
      </w:r>
      <w:r>
        <w:t>12</w:t>
      </w:r>
      <w:r>
        <w:fldChar w:fldCharType="end"/>
      </w:r>
    </w:p>
    <w:p w14:paraId="1509BA58" w14:textId="0E097E32" w:rsidR="003837AC" w:rsidRDefault="003837AC">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_Toc63868523 \h </w:instrText>
      </w:r>
      <w:r>
        <w:fldChar w:fldCharType="separate"/>
      </w:r>
      <w:r>
        <w:t>12</w:t>
      </w:r>
      <w:r>
        <w:fldChar w:fldCharType="end"/>
      </w:r>
    </w:p>
    <w:p w14:paraId="313E840F" w14:textId="162A4F7C" w:rsidR="003837AC" w:rsidRDefault="003837AC">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_Toc63868524 \h </w:instrText>
      </w:r>
      <w:r>
        <w:fldChar w:fldCharType="separate"/>
      </w:r>
      <w:r>
        <w:t>13</w:t>
      </w:r>
      <w:r>
        <w:fldChar w:fldCharType="end"/>
      </w:r>
    </w:p>
    <w:p w14:paraId="465CEEDE" w14:textId="442B464E" w:rsidR="003837AC" w:rsidRDefault="003837AC">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_Toc63868525 \h </w:instrText>
      </w:r>
      <w:r>
        <w:fldChar w:fldCharType="separate"/>
      </w:r>
      <w:r>
        <w:t>13</w:t>
      </w:r>
      <w:r>
        <w:fldChar w:fldCharType="end"/>
      </w:r>
    </w:p>
    <w:p w14:paraId="7644960F" w14:textId="5AA66F22" w:rsidR="003837AC" w:rsidRDefault="003837A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_Toc63868526 \h </w:instrText>
      </w:r>
      <w:r>
        <w:fldChar w:fldCharType="separate"/>
      </w:r>
      <w:r>
        <w:t>13</w:t>
      </w:r>
      <w:r>
        <w:fldChar w:fldCharType="end"/>
      </w:r>
    </w:p>
    <w:p w14:paraId="403DAE5E" w14:textId="11F52DEA" w:rsidR="003837AC" w:rsidRDefault="003837A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_Toc63868527 \h </w:instrText>
      </w:r>
      <w:r>
        <w:fldChar w:fldCharType="separate"/>
      </w:r>
      <w:r>
        <w:t>14</w:t>
      </w:r>
      <w:r>
        <w:fldChar w:fldCharType="end"/>
      </w:r>
    </w:p>
    <w:p w14:paraId="19571BCD" w14:textId="12042EE6" w:rsidR="003837AC" w:rsidRDefault="003837A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_Toc63868528 \h </w:instrText>
      </w:r>
      <w:r>
        <w:fldChar w:fldCharType="separate"/>
      </w:r>
      <w:r>
        <w:t>14</w:t>
      </w:r>
      <w:r>
        <w:fldChar w:fldCharType="end"/>
      </w:r>
    </w:p>
    <w:p w14:paraId="3DD23E2C" w14:textId="15F5ED67" w:rsidR="003837AC" w:rsidRDefault="003837AC">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_Toc63868529 \h </w:instrText>
      </w:r>
      <w:r>
        <w:fldChar w:fldCharType="separate"/>
      </w:r>
      <w:r>
        <w:t>14</w:t>
      </w:r>
      <w:r>
        <w:fldChar w:fldCharType="end"/>
      </w:r>
    </w:p>
    <w:p w14:paraId="45A7E863" w14:textId="61E7E5CE" w:rsidR="003837AC" w:rsidRDefault="003837A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_Toc63868530 \h </w:instrText>
      </w:r>
      <w:r>
        <w:fldChar w:fldCharType="separate"/>
      </w:r>
      <w:r>
        <w:t>14</w:t>
      </w:r>
      <w:r>
        <w:fldChar w:fldCharType="end"/>
      </w:r>
    </w:p>
    <w:p w14:paraId="558B05F7" w14:textId="09961F4A" w:rsidR="003837AC" w:rsidRDefault="003837A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_Toc63868531 \h </w:instrText>
      </w:r>
      <w:r>
        <w:fldChar w:fldCharType="separate"/>
      </w:r>
      <w:r>
        <w:t>14</w:t>
      </w:r>
      <w:r>
        <w:fldChar w:fldCharType="end"/>
      </w:r>
    </w:p>
    <w:p w14:paraId="5170B310" w14:textId="32F1BBF3" w:rsidR="003837AC" w:rsidRDefault="003837A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_Toc63868532 \h </w:instrText>
      </w:r>
      <w:r>
        <w:fldChar w:fldCharType="separate"/>
      </w:r>
      <w:r>
        <w:t>16</w:t>
      </w:r>
      <w:r>
        <w:fldChar w:fldCharType="end"/>
      </w:r>
    </w:p>
    <w:p w14:paraId="6B9260F3" w14:textId="4FB1C7A3" w:rsidR="003837AC" w:rsidRDefault="003837A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_Toc63868533 \h </w:instrText>
      </w:r>
      <w:r>
        <w:fldChar w:fldCharType="separate"/>
      </w:r>
      <w:r>
        <w:t>18</w:t>
      </w:r>
      <w:r>
        <w:fldChar w:fldCharType="end"/>
      </w:r>
    </w:p>
    <w:p w14:paraId="699E38F2" w14:textId="2CC5E4DE" w:rsidR="003837AC" w:rsidRDefault="003837AC">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_Toc63868534 \h </w:instrText>
      </w:r>
      <w:r>
        <w:fldChar w:fldCharType="separate"/>
      </w:r>
      <w:r>
        <w:t>22</w:t>
      </w:r>
      <w:r>
        <w:fldChar w:fldCharType="end"/>
      </w:r>
    </w:p>
    <w:p w14:paraId="75FB80B1" w14:textId="52117567" w:rsidR="003837AC" w:rsidRDefault="003837AC">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_Toc63868535 \h </w:instrText>
      </w:r>
      <w:r>
        <w:fldChar w:fldCharType="separate"/>
      </w:r>
      <w:r>
        <w:t>24</w:t>
      </w:r>
      <w:r>
        <w:fldChar w:fldCharType="end"/>
      </w:r>
    </w:p>
    <w:p w14:paraId="4C84EBE7" w14:textId="0077B09C" w:rsidR="003837AC" w:rsidRDefault="003837AC">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_Toc63868536 \h </w:instrText>
      </w:r>
      <w:r>
        <w:fldChar w:fldCharType="separate"/>
      </w:r>
      <w:r>
        <w:t>26</w:t>
      </w:r>
      <w:r>
        <w:fldChar w:fldCharType="end"/>
      </w:r>
    </w:p>
    <w:p w14:paraId="225AE273" w14:textId="70F90B1D" w:rsidR="003837AC" w:rsidRDefault="003837AC">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_Toc63868537 \h </w:instrText>
      </w:r>
      <w:r>
        <w:fldChar w:fldCharType="separate"/>
      </w:r>
      <w:r>
        <w:t>27</w:t>
      </w:r>
      <w:r>
        <w:fldChar w:fldCharType="end"/>
      </w:r>
    </w:p>
    <w:p w14:paraId="13AE0DFA" w14:textId="547C5D0F" w:rsidR="003837AC" w:rsidRDefault="003837AC">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w:t>
      </w:r>
      <w:r w:rsidRPr="000A23BA">
        <w:rPr>
          <w:rFonts w:eastAsia="SimSun"/>
        </w:rPr>
        <w:t xml:space="preserve"> device</w:t>
      </w:r>
      <w:r>
        <w:tab/>
      </w:r>
      <w:r>
        <w:fldChar w:fldCharType="begin"/>
      </w:r>
      <w:r>
        <w:instrText xml:space="preserve"> PAGEREF _Toc63868538 \h </w:instrText>
      </w:r>
      <w:r>
        <w:fldChar w:fldCharType="separate"/>
      </w:r>
      <w:r>
        <w:t>29</w:t>
      </w:r>
      <w:r>
        <w:fldChar w:fldCharType="end"/>
      </w:r>
    </w:p>
    <w:p w14:paraId="175AEC24" w14:textId="58E97233" w:rsidR="003837AC" w:rsidRDefault="003837A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_Toc63868539 \h </w:instrText>
      </w:r>
      <w:r>
        <w:fldChar w:fldCharType="separate"/>
      </w:r>
      <w:r>
        <w:t>30</w:t>
      </w:r>
      <w:r>
        <w:fldChar w:fldCharType="end"/>
      </w:r>
    </w:p>
    <w:p w14:paraId="1621DD06" w14:textId="53CF73BC" w:rsidR="003837AC" w:rsidRDefault="003837A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_Toc63868540 \h </w:instrText>
      </w:r>
      <w:r>
        <w:fldChar w:fldCharType="separate"/>
      </w:r>
      <w:r>
        <w:t>30</w:t>
      </w:r>
      <w:r>
        <w:fldChar w:fldCharType="end"/>
      </w:r>
    </w:p>
    <w:p w14:paraId="2C28EEA5" w14:textId="5C7E128D" w:rsidR="003837AC" w:rsidRDefault="003837A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_Toc63868541 \h </w:instrText>
      </w:r>
      <w:r>
        <w:fldChar w:fldCharType="separate"/>
      </w:r>
      <w:r>
        <w:t>33</w:t>
      </w:r>
      <w:r>
        <w:fldChar w:fldCharType="end"/>
      </w:r>
    </w:p>
    <w:p w14:paraId="39580403" w14:textId="6B9A4066" w:rsidR="003837AC" w:rsidRDefault="003837A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_Toc63868542 \h </w:instrText>
      </w:r>
      <w:r>
        <w:fldChar w:fldCharType="separate"/>
      </w:r>
      <w:r>
        <w:t>35</w:t>
      </w:r>
      <w:r>
        <w:fldChar w:fldCharType="end"/>
      </w:r>
    </w:p>
    <w:p w14:paraId="009EB94A" w14:textId="41B937AB" w:rsidR="003837AC" w:rsidRDefault="003837A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_Toc63868543 \h </w:instrText>
      </w:r>
      <w:r>
        <w:fldChar w:fldCharType="separate"/>
      </w:r>
      <w:r>
        <w:t>37</w:t>
      </w:r>
      <w:r>
        <w:fldChar w:fldCharType="end"/>
      </w:r>
    </w:p>
    <w:p w14:paraId="64370952" w14:textId="4DC1482D" w:rsidR="003837AC" w:rsidRDefault="003837A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_Toc63868544 \h </w:instrText>
      </w:r>
      <w:r>
        <w:fldChar w:fldCharType="separate"/>
      </w:r>
      <w:r>
        <w:t>37</w:t>
      </w:r>
      <w:r>
        <w:fldChar w:fldCharType="end"/>
      </w:r>
    </w:p>
    <w:p w14:paraId="2E6D8CE5" w14:textId="5857F64D" w:rsidR="003837AC" w:rsidRDefault="003837A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_Toc63868545 \h </w:instrText>
      </w:r>
      <w:r>
        <w:fldChar w:fldCharType="separate"/>
      </w:r>
      <w:r>
        <w:t>37</w:t>
      </w:r>
      <w:r>
        <w:fldChar w:fldCharType="end"/>
      </w:r>
    </w:p>
    <w:p w14:paraId="3BC30708" w14:textId="37F8C6D2" w:rsidR="003837AC" w:rsidRDefault="003837A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_Toc63868546 \h </w:instrText>
      </w:r>
      <w:r>
        <w:fldChar w:fldCharType="separate"/>
      </w:r>
      <w:r>
        <w:t>38</w:t>
      </w:r>
      <w:r>
        <w:fldChar w:fldCharType="end"/>
      </w:r>
    </w:p>
    <w:p w14:paraId="43F18F94" w14:textId="5B7674BD" w:rsidR="003837AC" w:rsidRDefault="003837A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_Toc63868547 \h </w:instrText>
      </w:r>
      <w:r>
        <w:fldChar w:fldCharType="separate"/>
      </w:r>
      <w:r>
        <w:t>38</w:t>
      </w:r>
      <w:r>
        <w:fldChar w:fldCharType="end"/>
      </w:r>
    </w:p>
    <w:p w14:paraId="251DFA28" w14:textId="2449392E" w:rsidR="003837AC" w:rsidRDefault="003837A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_Toc63868548 \h </w:instrText>
      </w:r>
      <w:r>
        <w:fldChar w:fldCharType="separate"/>
      </w:r>
      <w:r>
        <w:t>39</w:t>
      </w:r>
      <w:r>
        <w:fldChar w:fldCharType="end"/>
      </w:r>
    </w:p>
    <w:p w14:paraId="0A129EC3" w14:textId="58108983" w:rsidR="003837AC" w:rsidRDefault="003837A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_Toc63868549 \h </w:instrText>
      </w:r>
      <w:r>
        <w:fldChar w:fldCharType="separate"/>
      </w:r>
      <w:r>
        <w:t>41</w:t>
      </w:r>
      <w:r>
        <w:fldChar w:fldCharType="end"/>
      </w:r>
    </w:p>
    <w:p w14:paraId="0761443C" w14:textId="72A307C5" w:rsidR="003837AC" w:rsidRDefault="003837AC">
      <w:pPr>
        <w:pStyle w:val="TOC8"/>
        <w:rPr>
          <w:rFonts w:asciiTheme="minorHAnsi" w:eastAsiaTheme="minorEastAsia" w:hAnsiTheme="minorHAnsi" w:cstheme="minorBidi"/>
          <w:b w:val="0"/>
          <w:szCs w:val="22"/>
          <w:lang w:val="en-US"/>
        </w:rPr>
      </w:pPr>
      <w:r>
        <w:t>Annex &lt;A&gt; (normative): Deployment Scenarios</w:t>
      </w:r>
      <w:r>
        <w:tab/>
      </w:r>
      <w:r>
        <w:fldChar w:fldCharType="begin"/>
      </w:r>
      <w:r>
        <w:instrText xml:space="preserve"> PAGEREF _Toc63868550 \h </w:instrText>
      </w:r>
      <w:r>
        <w:fldChar w:fldCharType="separate"/>
      </w:r>
      <w:r>
        <w:t>43</w:t>
      </w:r>
      <w:r>
        <w:fldChar w:fldCharType="end"/>
      </w:r>
    </w:p>
    <w:p w14:paraId="39835769" w14:textId="01C333FC" w:rsidR="003837AC" w:rsidRDefault="003837A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_Toc63868551 \h </w:instrText>
      </w:r>
      <w:r>
        <w:fldChar w:fldCharType="separate"/>
      </w:r>
      <w:r>
        <w:t>44</w:t>
      </w:r>
      <w:r>
        <w:fldChar w:fldCharType="end"/>
      </w:r>
    </w:p>
    <w:p w14:paraId="62EE891E" w14:textId="3D5814C7"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4" w:name="foreword"/>
      <w:bookmarkStart w:id="15" w:name="_Toc63868505"/>
      <w:bookmarkEnd w:id="14"/>
      <w:r w:rsidRPr="004D3578">
        <w:t>Foreword</w:t>
      </w:r>
      <w:bookmarkEnd w:id="15"/>
    </w:p>
    <w:p w14:paraId="774E1861" w14:textId="27016489" w:rsidR="00080512" w:rsidRPr="004D3578" w:rsidRDefault="00080512">
      <w:r w:rsidRPr="004D3578">
        <w:t xml:space="preserve">This Technical </w:t>
      </w:r>
      <w:r w:rsidR="00D73DA0">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6" w:name="introduction"/>
      <w:bookmarkStart w:id="17" w:name="_Toc63868506"/>
      <w:bookmarkEnd w:id="16"/>
      <w:r w:rsidRPr="004D3578">
        <w:t>Introduction</w:t>
      </w:r>
      <w:bookmarkEnd w:id="17"/>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18" w:name="scope"/>
      <w:bookmarkStart w:id="19" w:name="_Toc63868507"/>
      <w:bookmarkEnd w:id="18"/>
      <w:r w:rsidRPr="004D3578">
        <w:lastRenderedPageBreak/>
        <w:t>1</w:t>
      </w:r>
      <w:r w:rsidRPr="004D3578">
        <w:tab/>
        <w:t>Scope</w:t>
      </w:r>
      <w:bookmarkEnd w:id="19"/>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0" w:name="references"/>
      <w:bookmarkStart w:id="21" w:name="_Toc63868508"/>
      <w:bookmarkEnd w:id="20"/>
      <w:r w:rsidRPr="004D3578">
        <w:t>2</w:t>
      </w:r>
      <w:r w:rsidRPr="004D3578">
        <w:tab/>
        <w:t>References</w:t>
      </w:r>
      <w:bookmarkEnd w:id="21"/>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127037DE"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p>
    <w:p w14:paraId="000E7D30" w14:textId="192D4E4B" w:rsidR="00C5290F" w:rsidRDefault="002D7856" w:rsidP="00320435">
      <w:pPr>
        <w:pStyle w:val="EX"/>
        <w:rPr>
          <w:lang w:eastAsia="zh-CN"/>
        </w:rPr>
      </w:pP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Architecture for enabling Edge Applications (EA)</w:t>
      </w:r>
      <w:r w:rsidR="00A91689" w:rsidRPr="004D3578">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4C834444"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p>
    <w:p w14:paraId="4C42631E" w14:textId="28D029DA"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p>
    <w:p w14:paraId="4B8BEA2A" w14:textId="3AE80BCF" w:rsidR="002D7856" w:rsidRDefault="002D7856" w:rsidP="00320435">
      <w:pPr>
        <w:pStyle w:val="EX"/>
      </w:pPr>
    </w:p>
    <w:p w14:paraId="05EAA876" w14:textId="77777777" w:rsidR="00320435" w:rsidRPr="004D3578" w:rsidRDefault="00320435" w:rsidP="005132D2">
      <w:pPr>
        <w:pStyle w:val="EX"/>
        <w:ind w:left="0" w:firstLine="0"/>
      </w:pPr>
    </w:p>
    <w:p w14:paraId="31C67FA9" w14:textId="48BDDB43" w:rsidR="00080512" w:rsidRPr="004D3578" w:rsidRDefault="00080512" w:rsidP="00EC4A25">
      <w:pPr>
        <w:pStyle w:val="EX"/>
      </w:pPr>
    </w:p>
    <w:p w14:paraId="00E64603" w14:textId="77777777" w:rsidR="00080512" w:rsidRPr="004D3578" w:rsidRDefault="00080512">
      <w:pPr>
        <w:pStyle w:val="Heading1"/>
      </w:pPr>
      <w:bookmarkStart w:id="22" w:name="definitions"/>
      <w:bookmarkStart w:id="23" w:name="_Toc63868509"/>
      <w:bookmarkEnd w:id="22"/>
      <w:r w:rsidRPr="004D3578">
        <w:t>3</w:t>
      </w:r>
      <w:r w:rsidRPr="004D3578">
        <w:tab/>
        <w:t>Definitions</w:t>
      </w:r>
      <w:r w:rsidR="00602AEA">
        <w:t xml:space="preserve"> of terms, symbols and abbreviations</w:t>
      </w:r>
      <w:bookmarkEnd w:id="23"/>
    </w:p>
    <w:p w14:paraId="53085059" w14:textId="77777777" w:rsidR="00080512" w:rsidRPr="004D3578" w:rsidRDefault="00080512">
      <w:pPr>
        <w:pStyle w:val="Heading2"/>
      </w:pPr>
      <w:bookmarkStart w:id="24" w:name="_Toc63868510"/>
      <w:r w:rsidRPr="004D3578">
        <w:t>3.1</w:t>
      </w:r>
      <w:r w:rsidRPr="004D3578">
        <w:tab/>
      </w:r>
      <w:r w:rsidR="002B6339">
        <w:t>Terms</w:t>
      </w:r>
      <w:bookmarkEnd w:id="24"/>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5" w:name="_Toc63868511"/>
      <w:r w:rsidRPr="004D3578">
        <w:t>3.2</w:t>
      </w:r>
      <w:r w:rsidRPr="004D3578">
        <w:tab/>
        <w:t>Symbols</w:t>
      </w:r>
      <w:bookmarkEnd w:id="25"/>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26" w:name="_Toc63868512"/>
      <w:r w:rsidRPr="004D3578">
        <w:lastRenderedPageBreak/>
        <w:t>3.3</w:t>
      </w:r>
      <w:r w:rsidRPr="004D3578">
        <w:tab/>
        <w:t>Abbreviations</w:t>
      </w:r>
      <w:bookmarkEnd w:id="26"/>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27" w:name="clause4"/>
      <w:bookmarkStart w:id="28" w:name="_Toc63868513"/>
      <w:bookmarkEnd w:id="27"/>
      <w:r w:rsidRPr="004D3578">
        <w:t>4</w:t>
      </w:r>
      <w:r w:rsidRPr="004D3578">
        <w:tab/>
      </w:r>
      <w:r w:rsidR="00015184">
        <w:t>Overview of Relevant Architectures</w:t>
      </w:r>
      <w:bookmarkEnd w:id="28"/>
    </w:p>
    <w:p w14:paraId="2D789507" w14:textId="77777777" w:rsidR="00080512" w:rsidRDefault="00015184" w:rsidP="00015184">
      <w:pPr>
        <w:pStyle w:val="Heading2"/>
      </w:pPr>
      <w:bookmarkStart w:id="29" w:name="_Toc63868514"/>
      <w:r>
        <w:t>4.1</w:t>
      </w:r>
      <w:r>
        <w:tab/>
      </w:r>
      <w:r w:rsidR="003107E0">
        <w:t>General</w:t>
      </w:r>
      <w:bookmarkEnd w:id="29"/>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0" w:name="_Toc63868515"/>
      <w:r w:rsidRPr="004D3578">
        <w:t>4.</w:t>
      </w:r>
      <w:r w:rsidR="00015184">
        <w:t>2</w:t>
      </w:r>
      <w:r w:rsidRPr="004D3578">
        <w:tab/>
      </w:r>
      <w:r w:rsidR="00015184">
        <w:t>SA6 Edge Architecture</w:t>
      </w:r>
      <w:bookmarkEnd w:id="30"/>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369177E6" w:rsidR="003F19D5" w:rsidRDefault="003F19D5" w:rsidP="003F19D5">
      <w:pPr>
        <w:pStyle w:val="Caption"/>
        <w:ind w:left="720"/>
        <w:jc w:val="center"/>
      </w:pPr>
      <w:r>
        <w:t xml:space="preserve">Figure </w:t>
      </w:r>
      <w:r w:rsidR="00727B9A">
        <w:t>1</w:t>
      </w:r>
      <w:r>
        <w:t xml:space="preserve">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5B1953D" w:rsidR="00EC4ACD" w:rsidRDefault="00EC4ACD" w:rsidP="00AD6A45">
      <w:r w:rsidRPr="00AD6A45">
        <w:rPr>
          <w:lang w:val="en-US"/>
        </w:rPr>
        <w:t xml:space="preserve">Figure 2 represents the SA6 edge server architecture as defined in </w:t>
      </w:r>
      <w:r w:rsidR="00727B9A">
        <w:rPr>
          <w:lang w:val="en-US"/>
        </w:rPr>
        <w:t>[3]</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616F0FB3" w:rsidR="00EC4ACD" w:rsidRPr="00AD6A45" w:rsidRDefault="00EC4ACD" w:rsidP="00AD6A45">
      <w:pPr>
        <w:rPr>
          <w:lang w:val="en-US"/>
        </w:rPr>
      </w:pPr>
      <w:r w:rsidRPr="00AD6A45">
        <w:rPr>
          <w:lang w:val="en-US"/>
        </w:rPr>
        <w:t xml:space="preserve">TS23.558 </w:t>
      </w:r>
      <w:r w:rsidR="00727B9A">
        <w:rPr>
          <w:lang w:val="en-US"/>
        </w:rPr>
        <w:t xml:space="preserve">[3] </w:t>
      </w:r>
      <w:r w:rsidRPr="00AD6A45">
        <w:rPr>
          <w:lang w:val="en-US"/>
        </w:rPr>
        <w:t>provides Edge Application Server KPI discovery as shown in Table 1:</w:t>
      </w:r>
    </w:p>
    <w:p w14:paraId="52DF0012" w14:textId="77777777" w:rsidR="00EC4ACD" w:rsidRDefault="00EC4ACD" w:rsidP="005132D2">
      <w:pPr>
        <w:pStyle w:val="TH"/>
        <w:ind w:left="360"/>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55CF0429" w:rsidR="00080512" w:rsidRDefault="00080512">
      <w:pPr>
        <w:pStyle w:val="Heading2"/>
      </w:pPr>
      <w:bookmarkStart w:id="31" w:name="_Toc63868516"/>
      <w:r w:rsidRPr="004D3578">
        <w:t>4.</w:t>
      </w:r>
      <w:r w:rsidR="00015184">
        <w:t>3</w:t>
      </w:r>
      <w:r w:rsidRPr="004D3578">
        <w:tab/>
      </w:r>
      <w:r w:rsidR="00015184">
        <w:t xml:space="preserve">SA2 Edge </w:t>
      </w:r>
      <w:r w:rsidR="00BE78D5">
        <w:t>Support</w:t>
      </w:r>
      <w:bookmarkEnd w:id="31"/>
    </w:p>
    <w:p w14:paraId="01DF79EE" w14:textId="0F43D177" w:rsidR="002548C3" w:rsidRPr="002548C3" w:rsidRDefault="002548C3" w:rsidP="00C805E2">
      <w:pPr>
        <w:pStyle w:val="Heading3"/>
      </w:pPr>
      <w:bookmarkStart w:id="32" w:name="_Toc63868517"/>
      <w:r>
        <w:t>4.3.1</w:t>
      </w:r>
      <w:r>
        <w:tab/>
        <w:t>Overview</w:t>
      </w:r>
      <w:bookmarkEnd w:id="32"/>
      <w:r>
        <w:t xml:space="preserve"> </w:t>
      </w:r>
    </w:p>
    <w:p w14:paraId="23EB53A7" w14:textId="08B7011B" w:rsidR="00F9497E" w:rsidRDefault="00F9497E" w:rsidP="00F9497E">
      <w:pPr>
        <w:rPr>
          <w:lang w:val="en-US"/>
        </w:rPr>
      </w:pPr>
      <w:r>
        <w:rPr>
          <w:lang w:val="en-US"/>
        </w:rPr>
        <w:t>Edge Computing has been identified as a key feature of 5G early on and has been specified as part of the 5G System Architecture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lastRenderedPageBreak/>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 xml:space="preserve">.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5132D2" w:rsidRDefault="00F9497E" w:rsidP="00F9497E">
      <w:pPr>
        <w:numPr>
          <w:ilvl w:val="0"/>
          <w:numId w:val="9"/>
        </w:numPr>
        <w:overflowPunct w:val="0"/>
        <w:autoSpaceDE w:val="0"/>
        <w:autoSpaceDN w:val="0"/>
        <w:adjustRightInd w:val="0"/>
        <w:rPr>
          <w:lang w:val="en-US"/>
        </w:rPr>
      </w:pPr>
      <w:r w:rsidRPr="005132D2">
        <w:rPr>
          <w:lang w:val="en-US"/>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r w:rsidRPr="00874F1C">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E016D9" w:rsidP="00E016D9">
      <w:pPr>
        <w:pStyle w:val="TH"/>
      </w:pPr>
      <w:r w:rsidRPr="004E709D">
        <w:object w:dxaOrig="9600" w:dyaOrig="5685" w14:anchorId="1277B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4.25pt" o:ole="">
            <v:imagedata r:id="rId12" o:title=""/>
          </v:shape>
          <o:OLEObject Type="Embed" ProgID="Word.Picture.8" ShapeID="_x0000_i1025" DrawAspect="Content" ObjectID="_1677514009" r:id="rId13"/>
        </w:object>
      </w:r>
    </w:p>
    <w:p w14:paraId="346648DD" w14:textId="20BFD980" w:rsidR="00E016D9" w:rsidRDefault="00E016D9" w:rsidP="00E016D9">
      <w:pPr>
        <w:pStyle w:val="TF"/>
      </w:pPr>
      <w:r>
        <w:t xml:space="preserve">Figure </w:t>
      </w:r>
      <w:r w:rsidR="00727B9A">
        <w:t>2</w:t>
      </w:r>
      <w:r>
        <w:t>: SA2 Architecture for Accessing Edge Application Server with UL CL/BP</w:t>
      </w:r>
    </w:p>
    <w:p w14:paraId="530611D0" w14:textId="77777777" w:rsidR="00E016D9" w:rsidRDefault="00E016D9" w:rsidP="00E016D9">
      <w:pPr>
        <w:pStyle w:val="TH"/>
      </w:pPr>
      <w:r w:rsidRPr="004E709D">
        <w:object w:dxaOrig="7500" w:dyaOrig="4770" w14:anchorId="15132217">
          <v:shape id="_x0000_i1026" type="#_x0000_t75" style="width:375pt;height:238.5pt" o:ole="">
            <v:imagedata r:id="rId14" o:title=""/>
          </v:shape>
          <o:OLEObject Type="Embed" ProgID="Word.Picture.8" ShapeID="_x0000_i1026" DrawAspect="Content" ObjectID="_1677514010"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27" type="#_x0000_t75" style="width:467.25pt;height:219.75pt" o:ole="">
            <v:imagedata r:id="rId16" o:title=""/>
          </v:shape>
          <o:OLEObject Type="Embed" ProgID="Word.Picture.8" ShapeID="_x0000_i1027" DrawAspect="Content" ObjectID="_1677514011"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C805E2">
      <w:pPr>
        <w:pStyle w:val="Heading3"/>
      </w:pPr>
      <w:bookmarkStart w:id="33" w:name="_Toc63868518"/>
      <w:r>
        <w:t>4.3.2</w:t>
      </w:r>
      <w:r>
        <w:tab/>
        <w:t>Process of Discovering EAS</w:t>
      </w:r>
      <w:bookmarkEnd w:id="33"/>
    </w:p>
    <w:p w14:paraId="605F09B2" w14:textId="47A646F5" w:rsidR="00320435" w:rsidRPr="005132D2" w:rsidRDefault="00320435" w:rsidP="005132D2">
      <w:pPr>
        <w:pStyle w:val="Heading4"/>
      </w:pPr>
      <w:bookmarkStart w:id="34" w:name="_Toc63868519"/>
      <w:bookmarkStart w:id="35" w:name="OLE_LINK21"/>
      <w:bookmarkStart w:id="36" w:name="OLE_LINK22"/>
      <w:r>
        <w:t>4.3.2.1</w:t>
      </w:r>
      <w:r>
        <w:tab/>
      </w:r>
      <w:r w:rsidRPr="005132D2">
        <w:t>General</w:t>
      </w:r>
      <w:bookmarkEnd w:id="34"/>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r w:rsidR="006C3480">
        <w:rPr>
          <w:rFonts w:eastAsia="SimSun"/>
          <w:lang w:val="en-US" w:eastAsia="zh-CN"/>
        </w:rPr>
        <w:t xml:space="preserve">Application </w:t>
      </w:r>
      <w:r w:rsidRPr="006E1878">
        <w:rPr>
          <w:rFonts w:eastAsia="SimSun"/>
          <w:lang w:val="en-US" w:eastAsia="zh-CN"/>
        </w:rPr>
        <w:t>Server for the above three connectivity models.</w:t>
      </w:r>
    </w:p>
    <w:p w14:paraId="63923374" w14:textId="7B07D5D8" w:rsidR="002548C3" w:rsidRDefault="002548C3" w:rsidP="006C4273">
      <w:pPr>
        <w:pStyle w:val="Heading4"/>
      </w:pPr>
      <w:bookmarkStart w:id="37" w:name="_Toc54946511"/>
      <w:bookmarkStart w:id="38" w:name="_Toc54946126"/>
      <w:bookmarkStart w:id="39" w:name="_Toc54945739"/>
      <w:bookmarkStart w:id="40" w:name="_Toc54944263"/>
      <w:bookmarkStart w:id="41" w:name="_Toc50630904"/>
      <w:bookmarkStart w:id="42" w:name="_Toc50468929"/>
      <w:bookmarkStart w:id="43" w:name="_Toc50468658"/>
      <w:bookmarkStart w:id="44" w:name="_Toc50468388"/>
      <w:bookmarkStart w:id="45" w:name="_Toc50467044"/>
      <w:bookmarkStart w:id="46" w:name="_Toc63868520"/>
      <w:bookmarkEnd w:id="35"/>
      <w:bookmarkEnd w:id="36"/>
      <w:r>
        <w:t>4.3.2.</w:t>
      </w:r>
      <w:r w:rsidR="00320435">
        <w:t>2</w:t>
      </w:r>
      <w:r>
        <w:tab/>
        <w:t>DNS based solutions for Multiple PDU Sessions</w:t>
      </w:r>
      <w:bookmarkEnd w:id="37"/>
      <w:bookmarkEnd w:id="38"/>
      <w:bookmarkEnd w:id="39"/>
      <w:bookmarkEnd w:id="40"/>
      <w:bookmarkEnd w:id="41"/>
      <w:bookmarkEnd w:id="42"/>
      <w:bookmarkEnd w:id="43"/>
      <w:bookmarkEnd w:id="44"/>
      <w:bookmarkEnd w:id="45"/>
      <w:bookmarkEnd w:id="46"/>
    </w:p>
    <w:p w14:paraId="6648CFB9" w14:textId="77777777" w:rsidR="006C3480" w:rsidRDefault="006C3480" w:rsidP="006C3480">
      <w:pPr>
        <w:rPr>
          <w:lang w:eastAsia="ko-KR"/>
        </w:rPr>
      </w:pPr>
      <w:bookmarkStart w:id="47"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63CD817F" w:rsidR="006C3480" w:rsidRDefault="006C3480" w:rsidP="006C3480">
      <w:pPr>
        <w:rPr>
          <w:lang w:eastAsia="x-none"/>
        </w:rPr>
      </w:pPr>
      <w:r>
        <w:rPr>
          <w:lang w:eastAsia="x-none"/>
        </w:rPr>
        <w:t>The following clarifications are therefore required in normative specification(s) on how the Domain Descriptors in URSP are used by the UE in clause 7.1.4 of [</w:t>
      </w:r>
      <w:r w:rsidR="00727B9A">
        <w:rPr>
          <w:lang w:eastAsia="x-none"/>
        </w:rPr>
        <w:t>5</w:t>
      </w:r>
      <w:r>
        <w:rPr>
          <w:lang w:eastAsia="x-none"/>
        </w:rPr>
        <w:t>]:</w:t>
      </w:r>
    </w:p>
    <w:p w14:paraId="028CAA27" w14:textId="77777777" w:rsidR="006C3480" w:rsidRDefault="006C3480" w:rsidP="006C3480">
      <w:pPr>
        <w:pStyle w:val="B1"/>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lastRenderedPageBreak/>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48" w:name="_Toc54946512"/>
      <w:bookmarkStart w:id="49" w:name="_Toc54946127"/>
      <w:bookmarkStart w:id="50" w:name="_Toc54945740"/>
      <w:bookmarkStart w:id="51" w:name="_Toc54944264"/>
      <w:bookmarkStart w:id="52" w:name="_Toc50630905"/>
      <w:bookmarkStart w:id="53" w:name="_Toc50468930"/>
      <w:bookmarkStart w:id="54" w:name="_Toc50468659"/>
      <w:bookmarkStart w:id="55" w:name="_Toc50468389"/>
      <w:bookmarkStart w:id="56" w:name="_Toc50467045"/>
      <w:bookmarkStart w:id="57" w:name="_Toc63868521"/>
      <w:bookmarkEnd w:id="47"/>
      <w:r>
        <w:t>4.3.2.</w:t>
      </w:r>
      <w:r w:rsidR="00320435">
        <w:t>3</w:t>
      </w:r>
      <w:r>
        <w:tab/>
        <w:t>DNS</w:t>
      </w:r>
      <w:r w:rsidR="00320435">
        <w:t>-</w:t>
      </w:r>
      <w:r>
        <w:t>based solutions for Distributed Anchors</w:t>
      </w:r>
      <w:bookmarkEnd w:id="48"/>
      <w:bookmarkEnd w:id="49"/>
      <w:bookmarkEnd w:id="50"/>
      <w:bookmarkEnd w:id="51"/>
      <w:bookmarkEnd w:id="52"/>
      <w:bookmarkEnd w:id="53"/>
      <w:bookmarkEnd w:id="54"/>
      <w:bookmarkEnd w:id="55"/>
      <w:bookmarkEnd w:id="56"/>
      <w:bookmarkEnd w:id="57"/>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58" w:name="_Toc54946514"/>
      <w:bookmarkStart w:id="59" w:name="_Toc54946129"/>
      <w:bookmarkStart w:id="60" w:name="_Toc54945742"/>
      <w:bookmarkStart w:id="61" w:name="_Toc54944266"/>
      <w:bookmarkStart w:id="62" w:name="_Toc63868522"/>
      <w:r>
        <w:t>4.3.2.</w:t>
      </w:r>
      <w:r w:rsidR="006C3480">
        <w:t>4</w:t>
      </w:r>
      <w:r>
        <w:tab/>
        <w:t>DNS</w:t>
      </w:r>
      <w:r w:rsidR="00320435">
        <w:t>-</w:t>
      </w:r>
      <w:r>
        <w:t>based solutions for Session Breakout</w:t>
      </w:r>
      <w:bookmarkEnd w:id="58"/>
      <w:bookmarkEnd w:id="59"/>
      <w:bookmarkEnd w:id="60"/>
      <w:bookmarkEnd w:id="61"/>
      <w:bookmarkEnd w:id="62"/>
    </w:p>
    <w:p w14:paraId="1829768B" w14:textId="77777777" w:rsidR="006C3480" w:rsidRDefault="006C3480" w:rsidP="006C3480">
      <w:pPr>
        <w:rPr>
          <w:lang w:eastAsia="ko-KR"/>
        </w:rPr>
      </w:pPr>
      <w:r>
        <w:rPr>
          <w:lang w:eastAsia="ko-KR"/>
        </w:rPr>
        <w:t>For Session Breakout connectivity mode, the LDNSR, a new</w:t>
      </w:r>
      <w:r>
        <w:rPr>
          <w:rFonts w:eastAsia="SimSun"/>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The LDNSR is able to inform SMF with the IP address of an EAS resolved by DNS, which that may trigger the SMF to perform local UPF insertion/relocation if needed.</w:t>
      </w:r>
    </w:p>
    <w:p w14:paraId="2BF4A54F" w14:textId="77777777"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The name of “LDNSR” would be up to SA2’s final WID outcome</w:t>
      </w:r>
      <w:r w:rsidRPr="00131A95">
        <w:rPr>
          <w:color w:val="FF0000"/>
          <w:lang w:val="en-US" w:eastAsia="zh-CN"/>
        </w:rPr>
        <w:t>.</w:t>
      </w:r>
    </w:p>
    <w:p w14:paraId="1C976C9E" w14:textId="19512607" w:rsidR="002548C3" w:rsidRDefault="002548C3" w:rsidP="005132D2">
      <w:pPr>
        <w:pStyle w:val="Heading4"/>
      </w:pPr>
      <w:bookmarkStart w:id="63" w:name="_Toc63868523"/>
      <w:r>
        <w:t>4.3.3</w:t>
      </w:r>
      <w:r w:rsidR="006C3480">
        <w:t>.5</w:t>
      </w:r>
      <w:r>
        <w:tab/>
        <w:t>Summary of DNS based EAS Discovery</w:t>
      </w:r>
      <w:bookmarkEnd w:id="63"/>
    </w:p>
    <w:p w14:paraId="71DDAD0B" w14:textId="77777777" w:rsidR="006C3480" w:rsidRDefault="006C3480" w:rsidP="006C3480">
      <w:pPr>
        <w:rPr>
          <w:rFonts w:eastAsia="SimSun"/>
          <w:lang w:val="en-US" w:eastAsia="zh-CN"/>
        </w:rPr>
      </w:pPr>
      <w:r>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p>
    <w:p w14:paraId="60446499" w14:textId="77777777" w:rsidR="006C3480" w:rsidRDefault="006C3480" w:rsidP="006C3480">
      <w:pPr>
        <w:rPr>
          <w:rFonts w:eastAsia="SimSun"/>
          <w:lang w:val="en-US" w:eastAsia="zh-CN"/>
        </w:rPr>
      </w:pPr>
      <w:r>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4" w:name="OLE_LINK4"/>
      <w:bookmarkStart w:id="65" w:name="OLE_LINK5"/>
      <w:r>
        <w:rPr>
          <w:lang w:val="en-US" w:eastAsia="zh-CN"/>
        </w:rPr>
        <w:t xml:space="preserve"> or if the application or application library uses DNS over TCP (DoT) or DNS over HTTPS (DoH), the solution is still under development in SA2.</w:t>
      </w:r>
      <w:bookmarkEnd w:id="64"/>
      <w:bookmarkEnd w:id="65"/>
      <w:r>
        <w:rPr>
          <w:lang w:val="en-US" w:eastAsia="zh-CN"/>
        </w:rPr>
        <w:t xml:space="preserve"> The Operated-provided DNS can also be the recursive DNS.</w:t>
      </w:r>
    </w:p>
    <w:p w14:paraId="77ED3BBA" w14:textId="77777777" w:rsidR="006C3480" w:rsidRPr="005132D2" w:rsidRDefault="006C3480" w:rsidP="005132D2">
      <w:pPr>
        <w:rPr>
          <w:rFonts w:eastAsia="SimSun"/>
          <w:lang w:val="en-US" w:eastAsia="zh-CN"/>
        </w:rPr>
      </w:pPr>
      <w:r w:rsidRPr="005132D2">
        <w:rPr>
          <w:rFonts w:eastAsia="SimSun"/>
          <w:lang w:val="en-US" w:eastAsia="zh-CN"/>
        </w:rPr>
        <w:t>Editor’s Note: Alternative solutions for the cases where enhanced/controlled DNS resolution won’t work will be up to SA2’s WID conclusion.</w:t>
      </w:r>
    </w:p>
    <w:p w14:paraId="782EB440" w14:textId="5933D5E0" w:rsidR="002548C3" w:rsidRPr="006E1878" w:rsidRDefault="002548C3" w:rsidP="002548C3">
      <w:pPr>
        <w:rPr>
          <w:rFonts w:eastAsia="SimSun"/>
          <w:lang w:val="en-US" w:eastAsia="zh-CN"/>
        </w:rPr>
      </w:pPr>
    </w:p>
    <w:p w14:paraId="287C1DAA" w14:textId="56A7AE2F" w:rsidR="006C3480" w:rsidRPr="005132D2" w:rsidRDefault="006C3480" w:rsidP="005132D2">
      <w:pPr>
        <w:pStyle w:val="Heading4"/>
      </w:pPr>
      <w:bookmarkStart w:id="66" w:name="_Toc63868524"/>
      <w:r>
        <w:lastRenderedPageBreak/>
        <w:t>4.3.3.6</w:t>
      </w:r>
      <w:r>
        <w:tab/>
      </w:r>
      <w:r w:rsidRPr="005132D2">
        <w:t>Discussion</w:t>
      </w:r>
      <w:bookmarkEnd w:id="66"/>
    </w:p>
    <w:p w14:paraId="32C5E6B3" w14:textId="0DFBECE2"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r w:rsidR="006C3480">
        <w:rPr>
          <w:rFonts w:eastAsia="SimSun"/>
          <w:lang w:val="en-US" w:eastAsia="zh-CN"/>
        </w:rPr>
        <w:t xml:space="preserve">application </w:t>
      </w:r>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r w:rsidR="006C3480">
        <w:rPr>
          <w:rFonts w:eastAsia="SimSun"/>
          <w:lang w:val="en-US" w:eastAsia="zh-CN"/>
        </w:rPr>
        <w:t>at</w:t>
      </w:r>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1F5C772F" w14:textId="1353B4C4" w:rsidR="00B54063" w:rsidRDefault="00B54063" w:rsidP="005132D2">
      <w:pPr>
        <w:pStyle w:val="Heading3"/>
        <w:ind w:left="0" w:firstLine="0"/>
      </w:pPr>
      <w:bookmarkStart w:id="67" w:name="_Toc63868525"/>
      <w:r w:rsidRPr="005132D2">
        <w:t>4.3.4</w:t>
      </w:r>
      <w:r w:rsidRPr="005132D2">
        <w:tab/>
      </w:r>
      <w:r>
        <w:t xml:space="preserve">Summary of </w:t>
      </w:r>
      <w:r w:rsidRPr="009E4749">
        <w:t>EAS relocation solutions</w:t>
      </w:r>
      <w:bookmarkEnd w:id="67"/>
    </w:p>
    <w:p w14:paraId="365FB9E6" w14:textId="77777777" w:rsidR="00B54063" w:rsidRPr="00FB4C7B" w:rsidRDefault="00B54063" w:rsidP="00B54063">
      <w:pPr>
        <w:rPr>
          <w:rFonts w:eastAsia="SimSun"/>
          <w:lang w:val="en-US" w:eastAsia="zh-CN"/>
        </w:rPr>
      </w:pPr>
      <w:r w:rsidRPr="00FB4C7B">
        <w:rPr>
          <w:rFonts w:eastAsia="SimSun"/>
          <w:lang w:val="en-US" w:eastAsia="zh-CN"/>
        </w:rPr>
        <w:t>Currently the concluded solutions in SA2 mainly focus the following parts:</w:t>
      </w:r>
    </w:p>
    <w:p w14:paraId="116B7B4F" w14:textId="77777777" w:rsidR="00B54063" w:rsidRPr="005132D2" w:rsidRDefault="00B54063" w:rsidP="005132D2">
      <w:pPr>
        <w:pStyle w:val="ListParagraph"/>
        <w:numPr>
          <w:ilvl w:val="0"/>
          <w:numId w:val="44"/>
        </w:numPr>
        <w:rPr>
          <w:lang w:val="en-US" w:eastAsia="zh-CN"/>
        </w:rPr>
      </w:pPr>
      <w:r w:rsidRPr="005132D2">
        <w:rPr>
          <w:lang w:val="en-US" w:eastAsia="zh-CN"/>
        </w:rPr>
        <w:t>EAS Rediscovery:</w:t>
      </w:r>
    </w:p>
    <w:p w14:paraId="63663580"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DNS-based EAS </w:t>
      </w:r>
      <w:r>
        <w:rPr>
          <w:rFonts w:eastAsia="SimSun"/>
          <w:lang w:val="en-US" w:eastAsia="zh-CN"/>
        </w:rPr>
        <w:t>re</w:t>
      </w:r>
      <w:r w:rsidRPr="00FB4C7B">
        <w:rPr>
          <w:rFonts w:eastAsia="SimSun"/>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UE is informed via the application layer signaling, like HTTP REDIRECT, which is out of 3GPP </w:t>
      </w:r>
      <w:r>
        <w:rPr>
          <w:rFonts w:eastAsia="SimSun"/>
          <w:lang w:val="en-US" w:eastAsia="zh-CN"/>
        </w:rPr>
        <w:t xml:space="preserve">SA2 </w:t>
      </w:r>
      <w:r w:rsidRPr="00FB4C7B">
        <w:rPr>
          <w:rFonts w:eastAsia="SimSun"/>
          <w:lang w:val="en-US" w:eastAsia="zh-CN"/>
        </w:rPr>
        <w:t>scope.</w:t>
      </w:r>
    </w:p>
    <w:p w14:paraId="47666590"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Pr>
          <w:rFonts w:eastAsia="SimSun"/>
          <w:lang w:val="en-US" w:eastAsia="zh-CN"/>
        </w:rPr>
        <w:t>For less packet loss, b</w:t>
      </w:r>
      <w:r w:rsidRPr="00FB4C7B">
        <w:rPr>
          <w:rFonts w:eastAsia="SimSun"/>
          <w:lang w:val="en-US" w:eastAsia="zh-CN"/>
        </w:rPr>
        <w:t xml:space="preserve">uffering the uplink data in the target PSA-UPF </w:t>
      </w:r>
      <w:r>
        <w:rPr>
          <w:rFonts w:eastAsia="SimSun"/>
          <w:lang w:val="en-US" w:eastAsia="zh-CN"/>
        </w:rPr>
        <w:t>is proposed w</w:t>
      </w:r>
      <w:r w:rsidRPr="00FB4C7B">
        <w:rPr>
          <w:rFonts w:eastAsia="SimSun"/>
          <w:lang w:val="en-US" w:eastAsia="zh-CN"/>
        </w:rPr>
        <w:t>hen the EAS relocation begins.</w:t>
      </w:r>
    </w:p>
    <w:p w14:paraId="3E53278B"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User Plane latency can be taken into consideration by 5GC during the user plane path change/selection. The AF can give a UP latency request during the EAS relocation and 5GC can follow that requirement during the change/selection of UP path. </w:t>
      </w:r>
    </w:p>
    <w:p w14:paraId="1720DE5C"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Coordination indication can be provided by AF to let both the connections to the source EAS and target EAS </w:t>
      </w:r>
      <w:r>
        <w:rPr>
          <w:rFonts w:eastAsia="SimSun"/>
          <w:lang w:val="en-US" w:eastAsia="zh-CN"/>
        </w:rPr>
        <w:t xml:space="preserve">can </w:t>
      </w:r>
      <w:r w:rsidRPr="00FB4C7B">
        <w:rPr>
          <w:rFonts w:eastAsia="SimSun"/>
          <w:lang w:val="en-US" w:eastAsia="zh-CN"/>
        </w:rPr>
        <w:t xml:space="preserve">coexist for a time period. </w:t>
      </w:r>
    </w:p>
    <w:p w14:paraId="62FF213F"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rFonts w:eastAsia="SimSun"/>
          <w:lang w:val="en-US" w:eastAsia="zh-CN"/>
        </w:rPr>
      </w:pPr>
      <w:r>
        <w:rPr>
          <w:rFonts w:eastAsia="SimSun"/>
          <w:lang w:val="en-US" w:eastAsia="zh-CN"/>
        </w:rPr>
        <w:t>During the EAS relocation, how to transfer the EAS context including application layer context and transport layer context is out the scope of the SA2 study.</w:t>
      </w:r>
      <w:r w:rsidRPr="00FB4C7B">
        <w:rPr>
          <w:rFonts w:eastAsia="SimSun"/>
          <w:lang w:val="en-US" w:eastAsia="zh-CN"/>
        </w:rPr>
        <w:t xml:space="preserve"> </w:t>
      </w:r>
      <w:r>
        <w:rPr>
          <w:rFonts w:eastAsia="SimSun"/>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9D939E2" w:rsidR="00E016D9" w:rsidRPr="005132D2" w:rsidRDefault="00B54063" w:rsidP="005132D2">
      <w:pPr>
        <w:pStyle w:val="NO"/>
        <w:rPr>
          <w:rFonts w:eastAsia="SimSun"/>
          <w:lang w:val="en-US" w:eastAsia="zh-CN"/>
        </w:rPr>
      </w:pPr>
      <w:r>
        <w:t>NOTE: 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68" w:name="_Toc63868526"/>
      <w:r>
        <w:t>4.4</w:t>
      </w:r>
      <w:r>
        <w:tab/>
      </w:r>
      <w:r>
        <w:tab/>
        <w:t xml:space="preserve">SA5 </w:t>
      </w:r>
      <w:r w:rsidR="00BE78D5">
        <w:t xml:space="preserve">Edge </w:t>
      </w:r>
      <w:r>
        <w:t>Management</w:t>
      </w:r>
      <w:bookmarkEnd w:id="68"/>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lastRenderedPageBreak/>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69" w:name="_Hlk34287694"/>
      <w:r>
        <w:rPr>
          <w:lang w:eastAsia="zh-CN"/>
        </w:rPr>
        <w:t>Provisioning of</w:t>
      </w:r>
      <w:r>
        <w:t xml:space="preserve"> EES, and ECS needed to support</w:t>
      </w:r>
      <w:r>
        <w:rPr>
          <w:lang w:eastAsia="zh-CN"/>
        </w:rPr>
        <w:t xml:space="preserve"> </w:t>
      </w:r>
      <w:r>
        <w:t>edge computing.</w:t>
      </w:r>
    </w:p>
    <w:bookmarkEnd w:id="69"/>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70" w:name="_Toc63868527"/>
      <w:r>
        <w:t>4.</w:t>
      </w:r>
      <w:r w:rsidR="00BE78D5">
        <w:t>5</w:t>
      </w:r>
      <w:r>
        <w:tab/>
        <w:t>5GMS Architecture</w:t>
      </w:r>
      <w:bookmarkEnd w:id="70"/>
    </w:p>
    <w:p w14:paraId="7DA18599" w14:textId="77777777" w:rsidR="008659C8" w:rsidRPr="00AD6A45" w:rsidRDefault="008659C8" w:rsidP="00AD6A45"/>
    <w:p w14:paraId="01B7048A" w14:textId="77777777" w:rsidR="009E4666" w:rsidRDefault="003107E0" w:rsidP="003107E0">
      <w:pPr>
        <w:pStyle w:val="Heading1"/>
      </w:pPr>
      <w:bookmarkStart w:id="71" w:name="_Toc63868528"/>
      <w:r>
        <w:t>5</w:t>
      </w:r>
      <w:r>
        <w:tab/>
        <w:t>Use Cases for Edge Media Processing</w:t>
      </w:r>
      <w:bookmarkEnd w:id="71"/>
    </w:p>
    <w:p w14:paraId="6535DAED" w14:textId="77777777" w:rsidR="003107E0" w:rsidRDefault="003107E0" w:rsidP="003107E0">
      <w:pPr>
        <w:pStyle w:val="Heading2"/>
      </w:pPr>
      <w:bookmarkStart w:id="72" w:name="_Toc63868529"/>
      <w:r>
        <w:t xml:space="preserve">5.1 </w:t>
      </w:r>
      <w:r w:rsidR="00B6738B">
        <w:tab/>
      </w:r>
      <w:r>
        <w:t>General</w:t>
      </w:r>
      <w:bookmarkEnd w:id="72"/>
    </w:p>
    <w:p w14:paraId="5E1CAA2A" w14:textId="650EF381" w:rsidR="003107E0" w:rsidRDefault="00D41D96" w:rsidP="003107E0">
      <w:r>
        <w:t>Editor’s Note: only relevant use cases should be documented.</w:t>
      </w:r>
    </w:p>
    <w:p w14:paraId="2537886C" w14:textId="08F9B9B9" w:rsidR="00F26F18" w:rsidRDefault="00F26F18" w:rsidP="007A36A1">
      <w:pPr>
        <w:pStyle w:val="Heading2"/>
        <w:ind w:left="0" w:firstLine="0"/>
      </w:pPr>
      <w:bookmarkStart w:id="73" w:name="_Toc63868530"/>
      <w:r>
        <w:t>5.2</w:t>
      </w:r>
      <w:r w:rsidR="00C00298">
        <w:tab/>
      </w:r>
      <w:r>
        <w:t>Downlink Streaming Use Cases</w:t>
      </w:r>
      <w:bookmarkEnd w:id="73"/>
    </w:p>
    <w:p w14:paraId="498B253D" w14:textId="513D21AD" w:rsidR="00C970CC" w:rsidRPr="00C970CC" w:rsidRDefault="00C970CC" w:rsidP="00C805E2">
      <w:pPr>
        <w:pStyle w:val="Heading3"/>
        <w:ind w:left="0" w:firstLine="0"/>
      </w:pPr>
      <w:bookmarkStart w:id="74" w:name="_Toc63868531"/>
      <w:r>
        <w:t>5.2.1</w:t>
      </w:r>
      <w:r>
        <w:tab/>
        <w:t>Caching Downlink Streaming Content</w:t>
      </w:r>
      <w:bookmarkEnd w:id="7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lastRenderedPageBreak/>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lastRenderedPageBreak/>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18"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19"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lastRenderedPageBreak/>
              <w:t>TBD</w:t>
            </w:r>
          </w:p>
        </w:tc>
      </w:tr>
    </w:tbl>
    <w:p w14:paraId="3BE3CF9A" w14:textId="0923CD04" w:rsidR="00F26F18" w:rsidRDefault="00F26F18" w:rsidP="003107E0"/>
    <w:p w14:paraId="7BDC1C2F" w14:textId="77777777" w:rsidR="00C970CC" w:rsidRDefault="00C970CC" w:rsidP="00C805E2">
      <w:pPr>
        <w:pStyle w:val="Heading3"/>
        <w:ind w:left="0" w:firstLine="0"/>
      </w:pPr>
      <w:bookmarkStart w:id="75" w:name="_Toc63868532"/>
      <w:r>
        <w:t>5.2.2</w:t>
      </w:r>
      <w:r>
        <w:tab/>
        <w:t>Split Rendering</w:t>
      </w:r>
      <w:bookmarkEnd w:id="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A160243" w:rsidR="00F43A4B" w:rsidRPr="00CB17D9" w:rsidRDefault="00F43A4B" w:rsidP="00C970CC">
                                  <w:pPr>
                                    <w:pStyle w:val="Caption"/>
                                    <w:jc w:val="center"/>
                                    <w:rPr>
                                      <w:sz w:val="24"/>
                                    </w:rPr>
                                  </w:pPr>
                                  <w:bookmarkStart w:id="76" w:name="_Ref40712540"/>
                                  <w:r>
                                    <w:t xml:space="preserve">Figure </w:t>
                                  </w:r>
                                  <w:bookmarkEnd w:id="76"/>
                                  <w:r w:rsidR="00E016D9">
                                    <w:t xml:space="preserve">6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A160243" w:rsidR="00F43A4B" w:rsidRPr="00CB17D9" w:rsidRDefault="00F43A4B" w:rsidP="00C970CC">
                            <w:pPr>
                              <w:pStyle w:val="Caption"/>
                              <w:jc w:val="center"/>
                              <w:rPr>
                                <w:sz w:val="24"/>
                              </w:rPr>
                            </w:pPr>
                            <w:bookmarkStart w:id="400" w:name="_Ref40712540"/>
                            <w:r>
                              <w:t xml:space="preserve">Figure </w:t>
                            </w:r>
                            <w:bookmarkEnd w:id="400"/>
                            <w:r w:rsidR="00E016D9">
                              <w:t xml:space="preserve">6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lastRenderedPageBreak/>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lastRenderedPageBreak/>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C805E2">
      <w:pPr>
        <w:pStyle w:val="Heading3"/>
        <w:ind w:left="0" w:firstLine="0"/>
      </w:pPr>
      <w:bookmarkStart w:id="77" w:name="_Toc63868533"/>
      <w:r>
        <w:t>5.2.3</w:t>
      </w:r>
      <w:r>
        <w:tab/>
      </w:r>
      <w:r w:rsidRPr="00AD6A45">
        <w:t>User-generated live streaming</w:t>
      </w:r>
      <w:bookmarkEnd w:id="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lastRenderedPageBreak/>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 xml:space="preserve">Can the service be provided throughout the session without any interruption considering the </w:t>
            </w:r>
            <w:r>
              <w:rPr>
                <w:sz w:val="20"/>
                <w:lang w:val="en-US"/>
              </w:rPr>
              <w:lastRenderedPageBreak/>
              <w:t>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lastRenderedPageBreak/>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C805E2">
      <w:pPr>
        <w:pStyle w:val="Heading3"/>
        <w:ind w:left="0" w:firstLine="0"/>
      </w:pPr>
      <w:bookmarkStart w:id="78" w:name="_Toc63868534"/>
      <w:r w:rsidRPr="00AD6A45">
        <w:t>5.2.4</w:t>
      </w:r>
      <w:r w:rsidRPr="00AD6A45">
        <w:tab/>
        <w:t>Augmented Video Streaming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79" w:name="OLE_LINK3"/>
            <w:r>
              <w:rPr>
                <w:rFonts w:ascii="Times New Roman" w:hAnsi="Times New Roman"/>
                <w:sz w:val="24"/>
                <w:szCs w:val="24"/>
                <w:lang w:val="en-US" w:eastAsia="zh-CN"/>
              </w:rPr>
              <w:t>Augmented video streaming</w:t>
            </w:r>
            <w:bookmarkEnd w:id="79"/>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 xml:space="preserve">output </w:t>
            </w:r>
            <w:r>
              <w:rPr>
                <w:rFonts w:ascii="Times New Roman" w:eastAsia="MS Mincho" w:hAnsi="Times New Roman"/>
                <w:sz w:val="24"/>
                <w:szCs w:val="24"/>
                <w:lang w:val="en-US" w:eastAsia="zh-CN"/>
              </w:rPr>
              <w:lastRenderedPageBreak/>
              <w:t>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80" w:name="OLE_LINK10"/>
            <w:bookmarkStart w:id="81" w:name="OLE_LINK9"/>
            <w:bookmarkEnd w:id="80"/>
            <w:bookmarkEnd w:id="81"/>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lastRenderedPageBreak/>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1"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58409D04" w:rsidR="00AA41D8" w:rsidRPr="00F43A4B" w:rsidRDefault="00AA41D8" w:rsidP="00C805E2">
      <w:pPr>
        <w:pStyle w:val="Heading3"/>
        <w:ind w:left="0" w:firstLine="0"/>
      </w:pPr>
      <w:bookmarkStart w:id="82" w:name="_Toc63868535"/>
      <w:r>
        <w:t>5.2.5</w:t>
      </w:r>
      <w:r w:rsidR="00927D18">
        <w:tab/>
      </w:r>
      <w:r w:rsidRPr="00F43A4B">
        <w:t>Generalized Split and Cloud Rendering and Processing</w:t>
      </w:r>
      <w:bookmarkEnd w:id="82"/>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lastRenderedPageBreak/>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lastRenderedPageBreak/>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Pr="00C805E2" w:rsidRDefault="00AA41D8" w:rsidP="00C805E2">
      <w:pPr>
        <w:pStyle w:val="Heading3"/>
        <w:ind w:left="0" w:firstLine="0"/>
      </w:pPr>
      <w:bookmarkStart w:id="83" w:name="_Toc63868536"/>
      <w:r w:rsidRPr="00C805E2">
        <w:t>5.2.6</w:t>
      </w:r>
      <w:r w:rsidRPr="00C805E2">
        <w:tab/>
        <w:t>Photo-realistic AR Rendering in Network</w:t>
      </w:r>
      <w:bookmarkEnd w:id="83"/>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E46275">
            <w:pPr>
              <w:jc w:val="center"/>
            </w:pPr>
            <w:hyperlink r:id="rId25"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lastRenderedPageBreak/>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Pr="00C805E2" w:rsidRDefault="00AA41D8" w:rsidP="00C805E2">
      <w:pPr>
        <w:pStyle w:val="Heading3"/>
        <w:ind w:left="0" w:firstLine="0"/>
      </w:pPr>
      <w:bookmarkStart w:id="84" w:name="_Toc63868537"/>
      <w:r w:rsidRPr="00C805E2">
        <w:t>5.2.7</w:t>
      </w:r>
      <w:r w:rsidRPr="00C805E2">
        <w:tab/>
        <w:t>Media Services in the Edge</w:t>
      </w:r>
      <w:bookmarkEnd w:id="84"/>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lastRenderedPageBreak/>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E46275" w:rsidP="00AA41D8">
            <w:pPr>
              <w:pStyle w:val="ListParagraph"/>
              <w:numPr>
                <w:ilvl w:val="0"/>
                <w:numId w:val="22"/>
              </w:numPr>
              <w:overflowPunct/>
              <w:autoSpaceDE/>
              <w:autoSpaceDN/>
              <w:adjustRightInd/>
              <w:textAlignment w:val="auto"/>
            </w:pPr>
            <w:hyperlink r:id="rId26" w:history="1">
              <w:r w:rsidR="00AA41D8">
                <w:rPr>
                  <w:rStyle w:val="Hyperlink"/>
                </w:rPr>
                <w:t>https://www.fims.tv/</w:t>
              </w:r>
            </w:hyperlink>
            <w:r w:rsidR="00AA41D8">
              <w:t>,</w:t>
            </w:r>
          </w:p>
          <w:p w14:paraId="0D0F6145" w14:textId="77777777" w:rsidR="00AA41D8" w:rsidRDefault="00E46275" w:rsidP="00AA41D8">
            <w:pPr>
              <w:pStyle w:val="ListParagraph"/>
              <w:numPr>
                <w:ilvl w:val="0"/>
                <w:numId w:val="22"/>
              </w:numPr>
              <w:overflowPunct/>
              <w:autoSpaceDE/>
              <w:autoSpaceDN/>
              <w:adjustRightInd/>
              <w:textAlignment w:val="auto"/>
            </w:pPr>
            <w:hyperlink r:id="rId27" w:history="1">
              <w:r w:rsidR="00AA41D8">
                <w:rPr>
                  <w:rStyle w:val="Hyperlink"/>
                </w:rPr>
                <w:t>https://tech.ebu.ch/groups/mcma</w:t>
              </w:r>
            </w:hyperlink>
          </w:p>
          <w:p w14:paraId="22134FF0" w14:textId="77777777" w:rsidR="00AA41D8" w:rsidRDefault="00E46275" w:rsidP="00AA41D8">
            <w:pPr>
              <w:pStyle w:val="ListParagraph"/>
              <w:numPr>
                <w:ilvl w:val="0"/>
                <w:numId w:val="22"/>
              </w:numPr>
              <w:overflowPunct/>
              <w:autoSpaceDE/>
              <w:autoSpaceDN/>
              <w:adjustRightInd/>
              <w:textAlignment w:val="auto"/>
            </w:pPr>
            <w:hyperlink r:id="rId28"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6A40DD">
      <w:pPr>
        <w:pStyle w:val="Heading3"/>
        <w:rPr>
          <w:rFonts w:eastAsia="SimSun"/>
        </w:rPr>
      </w:pPr>
      <w:bookmarkStart w:id="85" w:name="_Toc63868538"/>
      <w:r w:rsidRPr="00C805E2">
        <w:t>5.2.8</w:t>
      </w:r>
      <w:r w:rsidRPr="00C805E2">
        <w:tab/>
        <w:t>Partial delivery of 3D content (point cloud, mesh) for AR/MR</w:t>
      </w:r>
      <w:r w:rsidRPr="00AD6A45">
        <w:rPr>
          <w:rFonts w:eastAsia="SimSun"/>
        </w:rPr>
        <w:t xml:space="preserve"> device</w:t>
      </w:r>
      <w:bookmarkEnd w:id="85"/>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lastRenderedPageBreak/>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lastRenderedPageBreak/>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46776">
      <w:pPr>
        <w:pStyle w:val="Heading2"/>
        <w:ind w:left="0" w:firstLine="0"/>
      </w:pPr>
      <w:bookmarkStart w:id="86" w:name="_Toc63868539"/>
      <w:r>
        <w:t>5.3</w:t>
      </w:r>
      <w:r w:rsidR="00792E45">
        <w:tab/>
      </w:r>
      <w:r>
        <w:t>Uplink Streaming Use Cases</w:t>
      </w:r>
      <w:bookmarkEnd w:id="86"/>
    </w:p>
    <w:p w14:paraId="04AC03E3" w14:textId="7CBB72C6" w:rsidR="007B102E" w:rsidRPr="00C805E2" w:rsidRDefault="007B102E" w:rsidP="006A40DD">
      <w:pPr>
        <w:pStyle w:val="Heading3"/>
      </w:pPr>
      <w:bookmarkStart w:id="87" w:name="_Toc63868540"/>
      <w:r w:rsidRPr="00C805E2">
        <w:t>5.</w:t>
      </w:r>
      <w:r w:rsidR="00D46776" w:rsidRPr="00C805E2">
        <w:t>3</w:t>
      </w:r>
      <w:r w:rsidRPr="00C805E2">
        <w:t>.</w:t>
      </w:r>
      <w:r w:rsidR="00D46776" w:rsidRPr="00C805E2">
        <w:t>1</w:t>
      </w:r>
      <w:r w:rsidRPr="00C805E2">
        <w:tab/>
        <w:t>Multi-Camera Uplink Stream Processing</w:t>
      </w:r>
      <w:bookmarkEnd w:id="8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lastRenderedPageBreak/>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lastRenderedPageBreak/>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9"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0"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1"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lastRenderedPageBreak/>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E46275" w:rsidP="00F43A4B">
            <w:pPr>
              <w:rPr>
                <w:szCs w:val="24"/>
              </w:rPr>
            </w:pPr>
            <w:hyperlink r:id="rId35"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C805E2" w:rsidRDefault="00E80FD0" w:rsidP="006A40DD">
      <w:pPr>
        <w:pStyle w:val="Heading3"/>
      </w:pPr>
      <w:bookmarkStart w:id="88" w:name="_Toc63868541"/>
      <w:r w:rsidRPr="00C805E2">
        <w:t>5.</w:t>
      </w:r>
      <w:r w:rsidR="00D46776" w:rsidRPr="00C805E2">
        <w:t>3</w:t>
      </w:r>
      <w:r w:rsidRPr="00C805E2">
        <w:t>.</w:t>
      </w:r>
      <w:r w:rsidR="00D46776" w:rsidRPr="00C805E2">
        <w:t>2</w:t>
      </w:r>
      <w:r w:rsidRPr="00C805E2">
        <w:tab/>
        <w:t>Cloud/Split Rendering of Immersive Live Events</w:t>
      </w:r>
      <w:bookmarkEnd w:id="8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lastRenderedPageBreak/>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lastRenderedPageBreak/>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8"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89" w:name="_Toc63868542"/>
      <w:r w:rsidRPr="00C805E2">
        <w:t>5.</w:t>
      </w:r>
      <w:r w:rsidR="00D46776" w:rsidRPr="00C805E2">
        <w:t>3</w:t>
      </w:r>
      <w:r w:rsidRPr="00C805E2">
        <w:t>.</w:t>
      </w:r>
      <w:r w:rsidR="00D46776" w:rsidRPr="00C805E2">
        <w:t>3</w:t>
      </w:r>
      <w:r w:rsidRPr="00C805E2">
        <w:tab/>
        <w:t>Pandemic Stadium</w:t>
      </w:r>
      <w:bookmarkEnd w:id="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w:t>
            </w:r>
            <w:r>
              <w:rPr>
                <w:rFonts w:eastAsia="SimSun"/>
                <w:lang w:eastAsia="zh-CN"/>
              </w:rPr>
              <w:lastRenderedPageBreak/>
              <w:t xml:space="preserve">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9"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lastRenderedPageBreak/>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1D51C1">
      <w:pPr>
        <w:pStyle w:val="TAL"/>
        <w:rPr>
          <w:lang w:val="en-US"/>
        </w:rPr>
      </w:pPr>
    </w:p>
    <w:p w14:paraId="0406C679" w14:textId="77777777" w:rsidR="003107E0" w:rsidRPr="003107E0" w:rsidRDefault="003107E0" w:rsidP="003107E0">
      <w:pPr>
        <w:pStyle w:val="Heading1"/>
      </w:pPr>
      <w:bookmarkStart w:id="90" w:name="_Toc63868543"/>
      <w:r>
        <w:t>6</w:t>
      </w:r>
      <w:r>
        <w:tab/>
        <w:t>Potential 5GMS Architecture Extensions</w:t>
      </w:r>
      <w:bookmarkEnd w:id="90"/>
    </w:p>
    <w:p w14:paraId="12F8C0E3" w14:textId="7578B70E" w:rsidR="00080512" w:rsidRDefault="003107E0" w:rsidP="003107E0">
      <w:pPr>
        <w:pStyle w:val="Heading2"/>
      </w:pPr>
      <w:bookmarkStart w:id="91" w:name="_Toc63868544"/>
      <w:r>
        <w:t>6.1</w:t>
      </w:r>
      <w:r>
        <w:tab/>
        <w:t>General</w:t>
      </w:r>
      <w:bookmarkEnd w:id="91"/>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2F9F899E" w:rsidR="003107E0" w:rsidRDefault="003107E0" w:rsidP="003107E0">
      <w:pPr>
        <w:pStyle w:val="Heading2"/>
      </w:pPr>
      <w:bookmarkStart w:id="92" w:name="_Toc63868545"/>
      <w:r>
        <w:t>6.2</w:t>
      </w:r>
      <w:r>
        <w:tab/>
      </w:r>
      <w:r w:rsidR="00293EEF">
        <w:t>EMSA Architecture</w:t>
      </w:r>
      <w:bookmarkEnd w:id="92"/>
    </w:p>
    <w:p w14:paraId="0925641F" w14:textId="77777777" w:rsidR="00293EEF" w:rsidRDefault="00293EEF" w:rsidP="00293EEF">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lastRenderedPageBreak/>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6E599857" w:rsidR="00293EEF" w:rsidRPr="005F2941" w:rsidRDefault="00293EEF" w:rsidP="00293EEF">
      <w:pPr>
        <w:pStyle w:val="TF"/>
      </w:pPr>
      <w:r w:rsidRPr="00D30276">
        <w:t xml:space="preserve">Figure </w:t>
      </w:r>
      <w:r w:rsidR="002273DE">
        <w:t>7</w:t>
      </w:r>
      <w:r w:rsidRPr="00D30276">
        <w:t>: The reference</w:t>
      </w:r>
      <w:r w:rsidRPr="005F2941">
        <w:t xml:space="preserve"> edge-enabled 5GMS media architecture</w:t>
      </w:r>
    </w:p>
    <w:p w14:paraId="7EBEE03D" w14:textId="7E362748" w:rsidR="00293EEF" w:rsidRDefault="00293EEF" w:rsidP="00293EEF">
      <w:r>
        <w:t>The above architecture demonstrates how the edge-enabled 5GMS media architecture leverages the edge functionality and architectural elements specified in [</w:t>
      </w:r>
      <w:r w:rsidR="002273DE">
        <w:t>3</w:t>
      </w:r>
      <w:r>
        <w:t>]. In this illustration, the EEC, EES, and EAS are shown as parts of the MSH, 5GMS AF, and 5GMS AS, respectively.</w:t>
      </w:r>
    </w:p>
    <w:p w14:paraId="7BAD7B11" w14:textId="77777777" w:rsidR="00293EEF" w:rsidRDefault="00293EEF" w:rsidP="00293EEF">
      <w:r>
        <w:t>This architecture implies the following:</w:t>
      </w:r>
    </w:p>
    <w:p w14:paraId="49574591" w14:textId="48BBBB50"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Media Session Handler (MSH) that is edge-enabled is required to implement the EDGE-5 API.</w:t>
      </w:r>
    </w:p>
    <w:p w14:paraId="3414B866" w14:textId="210B05D7"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w:t>
      </w:r>
      <w:r w:rsidRPr="00A23E42">
        <w:rPr>
          <w:rFonts w:asciiTheme="majorBidi" w:hAnsiTheme="majorBidi" w:cstheme="majorBidi"/>
          <w:sz w:val="20"/>
        </w:rPr>
        <w:t xml:space="preserve"> </w:t>
      </w:r>
      <w:r w:rsidRPr="005132D2">
        <w:rPr>
          <w:rFonts w:asciiTheme="majorBidi" w:hAnsiTheme="majorBidi" w:cstheme="majorBidi"/>
          <w:sz w:val="20"/>
        </w:rPr>
        <w:t>5GMS AF that is edge-enabled is required to support EES functionality including:</w:t>
      </w:r>
    </w:p>
    <w:p w14:paraId="19F2EA0A"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EDGE-3 API towards the EAS function of 5GMS AS instances.</w:t>
      </w:r>
    </w:p>
    <w:p w14:paraId="170931F7"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EDGE-6 API for registering with an ECS function.</w:t>
      </w:r>
    </w:p>
    <w:p w14:paraId="56CE8A46"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EDGE-9 API for media session relocation.</w:t>
      </w:r>
    </w:p>
    <w:p w14:paraId="4C9B8C73"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EDGE-1 API for supporting registration and provisioning of EEC functions, and discovery by them of EAS instances.</w:t>
      </w:r>
    </w:p>
    <w:p w14:paraId="0667FCA2" w14:textId="0572967A"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AF that is edge-enabled may perform compute resource allocation using the MnS-C interface.</w:t>
      </w:r>
    </w:p>
    <w:p w14:paraId="5E53990F" w14:textId="7C959CE3"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rsidP="00293EEF">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lastRenderedPageBreak/>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5CDDFBE4" w:rsidR="00293EEF" w:rsidRDefault="00293EEF" w:rsidP="00293EEF">
      <w:pPr>
        <w:pStyle w:val="Heading2"/>
        <w:ind w:left="0" w:firstLine="0"/>
      </w:pPr>
      <w:bookmarkStart w:id="93" w:name="_Toc63868546"/>
      <w:r>
        <w:t>6.3</w:t>
      </w:r>
      <w:r>
        <w:tab/>
        <w:t>Generic Call Flow for Session Establishment</w:t>
      </w:r>
      <w:bookmarkEnd w:id="93"/>
    </w:p>
    <w:p w14:paraId="4B1533E4" w14:textId="26664057" w:rsidR="00293EEF" w:rsidRPr="005132D2" w:rsidRDefault="00293EEF" w:rsidP="005132D2">
      <w:pPr>
        <w:pStyle w:val="Heading3"/>
        <w:ind w:left="0" w:firstLine="0"/>
      </w:pPr>
      <w:bookmarkStart w:id="94" w:name="_Toc63868547"/>
      <w:r w:rsidRPr="005132D2">
        <w:t>6.3.1</w:t>
      </w:r>
      <w:r w:rsidRPr="005132D2">
        <w:tab/>
        <w:t>General</w:t>
      </w:r>
      <w:bookmarkEnd w:id="94"/>
    </w:p>
    <w:p w14:paraId="488CFD12" w14:textId="77777777" w:rsidR="00293EEF" w:rsidRDefault="00293EEF" w:rsidP="00293EEF">
      <w:r>
        <w:t>Two generic call flow for edge-enabled 5G media streaming session establishment are demonstrated below.</w:t>
      </w:r>
    </w:p>
    <w:p w14:paraId="63D588B5" w14:textId="6DEC3C15" w:rsidR="00293EEF" w:rsidRPr="005132D2" w:rsidRDefault="00293EEF" w:rsidP="005132D2">
      <w:pPr>
        <w:pStyle w:val="Heading3"/>
        <w:ind w:left="0" w:firstLine="0"/>
      </w:pPr>
      <w:bookmarkStart w:id="95" w:name="_Toc63868548"/>
      <w:r w:rsidRPr="006A40DD">
        <w:lastRenderedPageBreak/>
        <w:t>6.3.2</w:t>
      </w:r>
      <w:r w:rsidRPr="006A40DD">
        <w:tab/>
      </w:r>
      <w:r w:rsidRPr="005132D2">
        <w:t>Client-driven edge discovery</w:t>
      </w:r>
      <w:bookmarkEnd w:id="95"/>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77777777" w:rsidR="00293EEF" w:rsidRDefault="00293EEF" w:rsidP="00293EEF">
      <w:pPr>
        <w:jc w:val="center"/>
      </w:pPr>
      <w:r>
        <w:object w:dxaOrig="20200" w:dyaOrig="30040" w14:anchorId="658A0E5D">
          <v:shape id="_x0000_i1028" type="#_x0000_t75" style="width:482.8pt;height:593.3pt" o:ole="">
            <v:imagedata r:id="rId41" o:title=""/>
          </v:shape>
          <o:OLEObject Type="Embed" ProgID="Mscgen.Chart" ShapeID="_x0000_i1028" DrawAspect="Content" ObjectID="_1677514012" r:id="rId42"/>
        </w:object>
      </w:r>
    </w:p>
    <w:p w14:paraId="2AE822CF" w14:textId="5C6086A1" w:rsidR="00293EEF" w:rsidRPr="00751425" w:rsidRDefault="00293EEF" w:rsidP="00293EEF">
      <w:pPr>
        <w:pStyle w:val="TF"/>
      </w:pPr>
      <w:r w:rsidRPr="00751425">
        <w:t xml:space="preserve">Figure </w:t>
      </w:r>
      <w:r w:rsidR="002273DE">
        <w:t>8</w:t>
      </w:r>
      <w:r w:rsidRPr="00751425">
        <w:t xml:space="preserve">: </w:t>
      </w:r>
      <w:r>
        <w:t>Client-driven session establishment</w:t>
      </w:r>
    </w:p>
    <w:p w14:paraId="268C373E" w14:textId="77777777" w:rsidR="00293EEF" w:rsidRDefault="00293EEF" w:rsidP="00293EEF">
      <w:pPr>
        <w:keepNext/>
      </w:pPr>
      <w:r>
        <w:t>The steps are:</w:t>
      </w:r>
    </w:p>
    <w:p w14:paraId="6C300968"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pPr>
      <w:r>
        <w:t>Edge Computing Provisioning phase:</w:t>
      </w:r>
    </w:p>
    <w:p w14:paraId="09E5CA5A"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lastRenderedPageBreak/>
        <w:t>Spawn ECS</w:t>
      </w:r>
    </w:p>
    <w:p w14:paraId="4F90A401"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t>Spawn 5GMS AF</w:t>
      </w:r>
    </w:p>
    <w:p w14:paraId="7AF094E0"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t>EES Configuration</w:t>
      </w:r>
    </w:p>
    <w:p w14:paraId="7A8C3F65"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pPr>
      <w:r>
        <w:t>EES Registration with ECS</w:t>
      </w:r>
    </w:p>
    <w:p w14:paraId="716906CA"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pPr>
      <w:r>
        <w:t>5GMS Application Provider Provisioning phase:</w:t>
      </w:r>
    </w:p>
    <w:p w14:paraId="65367262" w14:textId="77777777" w:rsidR="00293EEF" w:rsidRDefault="00293EEF" w:rsidP="00293EEF">
      <w:pPr>
        <w:pStyle w:val="ListParagraph"/>
        <w:widowControl/>
        <w:numPr>
          <w:ilvl w:val="0"/>
          <w:numId w:val="40"/>
        </w:numPr>
        <w:overflowPunct/>
        <w:autoSpaceDE/>
        <w:autoSpaceDN/>
        <w:adjustRightInd/>
        <w:spacing w:after="160" w:line="259" w:lineRule="auto"/>
        <w:textAlignment w:val="auto"/>
      </w:pPr>
      <w:r>
        <w:t>Create Provisioning Session</w:t>
      </w:r>
    </w:p>
    <w:p w14:paraId="74CF154E" w14:textId="77777777" w:rsidR="00293EEF" w:rsidRDefault="00293EEF" w:rsidP="00293EEF">
      <w:pPr>
        <w:pStyle w:val="ListParagraph"/>
        <w:widowControl/>
        <w:numPr>
          <w:ilvl w:val="0"/>
          <w:numId w:val="40"/>
        </w:numPr>
        <w:overflowPunct/>
        <w:autoSpaceDE/>
        <w:autoSpaceDN/>
        <w:adjustRightInd/>
        <w:spacing w:after="160" w:line="259" w:lineRule="auto"/>
        <w:textAlignment w:val="auto"/>
      </w:pPr>
      <w:r>
        <w:t>Provision 5GMS features</w:t>
      </w:r>
    </w:p>
    <w:p w14:paraId="47714D44" w14:textId="77777777" w:rsidR="00293EEF" w:rsidRPr="00BB52BA" w:rsidRDefault="00293EEF" w:rsidP="00293EEF">
      <w:pPr>
        <w:pStyle w:val="ListParagraph"/>
        <w:widowControl/>
        <w:numPr>
          <w:ilvl w:val="0"/>
          <w:numId w:val="39"/>
        </w:numPr>
        <w:overflowPunct/>
        <w:autoSpaceDE/>
        <w:autoSpaceDN/>
        <w:adjustRightInd/>
        <w:spacing w:after="160" w:line="259" w:lineRule="auto"/>
        <w:textAlignment w:val="auto"/>
      </w:pPr>
      <w:r w:rsidRPr="00BB52BA">
        <w:t>UE Edge Computing Discovery</w:t>
      </w:r>
      <w:r>
        <w:t xml:space="preserve"> phase:</w:t>
      </w:r>
    </w:p>
    <w:p w14:paraId="60AE1453"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Application Initialization</w:t>
      </w:r>
    </w:p>
    <w:p w14:paraId="114EA034"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Locate EAS/5GMS AS</w:t>
      </w:r>
    </w:p>
    <w:p w14:paraId="10649B86"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Locate local EES</w:t>
      </w:r>
    </w:p>
    <w:p w14:paraId="7EAF12BB"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Locate EAS/5GMS AS</w:t>
      </w:r>
    </w:p>
    <w:p w14:paraId="1D6E92D6" w14:textId="77777777" w:rsidR="00293EEF" w:rsidRDefault="00293EEF" w:rsidP="00293EEF">
      <w:pPr>
        <w:pStyle w:val="ListContinue"/>
      </w:pPr>
      <w:r>
        <w:t>Optional subflow to provision an additional 5GMS AS instance (if needed):</w:t>
      </w:r>
    </w:p>
    <w:p w14:paraId="3603DBCF"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Check resource template</w:t>
      </w:r>
    </w:p>
    <w:p w14:paraId="4D14534A"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Instantiate new EAS/5MGS AS</w:t>
      </w:r>
    </w:p>
    <w:p w14:paraId="1FCC157A"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Spawn 5GMS AS instance</w:t>
      </w:r>
    </w:p>
    <w:p w14:paraId="7360A9C1"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EAS configuration</w:t>
      </w:r>
    </w:p>
    <w:p w14:paraId="5E5D5968"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Register EAS with EES</w:t>
      </w:r>
    </w:p>
    <w:p w14:paraId="3E3BD435"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Configure provisioned features</w:t>
      </w:r>
    </w:p>
    <w:p w14:paraId="1848BE89" w14:textId="77777777" w:rsidR="00293EEF" w:rsidRDefault="00293EEF" w:rsidP="00293EEF">
      <w:pPr>
        <w:pStyle w:val="ListContinue"/>
      </w:pPr>
      <w:r>
        <w:t>Completion of UE Edge Computing Discovery phase:</w:t>
      </w:r>
    </w:p>
    <w:p w14:paraId="39C259F9"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pPr>
      <w:r>
        <w:t>5GMS AS location response</w:t>
      </w:r>
    </w:p>
    <w:p w14:paraId="700274E1" w14:textId="77777777" w:rsidR="00293EEF" w:rsidRPr="00F81220" w:rsidRDefault="00293EEF" w:rsidP="00293EEF">
      <w:pPr>
        <w:pStyle w:val="ListParagraph"/>
        <w:widowControl/>
        <w:numPr>
          <w:ilvl w:val="0"/>
          <w:numId w:val="41"/>
        </w:numPr>
        <w:overflowPunct/>
        <w:autoSpaceDE/>
        <w:autoSpaceDN/>
        <w:adjustRightInd/>
        <w:spacing w:after="160" w:line="259" w:lineRule="auto"/>
        <w:textAlignment w:val="auto"/>
      </w:pPr>
      <w:r>
        <w:t>5GMS AS location response</w:t>
      </w:r>
    </w:p>
    <w:p w14:paraId="294ACA42" w14:textId="77777777" w:rsidR="00293EEF" w:rsidRPr="00BB52BA" w:rsidRDefault="00293EEF" w:rsidP="00293EEF">
      <w:pPr>
        <w:pStyle w:val="ListParagraph"/>
        <w:widowControl/>
        <w:numPr>
          <w:ilvl w:val="0"/>
          <w:numId w:val="39"/>
        </w:numPr>
        <w:overflowPunct/>
        <w:autoSpaceDE/>
        <w:autoSpaceDN/>
        <w:adjustRightInd/>
        <w:spacing w:after="160" w:line="259" w:lineRule="auto"/>
        <w:textAlignment w:val="auto"/>
      </w:pPr>
      <w:r w:rsidRPr="00BB52BA">
        <w:t>5GMS Session</w:t>
      </w:r>
      <w:r>
        <w:t xml:space="preserve"> phase</w:t>
      </w:r>
    </w:p>
    <w:p w14:paraId="353E1CD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Start session</w:t>
      </w:r>
    </w:p>
    <w:p w14:paraId="2AE46BC6"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Session starting event</w:t>
      </w:r>
    </w:p>
    <w:p w14:paraId="18074959"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Retrieve service access information</w:t>
      </w:r>
    </w:p>
    <w:p w14:paraId="6A959A9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Media transfer</w:t>
      </w:r>
    </w:p>
    <w:p w14:paraId="0857B89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Method calls and notifications</w:t>
      </w:r>
    </w:p>
    <w:p w14:paraId="2850713D"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Reporting, network assistance, and dynamic policy</w:t>
      </w:r>
    </w:p>
    <w:p w14:paraId="3114ED7B"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End session</w:t>
      </w:r>
    </w:p>
    <w:p w14:paraId="0AE743A1"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rsidRPr="00BB52BA">
        <w:t>Session ending event</w:t>
      </w:r>
    </w:p>
    <w:p w14:paraId="651A36F3"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pPr>
      <w:r>
        <w:t>F</w:t>
      </w:r>
      <w:r w:rsidRPr="00BB52BA">
        <w:t>inal reporting</w:t>
      </w:r>
    </w:p>
    <w:p w14:paraId="39BB02B6" w14:textId="6E1DC28C" w:rsidR="00293EEF" w:rsidRPr="005132D2" w:rsidRDefault="00293EEF" w:rsidP="005132D2">
      <w:pPr>
        <w:pStyle w:val="Heading3"/>
        <w:ind w:left="0" w:firstLine="0"/>
      </w:pPr>
      <w:bookmarkStart w:id="96" w:name="_Toc63868549"/>
      <w:r w:rsidRPr="006A40DD">
        <w:lastRenderedPageBreak/>
        <w:t>6.3.3</w:t>
      </w:r>
      <w:r w:rsidRPr="006A40DD">
        <w:tab/>
      </w:r>
      <w:r w:rsidRPr="005132D2">
        <w:t>AP-driven management of 5GMS edge processing</w:t>
      </w:r>
      <w:bookmarkEnd w:id="96"/>
    </w:p>
    <w:p w14:paraId="5663D250" w14:textId="61B65352"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 (if needed) 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293EEF" w:rsidP="00293EEF">
      <w:pPr>
        <w:keepNext/>
        <w:jc w:val="center"/>
      </w:pPr>
      <w:r>
        <w:object w:dxaOrig="4320" w:dyaOrig="3321" w14:anchorId="7C55F859">
          <v:shape id="_x0000_i1029" type="#_x0000_t75" style="width:479.3pt;height:478.7pt" o:ole="">
            <v:imagedata r:id="rId43" o:title=""/>
            <o:lock v:ext="edit" aspectratio="f"/>
          </v:shape>
          <o:OLEObject Type="Embed" ProgID="Mscgen.Chart" ShapeID="_x0000_i1029" DrawAspect="Content" ObjectID="_1677514013" r:id="rId44"/>
        </w:object>
      </w:r>
    </w:p>
    <w:p w14:paraId="58E15E63" w14:textId="7153B839" w:rsidR="00293EEF" w:rsidRPr="00751425" w:rsidRDefault="00293EEF" w:rsidP="00293EEF">
      <w:pPr>
        <w:jc w:val="center"/>
        <w:rPr>
          <w:b/>
          <w:bCs/>
        </w:rPr>
      </w:pPr>
      <w:r w:rsidRPr="00751425">
        <w:rPr>
          <w:b/>
          <w:bCs/>
        </w:rPr>
        <w:t xml:space="preserve">Figure </w:t>
      </w:r>
      <w:r w:rsidR="002273DE">
        <w:rPr>
          <w:b/>
          <w:bCs/>
        </w:rPr>
        <w:t>9</w:t>
      </w:r>
      <w:r w:rsidRPr="00751425">
        <w:rPr>
          <w:b/>
          <w:bCs/>
        </w:rPr>
        <w:t xml:space="preserve">: </w:t>
      </w:r>
      <w:r>
        <w:rPr>
          <w:b/>
          <w:bCs/>
        </w:rPr>
        <w:t>AP-driven management of 5GMS edge processing</w:t>
      </w:r>
    </w:p>
    <w:p w14:paraId="58EEF0B4" w14:textId="77777777" w:rsidR="00293EEF" w:rsidRDefault="00293EEF" w:rsidP="00293EEF">
      <w:pPr>
        <w:keepNext/>
      </w:pPr>
      <w:r>
        <w:t>The steps are:</w:t>
      </w:r>
    </w:p>
    <w:p w14:paraId="61950314" w14:textId="77777777" w:rsidR="00293EEF" w:rsidRDefault="00293EEF" w:rsidP="00293EEF">
      <w:pPr>
        <w:pStyle w:val="ListParagraph"/>
        <w:keepNext/>
        <w:widowControl/>
        <w:numPr>
          <w:ilvl w:val="0"/>
          <w:numId w:val="43"/>
        </w:numPr>
        <w:overflowPunct/>
        <w:autoSpaceDE/>
        <w:autoSpaceDN/>
        <w:adjustRightInd/>
        <w:spacing w:after="160" w:line="259" w:lineRule="auto"/>
        <w:textAlignment w:val="auto"/>
      </w:pPr>
      <w:r>
        <w:t>Edge Computing Provisioning phase (same as before):</w:t>
      </w:r>
    </w:p>
    <w:p w14:paraId="2CA4005E"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Spawn ECS</w:t>
      </w:r>
    </w:p>
    <w:p w14:paraId="2AAED16B"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Spawn 5GMS AF</w:t>
      </w:r>
    </w:p>
    <w:p w14:paraId="0FA4C35A"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EES Configuration</w:t>
      </w:r>
    </w:p>
    <w:p w14:paraId="3EE70021"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pPr>
      <w:r>
        <w:t>EES Registration with ECS</w:t>
      </w:r>
    </w:p>
    <w:p w14:paraId="3EFCC0D0" w14:textId="77777777" w:rsidR="00293EEF" w:rsidRDefault="00293EEF" w:rsidP="00293EEF">
      <w:pPr>
        <w:pStyle w:val="ListContinue"/>
        <w:keepNext/>
      </w:pPr>
      <w:r>
        <w:lastRenderedPageBreak/>
        <w:t>B.</w:t>
      </w:r>
      <w:r>
        <w:tab/>
        <w:t>5GMS Application Provider Provisioning phase:</w:t>
      </w:r>
    </w:p>
    <w:p w14:paraId="017DC8B4"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Create Provisioning Session</w:t>
      </w:r>
    </w:p>
    <w:p w14:paraId="51894C66"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pPr>
      <w:r>
        <w:t>Provision 5GMS features</w:t>
      </w:r>
    </w:p>
    <w:p w14:paraId="1B44C8F0" w14:textId="77777777" w:rsidR="00293EEF" w:rsidRDefault="00293EEF" w:rsidP="00293EEF">
      <w:pPr>
        <w:pStyle w:val="ListContinue"/>
        <w:keepNext/>
      </w:pPr>
      <w:r>
        <w:t>Optional sub-flow to provision an additional 5GMS AS instance (if needed, same as before):</w:t>
      </w:r>
    </w:p>
    <w:p w14:paraId="38DD630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Check resource template</w:t>
      </w:r>
    </w:p>
    <w:p w14:paraId="202BB93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Instantiate new EAS/5MGS AS</w:t>
      </w:r>
    </w:p>
    <w:p w14:paraId="486E2284"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Spawn 5GMS AS instance</w:t>
      </w:r>
    </w:p>
    <w:p w14:paraId="442EF52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EAS configuration</w:t>
      </w:r>
    </w:p>
    <w:p w14:paraId="587E97E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pPr>
      <w:r>
        <w:t>Register EAS with EES</w:t>
      </w:r>
    </w:p>
    <w:p w14:paraId="0B974DFF"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pPr>
      <w:r>
        <w:t>Configure provisioned features</w:t>
      </w:r>
    </w:p>
    <w:p w14:paraId="4697DC85" w14:textId="77777777" w:rsidR="00293EEF" w:rsidRPr="007D4216" w:rsidRDefault="00293EEF" w:rsidP="00293EEF">
      <w:pPr>
        <w:pStyle w:val="ListContinue"/>
        <w:keepNext/>
      </w:pPr>
      <w:r>
        <w:t>D:</w:t>
      </w:r>
      <w:r>
        <w:tab/>
      </w:r>
      <w:r w:rsidRPr="0039025D">
        <w:t>5GMS Session</w:t>
      </w:r>
      <w:r>
        <w:t xml:space="preserve"> phase (same as before):</w:t>
      </w:r>
    </w:p>
    <w:p w14:paraId="4AF3AC96"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Start session</w:t>
      </w:r>
    </w:p>
    <w:p w14:paraId="0130E145"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Session starting event</w:t>
      </w:r>
    </w:p>
    <w:p w14:paraId="4B3EC15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Retrieve service access information</w:t>
      </w:r>
    </w:p>
    <w:p w14:paraId="418B5BE7"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Media transfer</w:t>
      </w:r>
    </w:p>
    <w:p w14:paraId="1A518E8D"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Method calls and notifications</w:t>
      </w:r>
    </w:p>
    <w:p w14:paraId="45D684B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Reporting, network assistance, and dynamic policy</w:t>
      </w:r>
    </w:p>
    <w:p w14:paraId="51AD99D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End session</w:t>
      </w:r>
    </w:p>
    <w:p w14:paraId="0BF3027B"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pPr>
      <w:r w:rsidRPr="0039025D">
        <w:t>Session ending event</w:t>
      </w:r>
    </w:p>
    <w:p w14:paraId="3ACDE7BE" w14:textId="4CDCC053" w:rsidR="00293EEF" w:rsidRPr="005132D2" w:rsidRDefault="00293EEF" w:rsidP="005132D2">
      <w:pPr>
        <w:pStyle w:val="ListParagraph"/>
        <w:widowControl/>
        <w:numPr>
          <w:ilvl w:val="1"/>
          <w:numId w:val="43"/>
        </w:numPr>
        <w:overflowPunct/>
        <w:autoSpaceDE/>
        <w:autoSpaceDN/>
        <w:adjustRightInd/>
        <w:spacing w:after="160" w:line="259" w:lineRule="auto"/>
        <w:textAlignment w:val="auto"/>
      </w:pPr>
      <w:r>
        <w:t>F</w:t>
      </w:r>
      <w:r w:rsidRPr="0039025D">
        <w:t>inal reporting</w:t>
      </w:r>
    </w:p>
    <w:p w14:paraId="66121DF2" w14:textId="34D6249E" w:rsidR="00080512" w:rsidRPr="004D3578" w:rsidRDefault="00080512" w:rsidP="0013332D">
      <w:pPr>
        <w:pStyle w:val="Heading2"/>
      </w:pPr>
    </w:p>
    <w:p w14:paraId="6013CAA4" w14:textId="313F9389" w:rsidR="00080512" w:rsidRDefault="00D9134D">
      <w:pPr>
        <w:pStyle w:val="Heading8"/>
      </w:pPr>
      <w:bookmarkStart w:id="97" w:name="startOfAnnexes"/>
      <w:bookmarkEnd w:id="97"/>
      <w:r>
        <w:br w:type="page"/>
      </w:r>
      <w:bookmarkStart w:id="98" w:name="_Toc63868550"/>
      <w:r w:rsidR="00080512" w:rsidRPr="004D3578">
        <w:lastRenderedPageBreak/>
        <w:t>Annex &lt;A&gt; (normative):</w:t>
      </w:r>
      <w:r w:rsidR="00080512" w:rsidRPr="004D3578">
        <w:br/>
      </w:r>
      <w:r w:rsidR="00DB0AAC">
        <w:t>Deployment Scenarios</w:t>
      </w:r>
      <w:bookmarkEnd w:id="98"/>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99" w:name="_Toc63868551"/>
      <w:r w:rsidRPr="004D3578">
        <w:t>Annex &lt;X&gt; (informative):</w:t>
      </w:r>
      <w:r w:rsidRPr="004D3578">
        <w:br/>
        <w:t>Change history</w:t>
      </w:r>
      <w:bookmarkEnd w:id="99"/>
    </w:p>
    <w:p w14:paraId="5D0474F6" w14:textId="77777777" w:rsidR="00054A22" w:rsidRPr="00235394" w:rsidRDefault="00054A22" w:rsidP="00054A22">
      <w:pPr>
        <w:pStyle w:val="TH"/>
      </w:pPr>
      <w:bookmarkStart w:id="100" w:name="historyclause"/>
      <w:bookmarkEnd w:id="1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C72833">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C72833">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D73DA0" w:rsidRPr="006B0D02" w14:paraId="2F6C19A3" w14:textId="77777777" w:rsidTr="00C72833">
        <w:tc>
          <w:tcPr>
            <w:tcW w:w="800" w:type="dxa"/>
            <w:shd w:val="solid" w:color="FFFFFF" w:fill="auto"/>
          </w:tcPr>
          <w:p w14:paraId="06B87A25" w14:textId="4A312DEB" w:rsidR="00D73DA0" w:rsidRDefault="00D73DA0" w:rsidP="00C72833">
            <w:pPr>
              <w:pStyle w:val="TAC"/>
              <w:rPr>
                <w:sz w:val="16"/>
                <w:szCs w:val="16"/>
              </w:rPr>
            </w:pPr>
            <w:r>
              <w:rPr>
                <w:sz w:val="16"/>
                <w:szCs w:val="16"/>
              </w:rPr>
              <w:t>17-03-2021</w:t>
            </w:r>
          </w:p>
        </w:tc>
        <w:tc>
          <w:tcPr>
            <w:tcW w:w="800" w:type="dxa"/>
            <w:shd w:val="solid" w:color="FFFFFF" w:fill="auto"/>
          </w:tcPr>
          <w:p w14:paraId="6E329E07" w14:textId="674CF4B5" w:rsidR="00D73DA0" w:rsidRDefault="00D73DA0" w:rsidP="00C72833">
            <w:pPr>
              <w:pStyle w:val="TAC"/>
              <w:rPr>
                <w:sz w:val="16"/>
                <w:szCs w:val="16"/>
              </w:rPr>
            </w:pPr>
            <w:r>
              <w:rPr>
                <w:sz w:val="16"/>
                <w:szCs w:val="16"/>
              </w:rPr>
              <w:t>SA#91-e</w:t>
            </w:r>
          </w:p>
        </w:tc>
        <w:tc>
          <w:tcPr>
            <w:tcW w:w="1094" w:type="dxa"/>
            <w:shd w:val="solid" w:color="FFFFFF" w:fill="auto"/>
          </w:tcPr>
          <w:p w14:paraId="26E5626A" w14:textId="59795591" w:rsidR="00D73DA0" w:rsidRDefault="00D73DA0" w:rsidP="00C72833">
            <w:pPr>
              <w:pStyle w:val="TAC"/>
              <w:rPr>
                <w:sz w:val="16"/>
                <w:szCs w:val="16"/>
              </w:rPr>
            </w:pPr>
            <w:r>
              <w:rPr>
                <w:sz w:val="16"/>
                <w:szCs w:val="16"/>
              </w:rPr>
              <w:t>SP-210044</w:t>
            </w:r>
          </w:p>
        </w:tc>
        <w:tc>
          <w:tcPr>
            <w:tcW w:w="425" w:type="dxa"/>
            <w:shd w:val="solid" w:color="FFFFFF" w:fill="auto"/>
          </w:tcPr>
          <w:p w14:paraId="48FD3754" w14:textId="77777777" w:rsidR="00D73DA0" w:rsidRPr="006B0D02" w:rsidRDefault="00D73DA0" w:rsidP="00C72833">
            <w:pPr>
              <w:pStyle w:val="TAL"/>
              <w:rPr>
                <w:sz w:val="16"/>
                <w:szCs w:val="16"/>
              </w:rPr>
            </w:pPr>
          </w:p>
        </w:tc>
        <w:tc>
          <w:tcPr>
            <w:tcW w:w="425" w:type="dxa"/>
            <w:shd w:val="solid" w:color="FFFFFF" w:fill="auto"/>
          </w:tcPr>
          <w:p w14:paraId="35405B8C" w14:textId="77777777" w:rsidR="00D73DA0" w:rsidRPr="006B0D02" w:rsidRDefault="00D73DA0" w:rsidP="00C72833">
            <w:pPr>
              <w:pStyle w:val="TAR"/>
              <w:rPr>
                <w:sz w:val="16"/>
                <w:szCs w:val="16"/>
              </w:rPr>
            </w:pPr>
          </w:p>
        </w:tc>
        <w:tc>
          <w:tcPr>
            <w:tcW w:w="425" w:type="dxa"/>
            <w:shd w:val="solid" w:color="FFFFFF" w:fill="auto"/>
          </w:tcPr>
          <w:p w14:paraId="0104CF06" w14:textId="77777777" w:rsidR="00D73DA0" w:rsidRPr="006B0D02" w:rsidRDefault="00D73DA0" w:rsidP="00C72833">
            <w:pPr>
              <w:pStyle w:val="TAC"/>
              <w:rPr>
                <w:sz w:val="16"/>
                <w:szCs w:val="16"/>
              </w:rPr>
            </w:pPr>
          </w:p>
        </w:tc>
        <w:tc>
          <w:tcPr>
            <w:tcW w:w="4962" w:type="dxa"/>
            <w:shd w:val="solid" w:color="FFFFFF" w:fill="auto"/>
          </w:tcPr>
          <w:p w14:paraId="3086BF65" w14:textId="3B91F64C" w:rsidR="00D73DA0" w:rsidRDefault="00D73DA0" w:rsidP="00C72833">
            <w:pPr>
              <w:pStyle w:val="TAL"/>
              <w:rPr>
                <w:sz w:val="16"/>
                <w:szCs w:val="16"/>
              </w:rPr>
            </w:pPr>
            <w:r>
              <w:rPr>
                <w:sz w:val="16"/>
                <w:szCs w:val="16"/>
              </w:rPr>
              <w:t xml:space="preserve">For information to SA </w:t>
            </w:r>
          </w:p>
        </w:tc>
        <w:tc>
          <w:tcPr>
            <w:tcW w:w="708" w:type="dxa"/>
            <w:shd w:val="solid" w:color="FFFFFF" w:fill="auto"/>
          </w:tcPr>
          <w:p w14:paraId="3C695198" w14:textId="0766CFA7" w:rsidR="00D73DA0" w:rsidRPr="007D6048" w:rsidRDefault="00D73DA0" w:rsidP="00C72833">
            <w:pPr>
              <w:pStyle w:val="TAC"/>
              <w:rPr>
                <w:sz w:val="16"/>
                <w:szCs w:val="16"/>
              </w:rPr>
            </w:pPr>
            <w:r>
              <w:rPr>
                <w:sz w:val="16"/>
                <w:szCs w:val="16"/>
              </w:rPr>
              <w:t>1.1.0</w:t>
            </w: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DA6C29" w14:textId="77777777" w:rsidR="00E46275" w:rsidRDefault="00E46275">
      <w:r>
        <w:separator/>
      </w:r>
    </w:p>
  </w:endnote>
  <w:endnote w:type="continuationSeparator" w:id="0">
    <w:p w14:paraId="13AFC56C" w14:textId="77777777" w:rsidR="00E46275" w:rsidRDefault="00E462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106C39" w14:textId="77777777" w:rsidR="00E46275" w:rsidRDefault="00E46275">
      <w:r>
        <w:separator/>
      </w:r>
    </w:p>
  </w:footnote>
  <w:footnote w:type="continuationSeparator" w:id="0">
    <w:p w14:paraId="543F490B" w14:textId="77777777" w:rsidR="00E46275" w:rsidRDefault="00E462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1802324F"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3DA0">
      <w:rPr>
        <w:rFonts w:ascii="Arial" w:hAnsi="Arial" w:cs="Arial"/>
        <w:b/>
        <w:noProof/>
        <w:sz w:val="18"/>
        <w:szCs w:val="18"/>
      </w:rPr>
      <w:t>3GPP TR 26.803 V1.1.0 (2021-02)</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5E05F50D"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3DA0">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8"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3"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4"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7"/>
  </w:num>
  <w:num w:numId="5">
    <w:abstractNumId w:val="19"/>
  </w:num>
  <w:num w:numId="6">
    <w:abstractNumId w:val="35"/>
  </w:num>
  <w:num w:numId="7">
    <w:abstractNumId w:val="17"/>
  </w:num>
  <w:num w:numId="8">
    <w:abstractNumId w:val="18"/>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9"/>
  </w:num>
  <w:num w:numId="13">
    <w:abstractNumId w:val="14"/>
  </w:num>
  <w:num w:numId="14">
    <w:abstractNumId w:val="16"/>
  </w:num>
  <w:num w:numId="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8"/>
  </w:num>
  <w:num w:numId="24">
    <w:abstractNumId w:val="21"/>
  </w:num>
  <w:num w:numId="25">
    <w:abstractNumId w:val="33"/>
  </w:num>
  <w:num w:numId="26">
    <w:abstractNumId w:val="20"/>
  </w:num>
  <w:num w:numId="27">
    <w:abstractNumId w:val="27"/>
  </w:num>
  <w:num w:numId="28">
    <w:abstractNumId w:val="1"/>
  </w:num>
  <w:num w:numId="29">
    <w:abstractNumId w:val="41"/>
  </w:num>
  <w:num w:numId="30">
    <w:abstractNumId w:val="11"/>
  </w:num>
  <w:num w:numId="31">
    <w:abstractNumId w:val="30"/>
  </w:num>
  <w:num w:numId="32">
    <w:abstractNumId w:val="26"/>
  </w:num>
  <w:num w:numId="33">
    <w:abstractNumId w:val="8"/>
  </w:num>
  <w:num w:numId="34">
    <w:abstractNumId w:val="39"/>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32"/>
  </w:num>
  <w:num w:numId="38">
    <w:abstractNumId w:val="36"/>
  </w:num>
  <w:num w:numId="39">
    <w:abstractNumId w:val="34"/>
  </w:num>
  <w:num w:numId="40">
    <w:abstractNumId w:val="5"/>
  </w:num>
  <w:num w:numId="41">
    <w:abstractNumId w:val="6"/>
  </w:num>
  <w:num w:numId="42">
    <w:abstractNumId w:val="24"/>
  </w:num>
  <w:num w:numId="43">
    <w:abstractNumId w:val="31"/>
  </w:num>
  <w:num w:numId="4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443B1"/>
    <w:rsid w:val="00047702"/>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D51C1"/>
    <w:rsid w:val="001F0C1D"/>
    <w:rsid w:val="001F1132"/>
    <w:rsid w:val="001F168B"/>
    <w:rsid w:val="002273DE"/>
    <w:rsid w:val="002347A2"/>
    <w:rsid w:val="002548C3"/>
    <w:rsid w:val="002675F0"/>
    <w:rsid w:val="00274686"/>
    <w:rsid w:val="00293EEF"/>
    <w:rsid w:val="002964D1"/>
    <w:rsid w:val="002B6339"/>
    <w:rsid w:val="002D7856"/>
    <w:rsid w:val="002E00EE"/>
    <w:rsid w:val="002F5CF8"/>
    <w:rsid w:val="003107E0"/>
    <w:rsid w:val="003172DC"/>
    <w:rsid w:val="00320435"/>
    <w:rsid w:val="0035462D"/>
    <w:rsid w:val="003765B8"/>
    <w:rsid w:val="003802F7"/>
    <w:rsid w:val="003837AC"/>
    <w:rsid w:val="003A13CE"/>
    <w:rsid w:val="003C3971"/>
    <w:rsid w:val="003C6F93"/>
    <w:rsid w:val="003F19D5"/>
    <w:rsid w:val="0040769F"/>
    <w:rsid w:val="00423334"/>
    <w:rsid w:val="004345EC"/>
    <w:rsid w:val="00465515"/>
    <w:rsid w:val="004C7DAB"/>
    <w:rsid w:val="004D3578"/>
    <w:rsid w:val="004E213A"/>
    <w:rsid w:val="004F0988"/>
    <w:rsid w:val="004F3340"/>
    <w:rsid w:val="005132D2"/>
    <w:rsid w:val="0053388B"/>
    <w:rsid w:val="00535773"/>
    <w:rsid w:val="00543E6C"/>
    <w:rsid w:val="00565087"/>
    <w:rsid w:val="00597B11"/>
    <w:rsid w:val="005D2E01"/>
    <w:rsid w:val="005D7526"/>
    <w:rsid w:val="005E0554"/>
    <w:rsid w:val="005E4BB2"/>
    <w:rsid w:val="00602AEA"/>
    <w:rsid w:val="00614FDF"/>
    <w:rsid w:val="0063543D"/>
    <w:rsid w:val="006424AE"/>
    <w:rsid w:val="00647114"/>
    <w:rsid w:val="00662A0A"/>
    <w:rsid w:val="0068068F"/>
    <w:rsid w:val="006925DC"/>
    <w:rsid w:val="006A323F"/>
    <w:rsid w:val="006A40DD"/>
    <w:rsid w:val="006B30D0"/>
    <w:rsid w:val="006C3480"/>
    <w:rsid w:val="006C3D95"/>
    <w:rsid w:val="006C4273"/>
    <w:rsid w:val="006E2FC6"/>
    <w:rsid w:val="006E5C86"/>
    <w:rsid w:val="00701116"/>
    <w:rsid w:val="00713C44"/>
    <w:rsid w:val="0072114D"/>
    <w:rsid w:val="00727B9A"/>
    <w:rsid w:val="00734A5B"/>
    <w:rsid w:val="0074026F"/>
    <w:rsid w:val="007429F6"/>
    <w:rsid w:val="00744E76"/>
    <w:rsid w:val="00756A8B"/>
    <w:rsid w:val="007621AD"/>
    <w:rsid w:val="00774DA4"/>
    <w:rsid w:val="00781F0F"/>
    <w:rsid w:val="00792E45"/>
    <w:rsid w:val="007A045A"/>
    <w:rsid w:val="007A36A1"/>
    <w:rsid w:val="007A3E9B"/>
    <w:rsid w:val="007B0749"/>
    <w:rsid w:val="007B102E"/>
    <w:rsid w:val="007B600E"/>
    <w:rsid w:val="007F0F4A"/>
    <w:rsid w:val="008028A4"/>
    <w:rsid w:val="008279E9"/>
    <w:rsid w:val="00830747"/>
    <w:rsid w:val="00844CE9"/>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7D18"/>
    <w:rsid w:val="00937897"/>
    <w:rsid w:val="00942EC2"/>
    <w:rsid w:val="00966CDF"/>
    <w:rsid w:val="00966DC6"/>
    <w:rsid w:val="009D74E5"/>
    <w:rsid w:val="009E4666"/>
    <w:rsid w:val="009F37B7"/>
    <w:rsid w:val="00A10F02"/>
    <w:rsid w:val="00A164B4"/>
    <w:rsid w:val="00A23E42"/>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65E2"/>
    <w:rsid w:val="00B15449"/>
    <w:rsid w:val="00B54063"/>
    <w:rsid w:val="00B6738B"/>
    <w:rsid w:val="00B93086"/>
    <w:rsid w:val="00BA19ED"/>
    <w:rsid w:val="00BA4B8D"/>
    <w:rsid w:val="00BA4E6F"/>
    <w:rsid w:val="00BC0F7D"/>
    <w:rsid w:val="00BC65EA"/>
    <w:rsid w:val="00BD4966"/>
    <w:rsid w:val="00BD7D31"/>
    <w:rsid w:val="00BE3255"/>
    <w:rsid w:val="00BE78D5"/>
    <w:rsid w:val="00BF128E"/>
    <w:rsid w:val="00C00298"/>
    <w:rsid w:val="00C01CBC"/>
    <w:rsid w:val="00C074DD"/>
    <w:rsid w:val="00C1496A"/>
    <w:rsid w:val="00C31245"/>
    <w:rsid w:val="00C32448"/>
    <w:rsid w:val="00C33079"/>
    <w:rsid w:val="00C45231"/>
    <w:rsid w:val="00C5290F"/>
    <w:rsid w:val="00C64272"/>
    <w:rsid w:val="00C643C4"/>
    <w:rsid w:val="00C72833"/>
    <w:rsid w:val="00C805E2"/>
    <w:rsid w:val="00C80F1D"/>
    <w:rsid w:val="00C91847"/>
    <w:rsid w:val="00C93F40"/>
    <w:rsid w:val="00C970CC"/>
    <w:rsid w:val="00CA3D0C"/>
    <w:rsid w:val="00CD0C33"/>
    <w:rsid w:val="00D02792"/>
    <w:rsid w:val="00D31471"/>
    <w:rsid w:val="00D31AB2"/>
    <w:rsid w:val="00D41D96"/>
    <w:rsid w:val="00D46776"/>
    <w:rsid w:val="00D57972"/>
    <w:rsid w:val="00D675A9"/>
    <w:rsid w:val="00D738D6"/>
    <w:rsid w:val="00D73DA0"/>
    <w:rsid w:val="00D755EB"/>
    <w:rsid w:val="00D76048"/>
    <w:rsid w:val="00D84FDD"/>
    <w:rsid w:val="00D8770B"/>
    <w:rsid w:val="00D87E00"/>
    <w:rsid w:val="00D9134D"/>
    <w:rsid w:val="00DA7A03"/>
    <w:rsid w:val="00DB0AAC"/>
    <w:rsid w:val="00DB1818"/>
    <w:rsid w:val="00DC309B"/>
    <w:rsid w:val="00DC4DA2"/>
    <w:rsid w:val="00DD4C17"/>
    <w:rsid w:val="00DD74A5"/>
    <w:rsid w:val="00DF2B1F"/>
    <w:rsid w:val="00DF62CD"/>
    <w:rsid w:val="00E016D9"/>
    <w:rsid w:val="00E16509"/>
    <w:rsid w:val="00E21E0B"/>
    <w:rsid w:val="00E26AF4"/>
    <w:rsid w:val="00E44582"/>
    <w:rsid w:val="00E46275"/>
    <w:rsid w:val="00E46C7C"/>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hyperlink" Target="https://www.transparencymarketresearch.com/mobile-cdn-market.html" TargetMode="External"/><Relationship Id="rId26" Type="http://schemas.openxmlformats.org/officeDocument/2006/relationships/hyperlink" Target="https://www.fims.tv/" TargetMode="External"/><Relationship Id="rId39" Type="http://schemas.openxmlformats.org/officeDocument/2006/relationships/hyperlink" Target="https://xinreality.com/wiki/Presence" TargetMode="External"/><Relationship Id="rId3" Type="http://schemas.openxmlformats.org/officeDocument/2006/relationships/numbering" Target="numbering.xml"/><Relationship Id="rId21" Type="http://schemas.openxmlformats.org/officeDocument/2006/relationships/hyperlink" Target="https://www.intel.sg/content/www/xa/en/cloud-computing/visual-cloud.html" TargetMode="External"/><Relationship Id="rId34" Type="http://schemas.openxmlformats.org/officeDocument/2006/relationships/image" Target="media/image13.png"/><Relationship Id="rId42" Type="http://schemas.openxmlformats.org/officeDocument/2006/relationships/oleObject" Target="embeddings/oleObject4.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hyperlink" Target="https://docs.microsoft.com/en-us/azure/remote-rendering/overview/features/pbr-materials" TargetMode="External"/><Relationship Id="rId33" Type="http://schemas.openxmlformats.org/officeDocument/2006/relationships/image" Target="media/image12.png"/><Relationship Id="rId38" Type="http://schemas.openxmlformats.org/officeDocument/2006/relationships/hyperlink" Target="https://xinreality.com/wiki/Presence" TargetMode="External"/><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7.png"/><Relationship Id="rId29" Type="http://schemas.openxmlformats.org/officeDocument/2006/relationships/hyperlink" Target="https://www.streamboxvr.com/cloud_stitching/" TargetMode="External"/><Relationship Id="rId41" Type="http://schemas.openxmlformats.org/officeDocument/2006/relationships/image" Target="media/image17.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image" Target="media/image16.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hyperlink" Target="https://www.smpte.org/microservices-media-and-entertainment-key-benefits-and-challenges" TargetMode="External"/><Relationship Id="rId36"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hyperlink" Target="https://www.cloudflare.com/performance/accelerate-mobile-experiences/" TargetMode="External"/><Relationship Id="rId31" Type="http://schemas.openxmlformats.org/officeDocument/2006/relationships/hyperlink" Target="https://www.iqiyi.com/v_19rtgqhknc.html" TargetMode="External"/><Relationship Id="rId44"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jpeg"/><Relationship Id="rId27" Type="http://schemas.openxmlformats.org/officeDocument/2006/relationships/hyperlink" Target="https://tech.ebu.ch/groups/mcma" TargetMode="External"/><Relationship Id="rId30" Type="http://schemas.openxmlformats.org/officeDocument/2006/relationships/hyperlink" Target="http://www.streambox.com/streambox-cloud/" TargetMode="External"/><Relationship Id="rId35" Type="http://schemas.openxmlformats.org/officeDocument/2006/relationships/hyperlink" Target="https://m.youtube.com/watch?v=4oJJN2eH6U0" TargetMode="External"/><Relationship Id="rId43" Type="http://schemas.openxmlformats.org/officeDocument/2006/relationships/image" Target="media/image18.wmf"/><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12467</Words>
  <Characters>71066</Characters>
  <Application>Microsoft Office Word</Application>
  <DocSecurity>0</DocSecurity>
  <Lines>592</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83367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2021-03-17T18:20:00Z</dcterms:created>
  <dcterms:modified xsi:type="dcterms:W3CDTF">2021-03-17T18:20:00Z</dcterms:modified>
</cp:coreProperties>
</file>