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0B1D2" w14:textId="1C88658B" w:rsidR="00392EA5" w:rsidRDefault="00392EA5" w:rsidP="00392EA5">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w:t>
      </w:r>
      <w:r w:rsidR="0065123F">
        <w:rPr>
          <w:rFonts w:ascii="Arial" w:hAnsi="Arial" w:cs="Arial"/>
          <w:b/>
          <w:sz w:val="24"/>
        </w:rPr>
        <w:t>11</w:t>
      </w:r>
      <w:r w:rsidR="0004779D">
        <w:rPr>
          <w:rFonts w:ascii="Arial" w:hAnsi="Arial" w:cs="Arial"/>
          <w:b/>
          <w:sz w:val="24"/>
        </w:rPr>
        <w:t>34</w:t>
      </w:r>
    </w:p>
    <w:p w14:paraId="4F429889" w14:textId="3F9EB8A2"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00A57153">
        <w:rPr>
          <w:rFonts w:ascii="Arial" w:hAnsi="Arial" w:cs="Arial"/>
          <w:b/>
          <w:sz w:val="24"/>
        </w:rPr>
        <w:tab/>
      </w:r>
      <w:r w:rsidR="00A57153" w:rsidRPr="00A57153">
        <w:rPr>
          <w:rFonts w:ascii="Arial" w:hAnsi="Arial" w:cs="Arial"/>
          <w:b/>
          <w:bCs/>
          <w:noProof/>
          <w:color w:val="0000FF"/>
        </w:rPr>
        <w:t>(revision of S</w:t>
      </w:r>
      <w:r w:rsidR="00A57153">
        <w:rPr>
          <w:rFonts w:ascii="Arial" w:hAnsi="Arial" w:cs="Arial"/>
          <w:b/>
          <w:bCs/>
          <w:noProof/>
          <w:color w:val="0000FF"/>
        </w:rPr>
        <w:t>P-20</w:t>
      </w:r>
      <w:r w:rsidR="0004779D">
        <w:rPr>
          <w:rFonts w:ascii="Arial" w:hAnsi="Arial" w:cs="Arial"/>
          <w:b/>
          <w:bCs/>
          <w:noProof/>
          <w:color w:val="0000FF"/>
        </w:rPr>
        <w:t>1107_Rev5</w:t>
      </w:r>
      <w:r w:rsidR="00A57153" w:rsidRPr="00A57153">
        <w:rPr>
          <w:rFonts w:ascii="Arial" w:hAnsi="Arial" w:cs="Arial"/>
          <w:b/>
          <w:bCs/>
          <w:noProof/>
          <w:color w:val="0000FF"/>
        </w:rPr>
        <w:t>)</w:t>
      </w:r>
    </w:p>
    <w:p w14:paraId="48E2920A" w14:textId="432800C3" w:rsidR="00392EA5" w:rsidRPr="00A57153" w:rsidRDefault="00392EA5" w:rsidP="00392EA5">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00A57153">
        <w:rPr>
          <w:rFonts w:ascii="Arial" w:hAnsi="Arial"/>
          <w:b/>
          <w:lang w:val="en-US"/>
        </w:rPr>
        <w:t xml:space="preserve">Huawei, </w:t>
      </w:r>
      <w:r w:rsidR="006D3641">
        <w:rPr>
          <w:rFonts w:ascii="Arial" w:hAnsi="Arial"/>
          <w:b/>
          <w:lang w:val="en-US"/>
        </w:rPr>
        <w:t xml:space="preserve">AT&amp;T, </w:t>
      </w:r>
      <w:r w:rsidR="00AB74E3" w:rsidRPr="00DF1F13">
        <w:rPr>
          <w:rFonts w:ascii="Arial" w:hAnsi="Arial"/>
          <w:b/>
          <w:lang w:val="en-US"/>
        </w:rPr>
        <w:t>CATT</w:t>
      </w:r>
      <w:r w:rsidR="006D3641" w:rsidRPr="00DF1F13">
        <w:rPr>
          <w:rFonts w:ascii="Arial" w:hAnsi="Arial"/>
          <w:b/>
          <w:lang w:val="en-US"/>
        </w:rPr>
        <w:t xml:space="preserve">, </w:t>
      </w:r>
      <w:r w:rsidR="00AB74E3" w:rsidRPr="00DF1F13">
        <w:rPr>
          <w:rFonts w:ascii="Arial" w:hAnsi="Arial"/>
          <w:b/>
          <w:lang w:val="en-US"/>
        </w:rPr>
        <w:t>Charter</w:t>
      </w:r>
      <w:r w:rsidR="00DF1F13" w:rsidRPr="00DF1F13">
        <w:rPr>
          <w:rFonts w:ascii="Arial" w:hAnsi="Arial"/>
          <w:b/>
          <w:lang w:val="en-US"/>
        </w:rPr>
        <w:t xml:space="preserve"> Communications</w:t>
      </w:r>
      <w:r w:rsidR="00D460FC" w:rsidRPr="00DF1F13">
        <w:rPr>
          <w:rFonts w:ascii="Arial" w:hAnsi="Arial"/>
          <w:b/>
          <w:lang w:val="en-US"/>
        </w:rPr>
        <w:t>,</w:t>
      </w:r>
      <w:r w:rsidR="00AB74E3" w:rsidRPr="00DF1F13">
        <w:rPr>
          <w:rFonts w:ascii="Arial" w:hAnsi="Arial"/>
          <w:b/>
          <w:lang w:val="en-US"/>
        </w:rPr>
        <w:t xml:space="preserve"> China Telecom</w:t>
      </w:r>
      <w:r w:rsidR="00F7612E">
        <w:rPr>
          <w:rFonts w:ascii="Arial" w:hAnsi="Arial"/>
          <w:b/>
          <w:lang w:val="en-US"/>
        </w:rPr>
        <w:t>,</w:t>
      </w:r>
      <w:r w:rsidR="00F7612E" w:rsidRPr="00DF1F13">
        <w:rPr>
          <w:rFonts w:ascii="Arial" w:hAnsi="Arial"/>
          <w:b/>
          <w:lang w:val="en-US"/>
        </w:rPr>
        <w:t xml:space="preserve"> </w:t>
      </w:r>
      <w:r w:rsidR="00032907">
        <w:rPr>
          <w:rFonts w:ascii="Arial" w:hAnsi="Arial"/>
          <w:b/>
          <w:lang w:val="en-US"/>
        </w:rPr>
        <w:t xml:space="preserve">China Unicom, </w:t>
      </w:r>
      <w:r w:rsidR="00AB74E3" w:rsidRPr="00DF1F13">
        <w:rPr>
          <w:rFonts w:ascii="Arial" w:hAnsi="Arial"/>
          <w:b/>
          <w:lang w:val="en-US"/>
        </w:rPr>
        <w:t>Deutsche Telekom</w:t>
      </w:r>
      <w:r w:rsidR="00454761" w:rsidRPr="00DF1F13">
        <w:rPr>
          <w:rFonts w:ascii="Arial" w:hAnsi="Arial"/>
          <w:b/>
          <w:lang w:val="en-US"/>
        </w:rPr>
        <w:t xml:space="preserve">, </w:t>
      </w:r>
      <w:r w:rsidR="00AB74E3" w:rsidRPr="00DF1F13">
        <w:rPr>
          <w:rFonts w:ascii="Arial" w:hAnsi="Arial"/>
          <w:b/>
          <w:lang w:val="en-US"/>
        </w:rPr>
        <w:t>Ericsson</w:t>
      </w:r>
      <w:r w:rsidR="00AF2E9F">
        <w:rPr>
          <w:rFonts w:ascii="Arial" w:hAnsi="Arial"/>
          <w:b/>
          <w:lang w:val="en-US"/>
        </w:rPr>
        <w:t>,</w:t>
      </w:r>
      <w:r w:rsidR="00AF2E9F" w:rsidRPr="00DF1F13">
        <w:rPr>
          <w:rFonts w:ascii="Arial" w:hAnsi="Arial"/>
          <w:b/>
          <w:lang w:val="en-US"/>
        </w:rPr>
        <w:t xml:space="preserve"> </w:t>
      </w:r>
      <w:proofErr w:type="spellStart"/>
      <w:r w:rsidR="00AB74E3" w:rsidRPr="00DF1F13">
        <w:rPr>
          <w:rFonts w:ascii="Arial" w:hAnsi="Arial"/>
          <w:b/>
          <w:lang w:val="en-US"/>
        </w:rPr>
        <w:t>Futurewei</w:t>
      </w:r>
      <w:proofErr w:type="spellEnd"/>
      <w:r w:rsidR="00D460FC" w:rsidRPr="00DF1F13">
        <w:rPr>
          <w:rFonts w:ascii="Arial" w:hAnsi="Arial"/>
          <w:b/>
          <w:lang w:val="en-US"/>
        </w:rPr>
        <w:t xml:space="preserve">, </w:t>
      </w:r>
      <w:r w:rsidR="00AB74E3" w:rsidRPr="00DF1F13">
        <w:rPr>
          <w:rFonts w:ascii="Arial" w:hAnsi="Arial"/>
          <w:b/>
          <w:lang w:val="en-US"/>
        </w:rPr>
        <w:t>Intel</w:t>
      </w:r>
      <w:r w:rsidR="00454761" w:rsidRPr="00DF1F13">
        <w:rPr>
          <w:rFonts w:ascii="Arial" w:hAnsi="Arial"/>
          <w:b/>
          <w:lang w:val="en-US"/>
        </w:rPr>
        <w:t>,</w:t>
      </w:r>
      <w:r w:rsidR="00AB74E3" w:rsidRPr="00DF1F13">
        <w:rPr>
          <w:rFonts w:ascii="Arial" w:hAnsi="Arial"/>
          <w:b/>
          <w:lang w:val="en-US"/>
        </w:rPr>
        <w:t xml:space="preserve"> Interdigital</w:t>
      </w:r>
      <w:r w:rsidR="005B6462" w:rsidRPr="00DF1F13">
        <w:rPr>
          <w:rFonts w:ascii="Arial" w:hAnsi="Arial"/>
          <w:b/>
          <w:lang w:val="en-US"/>
        </w:rPr>
        <w:t>,</w:t>
      </w:r>
      <w:r w:rsidR="00AB74E3" w:rsidRPr="00DF1F13">
        <w:rPr>
          <w:rFonts w:ascii="Arial" w:hAnsi="Arial"/>
          <w:b/>
          <w:lang w:val="en-US"/>
        </w:rPr>
        <w:t xml:space="preserve"> KDDI</w:t>
      </w:r>
      <w:r w:rsidR="006D3641" w:rsidRPr="00DF1F13">
        <w:rPr>
          <w:rFonts w:ascii="Arial" w:hAnsi="Arial"/>
          <w:b/>
          <w:lang w:val="en-US"/>
        </w:rPr>
        <w:t>,</w:t>
      </w:r>
      <w:r w:rsidR="00AB74E3" w:rsidRPr="00DF1F13">
        <w:rPr>
          <w:rFonts w:ascii="Arial" w:hAnsi="Arial"/>
          <w:b/>
          <w:lang w:val="en-US"/>
        </w:rPr>
        <w:t xml:space="preserve"> KPN</w:t>
      </w:r>
      <w:r w:rsidR="00AF2E9F">
        <w:rPr>
          <w:rFonts w:ascii="Arial" w:hAnsi="Arial"/>
          <w:b/>
          <w:lang w:val="en-US"/>
        </w:rPr>
        <w:t>,</w:t>
      </w:r>
      <w:r w:rsidR="00AF2E9F" w:rsidRPr="00DF1F13">
        <w:rPr>
          <w:rFonts w:ascii="Arial" w:hAnsi="Arial"/>
          <w:b/>
          <w:lang w:val="en-US"/>
        </w:rPr>
        <w:t xml:space="preserve"> </w:t>
      </w:r>
      <w:r w:rsidR="000371F1">
        <w:rPr>
          <w:rFonts w:ascii="Arial" w:hAnsi="Arial"/>
          <w:b/>
          <w:lang w:val="en-US"/>
        </w:rPr>
        <w:t xml:space="preserve">Qualcomm, </w:t>
      </w:r>
      <w:r w:rsidR="00DF1F13">
        <w:rPr>
          <w:rFonts w:ascii="Arial" w:hAnsi="Arial"/>
          <w:b/>
          <w:lang w:val="en-US"/>
        </w:rPr>
        <w:t>Telecom Italia</w:t>
      </w:r>
      <w:r w:rsidR="0022365F">
        <w:rPr>
          <w:rFonts w:ascii="Arial" w:hAnsi="Arial"/>
          <w:b/>
          <w:lang w:val="en-US"/>
        </w:rPr>
        <w:t>,</w:t>
      </w:r>
      <w:r w:rsidR="00DF1F13">
        <w:rPr>
          <w:rFonts w:ascii="Arial" w:hAnsi="Arial"/>
          <w:b/>
          <w:lang w:val="en-US"/>
        </w:rPr>
        <w:t xml:space="preserve"> </w:t>
      </w:r>
      <w:r w:rsidR="00AB74E3" w:rsidRPr="00DF1F13">
        <w:rPr>
          <w:rFonts w:ascii="Arial" w:hAnsi="Arial"/>
          <w:b/>
          <w:lang w:val="en-US"/>
        </w:rPr>
        <w:t>Telefonica</w:t>
      </w:r>
      <w:r w:rsidR="00E84169">
        <w:rPr>
          <w:rFonts w:ascii="Arial" w:hAnsi="Arial"/>
          <w:b/>
          <w:lang w:val="en-US"/>
        </w:rPr>
        <w:t>, Telia Company,</w:t>
      </w:r>
      <w:r w:rsidR="00AB74E3" w:rsidRPr="00DF1F13">
        <w:rPr>
          <w:rFonts w:ascii="Arial" w:hAnsi="Arial"/>
          <w:b/>
          <w:lang w:val="en-US"/>
        </w:rPr>
        <w:t xml:space="preserve"> Tencent</w:t>
      </w:r>
      <w:r w:rsidR="006D3641" w:rsidRPr="00DF1F13">
        <w:rPr>
          <w:rFonts w:ascii="Arial" w:hAnsi="Arial"/>
          <w:b/>
          <w:lang w:val="en-US"/>
        </w:rPr>
        <w:t xml:space="preserve">, </w:t>
      </w:r>
      <w:r w:rsidR="001F3282">
        <w:rPr>
          <w:rFonts w:ascii="Arial" w:hAnsi="Arial"/>
          <w:b/>
          <w:lang w:val="en-US"/>
        </w:rPr>
        <w:t xml:space="preserve">Toyota, </w:t>
      </w:r>
      <w:r w:rsidR="00AB74E3" w:rsidRPr="00DF1F13">
        <w:rPr>
          <w:rFonts w:ascii="Arial" w:hAnsi="Arial"/>
          <w:b/>
          <w:lang w:val="en-US"/>
        </w:rPr>
        <w:t>Verizon</w:t>
      </w:r>
      <w:r w:rsidR="00454761" w:rsidRPr="00DF1F13">
        <w:rPr>
          <w:rFonts w:ascii="Arial" w:hAnsi="Arial"/>
          <w:b/>
          <w:lang w:val="en-US"/>
        </w:rPr>
        <w:t>,</w:t>
      </w:r>
      <w:r w:rsidR="00AB74E3" w:rsidRPr="00DF1F13">
        <w:rPr>
          <w:rFonts w:ascii="Arial" w:hAnsi="Arial"/>
          <w:b/>
          <w:lang w:val="en-US"/>
        </w:rPr>
        <w:t xml:space="preserve"> Vodafone</w:t>
      </w:r>
      <w:r w:rsidR="00454761" w:rsidRPr="00DF1F13">
        <w:rPr>
          <w:rFonts w:ascii="Arial" w:hAnsi="Arial"/>
          <w:b/>
          <w:lang w:val="en-US"/>
        </w:rPr>
        <w:t>,</w:t>
      </w:r>
      <w:r w:rsidR="00AB74E3" w:rsidRPr="00DF1F13">
        <w:rPr>
          <w:rFonts w:ascii="Arial" w:hAnsi="Arial"/>
          <w:b/>
          <w:lang w:val="en-US"/>
        </w:rPr>
        <w:t xml:space="preserve"> ZTE</w:t>
      </w:r>
      <w:r w:rsidR="00D65D52">
        <w:rPr>
          <w:rFonts w:ascii="Arial" w:hAnsi="Arial"/>
          <w:b/>
          <w:lang w:val="en-US"/>
        </w:rPr>
        <w:t>, Xiaomi</w:t>
      </w:r>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 on 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F71B2A">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F71B2A">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F71B2A">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F71B2A">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F71B2A">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F71B2A">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F71B2A">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F71B2A">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F71B2A">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lastRenderedPageBreak/>
              <w:t xml:space="preserve">Parent Work Items </w:t>
            </w:r>
          </w:p>
        </w:tc>
      </w:tr>
      <w:tr w:rsidR="00B567D1" w:rsidRPr="00092EA9" w14:paraId="51EFF7CF" w14:textId="77777777" w:rsidTr="00F71B2A">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F71B2A">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F71B2A">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F71B2A">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F71B2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F71B2A">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F71B2A">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F71B2A">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F71B2A">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F71B2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1A5D7005" w:rsidR="001C5839" w:rsidRDefault="001C5839" w:rsidP="001C5839">
      <w:pPr>
        <w:rPr>
          <w:iCs/>
        </w:rPr>
      </w:pPr>
      <w:r>
        <w:rPr>
          <w:iCs/>
        </w:rPr>
        <w:t xml:space="preserve">The objective of this </w:t>
      </w:r>
      <w:r w:rsidR="001F3282">
        <w:rPr>
          <w:iCs/>
        </w:rPr>
        <w:t>work item</w:t>
      </w:r>
      <w:r w:rsidR="001F3282" w:rsidRPr="00BA366A">
        <w:rPr>
          <w:iCs/>
        </w:rPr>
        <w:t xml:space="preserve"> </w:t>
      </w:r>
      <w:r w:rsidRPr="00BA366A">
        <w:rPr>
          <w:iCs/>
        </w:rPr>
        <w:t xml:space="preserve">is to enhance </w:t>
      </w:r>
      <w:r w:rsidR="00D10DBB" w:rsidRPr="00E549CB">
        <w:rPr>
          <w:iCs/>
        </w:rPr>
        <w:t xml:space="preserve">Edge Computing </w:t>
      </w:r>
      <w:r w:rsidR="00D10DBB">
        <w:rPr>
          <w:iCs/>
        </w:rPr>
        <w:t xml:space="preserve">capabilities </w:t>
      </w:r>
      <w:r w:rsidR="00D10DBB" w:rsidRPr="00E549CB">
        <w:rPr>
          <w:iCs/>
        </w:rPr>
        <w:t>in</w:t>
      </w:r>
      <w:r w:rsidR="00D10DBB">
        <w:rPr>
          <w:iCs/>
        </w:rPr>
        <w:t xml:space="preserve"> </w:t>
      </w:r>
      <w:r w:rsidRPr="00BA366A">
        <w:rPr>
          <w:iCs/>
        </w:rPr>
        <w:t xml:space="preserve">the 5G core network </w:t>
      </w:r>
      <w:r w:rsidR="00D10DBB">
        <w:rPr>
          <w:iCs/>
        </w:rPr>
        <w:t xml:space="preserve">as </w:t>
      </w:r>
      <w:r>
        <w:rPr>
          <w:iCs/>
        </w:rPr>
        <w:t xml:space="preserve">defined </w:t>
      </w:r>
      <w:r w:rsidR="005A4755" w:rsidRPr="00AD3779">
        <w:rPr>
          <w:iCs/>
          <w:highlight w:val="cyan"/>
        </w:rPr>
        <w:t xml:space="preserve">for </w:t>
      </w:r>
      <w:r w:rsidR="00385173">
        <w:rPr>
          <w:iCs/>
          <w:highlight w:val="cyan"/>
        </w:rPr>
        <w:t>Rel</w:t>
      </w:r>
      <w:r w:rsidR="005A4755" w:rsidRPr="005A4755">
        <w:rPr>
          <w:iCs/>
          <w:highlight w:val="cyan"/>
        </w:rPr>
        <w:t>-</w:t>
      </w:r>
      <w:r w:rsidR="005A4755" w:rsidRPr="00AD3779">
        <w:rPr>
          <w:iCs/>
          <w:highlight w:val="cyan"/>
        </w:rPr>
        <w:t>15 an</w:t>
      </w:r>
      <w:r w:rsidR="006E0E01">
        <w:rPr>
          <w:iCs/>
          <w:highlight w:val="cyan"/>
        </w:rPr>
        <w:t>d</w:t>
      </w:r>
      <w:r w:rsidR="005A4755" w:rsidRPr="00AD3779">
        <w:rPr>
          <w:iCs/>
          <w:highlight w:val="cyan"/>
        </w:rPr>
        <w:t xml:space="preserve"> </w:t>
      </w:r>
      <w:r w:rsidR="005A4755" w:rsidRPr="005A4755">
        <w:rPr>
          <w:iCs/>
          <w:highlight w:val="cyan"/>
        </w:rPr>
        <w:t>Rel-</w:t>
      </w:r>
      <w:r w:rsidR="005A4755" w:rsidRPr="00AD3779">
        <w:rPr>
          <w:iCs/>
          <w:highlight w:val="cyan"/>
        </w:rPr>
        <w:t>16</w:t>
      </w:r>
      <w:r w:rsidR="005A4755">
        <w:rPr>
          <w:iCs/>
        </w:rPr>
        <w:t xml:space="preserve"> </w:t>
      </w:r>
      <w:r>
        <w:rPr>
          <w:iCs/>
        </w:rPr>
        <w:t>in TS 23.501, TS 23.50</w:t>
      </w:r>
      <w:r w:rsidR="009F3F3F">
        <w:rPr>
          <w:iCs/>
        </w:rPr>
        <w:t>2 and TS 23.503</w:t>
      </w:r>
      <w:r w:rsidR="00E07CAA">
        <w:rPr>
          <w:iCs/>
        </w:rPr>
        <w:t xml:space="preserve">, </w:t>
      </w:r>
      <w:r w:rsidR="005B6AE7">
        <w:rPr>
          <w:iCs/>
        </w:rPr>
        <w:t>according to</w:t>
      </w:r>
      <w:r w:rsidR="009F3F3F">
        <w:rPr>
          <w:iCs/>
        </w:rPr>
        <w:t xml:space="preserve"> the </w:t>
      </w:r>
      <w:r>
        <w:rPr>
          <w:iCs/>
        </w:rPr>
        <w:t xml:space="preserve">conclusions </w:t>
      </w:r>
      <w:r w:rsidR="005B6AE7">
        <w:rPr>
          <w:iCs/>
        </w:rPr>
        <w:t xml:space="preserve">of </w:t>
      </w:r>
      <w:r w:rsidR="00D10DBB">
        <w:rPr>
          <w:iCs/>
        </w:rPr>
        <w:t xml:space="preserve">the </w:t>
      </w:r>
      <w:proofErr w:type="spellStart"/>
      <w:r w:rsidR="005B6AE7">
        <w:rPr>
          <w:iCs/>
        </w:rPr>
        <w:t>FS_</w:t>
      </w:r>
      <w:r w:rsidR="00E549CB" w:rsidRPr="00E549CB">
        <w:rPr>
          <w:rFonts w:hint="eastAsia"/>
          <w:iCs/>
        </w:rPr>
        <w:t>enh_EC</w:t>
      </w:r>
      <w:proofErr w:type="spellEnd"/>
      <w:r w:rsidR="00D10DBB">
        <w:rPr>
          <w:iCs/>
        </w:rPr>
        <w:t xml:space="preserve"> study as </w:t>
      </w:r>
      <w:r w:rsidR="009644B0">
        <w:rPr>
          <w:iCs/>
        </w:rPr>
        <w:t>documented</w:t>
      </w:r>
      <w:r w:rsidR="005B6AE7">
        <w:rPr>
          <w:iCs/>
        </w:rPr>
        <w:t xml:space="preserve"> in TR 23.</w:t>
      </w:r>
      <w:r w:rsidR="00E549CB">
        <w:rPr>
          <w:iCs/>
        </w:rPr>
        <w:t>748</w:t>
      </w:r>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F71B2A">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F71B2A">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F71B2A">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78CF2AF5" w:rsidR="00E92714" w:rsidRPr="00D0451E" w:rsidRDefault="005C78A8" w:rsidP="005C78A8">
            <w:pPr>
              <w:spacing w:after="0"/>
              <w:rPr>
                <w:i/>
              </w:rPr>
            </w:pPr>
            <w:r w:rsidRPr="00AD3779">
              <w:rPr>
                <w:color w:val="1F497D"/>
                <w:sz w:val="21"/>
                <w:szCs w:val="21"/>
                <w:highlight w:val="yellow"/>
              </w:rPr>
              <w:t>5G System Enhanc</w:t>
            </w:r>
            <w:r w:rsidR="00074761">
              <w:rPr>
                <w:color w:val="1F497D"/>
                <w:sz w:val="21"/>
                <w:szCs w:val="21"/>
                <w:highlight w:val="yellow"/>
              </w:rPr>
              <w:t>e</w:t>
            </w:r>
            <w:r w:rsidRPr="00AD3779">
              <w:rPr>
                <w:color w:val="1F497D"/>
                <w:sz w:val="21"/>
                <w:szCs w:val="21"/>
                <w:highlight w:val="yellow"/>
              </w:rPr>
              <w:t xml:space="preserve">ments for </w:t>
            </w:r>
            <w:r w:rsidR="00A57153" w:rsidRPr="00AD3779">
              <w:rPr>
                <w:color w:val="1F497D"/>
                <w:sz w:val="21"/>
                <w:szCs w:val="21"/>
                <w:highlight w:val="yellow"/>
              </w:rPr>
              <w:t>Edge Computing</w:t>
            </w:r>
            <w:r w:rsidR="00E07CAA">
              <w:rPr>
                <w:color w:val="1F497D"/>
                <w:sz w:val="21"/>
                <w:szCs w:val="21"/>
              </w:rPr>
              <w:t xml:space="preserve"> </w:t>
            </w:r>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45BF03D9" w14:textId="2D5E17D7" w:rsidR="00E92714" w:rsidRDefault="00E07CAA" w:rsidP="001523E8">
            <w:pPr>
              <w:rPr>
                <w:rFonts w:eastAsia="MS Mincho"/>
                <w:i/>
                <w:lang w:val="en-US"/>
              </w:rPr>
            </w:pPr>
            <w:r>
              <w:rPr>
                <w:rFonts w:eastAsia="MS Mincho"/>
                <w:i/>
                <w:lang w:val="en-US"/>
              </w:rPr>
              <w:t xml:space="preserve">TS </w:t>
            </w:r>
            <w:r w:rsidR="000B7352">
              <w:rPr>
                <w:rFonts w:eastAsia="MS Mincho"/>
                <w:i/>
                <w:lang w:val="en-US"/>
              </w:rPr>
              <w:t xml:space="preserve">will specify the </w:t>
            </w:r>
            <w:r w:rsidR="005A4755" w:rsidRPr="00AD3779">
              <w:rPr>
                <w:rFonts w:eastAsia="MS Mincho"/>
                <w:i/>
                <w:highlight w:val="cyan"/>
                <w:lang w:val="en-US"/>
              </w:rPr>
              <w:t xml:space="preserve">new mechanisms that will </w:t>
            </w:r>
            <w:r w:rsidR="005A4755" w:rsidRPr="005A4755">
              <w:rPr>
                <w:rFonts w:eastAsia="MS Mincho"/>
                <w:i/>
                <w:highlight w:val="cyan"/>
                <w:lang w:val="en-US"/>
              </w:rPr>
              <w:t>be</w:t>
            </w:r>
            <w:r w:rsidR="005A4755" w:rsidRPr="00AD3779">
              <w:rPr>
                <w:rFonts w:eastAsia="MS Mincho"/>
                <w:i/>
                <w:highlight w:val="cyan"/>
                <w:lang w:val="en-US"/>
              </w:rPr>
              <w:t xml:space="preserve"> defined as part of this WID</w:t>
            </w:r>
            <w:r w:rsidR="000B7352" w:rsidRPr="00AD3779">
              <w:rPr>
                <w:rFonts w:eastAsia="MS Mincho"/>
                <w:i/>
                <w:highlight w:val="green"/>
                <w:lang w:val="en-US"/>
              </w:rPr>
              <w:t>. .</w:t>
            </w:r>
          </w:p>
          <w:p w14:paraId="7A26002D" w14:textId="0DC54C47" w:rsidR="005A4755" w:rsidRPr="00D0451E" w:rsidRDefault="005A4755">
            <w:pPr>
              <w:rPr>
                <w:rFonts w:eastAsia="MS Mincho"/>
                <w:i/>
                <w:lang w:val="en-US"/>
              </w:rPr>
            </w:pPr>
            <w:r w:rsidRPr="00DC6A56">
              <w:rPr>
                <w:rFonts w:eastAsia="MS Mincho"/>
                <w:i/>
                <w:highlight w:val="cyan"/>
                <w:lang w:val="en-US"/>
              </w:rPr>
              <w:t xml:space="preserve">Enhancements to existing capabilities or procedures </w:t>
            </w:r>
            <w:r w:rsidR="006E0E01">
              <w:rPr>
                <w:rFonts w:eastAsia="MS Mincho"/>
                <w:i/>
                <w:highlight w:val="cyan"/>
                <w:lang w:val="en-US"/>
              </w:rPr>
              <w:t>wi</w:t>
            </w:r>
            <w:r w:rsidRPr="00DC6A56">
              <w:rPr>
                <w:rFonts w:eastAsia="MS Mincho"/>
                <w:i/>
                <w:highlight w:val="cyan"/>
                <w:lang w:val="en-US"/>
              </w:rPr>
              <w:t>ll be covered via changes to existing TSs (TS 23.501, TS 23.502 or TS 23.503).</w:t>
            </w:r>
          </w:p>
        </w:tc>
      </w:tr>
    </w:tbl>
    <w:p w14:paraId="6BF86D5F" w14:textId="77777777" w:rsidR="003471C1" w:rsidRPr="00D0451E" w:rsidRDefault="003471C1" w:rsidP="00762C79">
      <w:pPr>
        <w:pStyle w:val="NO"/>
      </w:pPr>
    </w:p>
    <w:p w14:paraId="333AADFD" w14:textId="19E7688E" w:rsidR="00161321" w:rsidRPr="00577BC1" w:rsidRDefault="00161321" w:rsidP="00D0451E">
      <w:pPr>
        <w:pStyle w:val="EditorsNote"/>
      </w:pPr>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F71B2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6E0E01">
        <w:rPr>
          <w:rStyle w:val="Hyperlink"/>
          <w:lang w:val="it-IT"/>
        </w:rPr>
        <w:fldChar w:fldCharType="begin"/>
      </w:r>
      <w:r w:rsidR="006E0E01">
        <w:rPr>
          <w:rStyle w:val="Hyperlink"/>
          <w:lang w:val="it-IT"/>
        </w:rPr>
        <w:instrText xml:space="preserve"> HYPERLINK "mailto:hui.ni@huawei.com" </w:instrText>
      </w:r>
      <w:r w:rsidR="006E0E01">
        <w:rPr>
          <w:rStyle w:val="Hyperlink"/>
          <w:lang w:val="it-IT"/>
        </w:rPr>
        <w:fldChar w:fldCharType="separate"/>
      </w:r>
      <w:r w:rsidRPr="00357143">
        <w:rPr>
          <w:rStyle w:val="Hyperlink"/>
          <w:lang w:val="it-IT"/>
        </w:rPr>
        <w:t>hui.ni@huawei.com</w:t>
      </w:r>
      <w:r w:rsidR="006E0E01">
        <w:rPr>
          <w:rStyle w:val="Hyperlink"/>
          <w:lang w:val="it-IT"/>
        </w:rPr>
        <w:fldChar w:fldCharType="end"/>
      </w:r>
    </w:p>
    <w:p w14:paraId="3CA0D60B" w14:textId="77777777" w:rsidR="00886073" w:rsidRPr="0065123F" w:rsidRDefault="00886073" w:rsidP="00944B28">
      <w:pPr>
        <w:pStyle w:val="Heading2"/>
        <w:spacing w:before="0" w:after="0"/>
        <w:rPr>
          <w:lang w:val="fr-FR"/>
        </w:rPr>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tblGrid>
      <w:tr w:rsidR="00FC6E4D" w:rsidRPr="00092EA9" w14:paraId="1B8150A8" w14:textId="77777777" w:rsidTr="00F71B2A">
        <w:trPr>
          <w:cantSplit/>
          <w:jc w:val="center"/>
        </w:trPr>
        <w:tc>
          <w:tcPr>
            <w:tcW w:w="2830"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F71B2A">
        <w:trPr>
          <w:cantSplit/>
          <w:jc w:val="center"/>
        </w:trPr>
        <w:tc>
          <w:tcPr>
            <w:tcW w:w="2830"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F71B2A">
        <w:trPr>
          <w:cantSplit/>
          <w:jc w:val="center"/>
        </w:trPr>
        <w:tc>
          <w:tcPr>
            <w:tcW w:w="2830"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F71B2A">
        <w:trPr>
          <w:cantSplit/>
          <w:jc w:val="center"/>
        </w:trPr>
        <w:tc>
          <w:tcPr>
            <w:tcW w:w="2830"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F71B2A">
        <w:trPr>
          <w:cantSplit/>
          <w:jc w:val="center"/>
        </w:trPr>
        <w:tc>
          <w:tcPr>
            <w:tcW w:w="2830" w:type="dxa"/>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F71B2A">
        <w:trPr>
          <w:cantSplit/>
          <w:jc w:val="center"/>
        </w:trPr>
        <w:tc>
          <w:tcPr>
            <w:tcW w:w="2830"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F71B2A">
        <w:trPr>
          <w:cantSplit/>
          <w:jc w:val="center"/>
        </w:trPr>
        <w:tc>
          <w:tcPr>
            <w:tcW w:w="2830"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F71B2A">
        <w:trPr>
          <w:cantSplit/>
          <w:jc w:val="center"/>
        </w:trPr>
        <w:tc>
          <w:tcPr>
            <w:tcW w:w="2830" w:type="dxa"/>
            <w:shd w:val="clear" w:color="auto" w:fill="auto"/>
          </w:tcPr>
          <w:p w14:paraId="442F0ABB" w14:textId="5DA2D3EB" w:rsidR="00405090" w:rsidRPr="00405090" w:rsidRDefault="00405090" w:rsidP="00DF1F13">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 xml:space="preserve">harter </w:t>
            </w:r>
            <w:r w:rsidR="00DF1F13">
              <w:rPr>
                <w:rFonts w:eastAsiaTheme="minorEastAsia"/>
                <w:sz w:val="22"/>
                <w:szCs w:val="24"/>
                <w:lang w:val="en-US" w:eastAsia="zh-CN"/>
              </w:rPr>
              <w:t>C</w:t>
            </w:r>
            <w:r>
              <w:rPr>
                <w:rFonts w:eastAsiaTheme="minorEastAsia"/>
                <w:sz w:val="22"/>
                <w:szCs w:val="24"/>
                <w:lang w:val="en-US" w:eastAsia="zh-CN"/>
              </w:rPr>
              <w:t>ommunications</w:t>
            </w:r>
          </w:p>
        </w:tc>
      </w:tr>
      <w:tr w:rsidR="00FC6E4D" w:rsidRPr="002A65F9" w14:paraId="4325091B" w14:textId="77777777" w:rsidTr="00F71B2A">
        <w:trPr>
          <w:cantSplit/>
          <w:jc w:val="center"/>
        </w:trPr>
        <w:tc>
          <w:tcPr>
            <w:tcW w:w="2830"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F71B2A">
        <w:trPr>
          <w:cantSplit/>
          <w:jc w:val="center"/>
        </w:trPr>
        <w:tc>
          <w:tcPr>
            <w:tcW w:w="2830"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F71B2A">
        <w:trPr>
          <w:cantSplit/>
          <w:jc w:val="center"/>
        </w:trPr>
        <w:tc>
          <w:tcPr>
            <w:tcW w:w="2830"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F71B2A">
        <w:trPr>
          <w:cantSplit/>
          <w:jc w:val="center"/>
        </w:trPr>
        <w:tc>
          <w:tcPr>
            <w:tcW w:w="2830" w:type="dxa"/>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F71B2A">
        <w:trPr>
          <w:cantSplit/>
          <w:jc w:val="center"/>
        </w:trPr>
        <w:tc>
          <w:tcPr>
            <w:tcW w:w="2830"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F71B2A">
        <w:trPr>
          <w:cantSplit/>
          <w:jc w:val="center"/>
        </w:trPr>
        <w:tc>
          <w:tcPr>
            <w:tcW w:w="2830"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F71B2A">
        <w:trPr>
          <w:cantSplit/>
          <w:jc w:val="center"/>
        </w:trPr>
        <w:tc>
          <w:tcPr>
            <w:tcW w:w="2830" w:type="dxa"/>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D0451E" w:rsidRPr="002A65F9" w14:paraId="3CB75956" w14:textId="77777777" w:rsidTr="00F71B2A">
        <w:trPr>
          <w:cantSplit/>
          <w:jc w:val="center"/>
        </w:trPr>
        <w:tc>
          <w:tcPr>
            <w:tcW w:w="2830" w:type="dxa"/>
            <w:shd w:val="clear" w:color="auto" w:fill="auto"/>
          </w:tcPr>
          <w:p w14:paraId="6A46E475" w14:textId="77777777" w:rsidR="00D0451E" w:rsidRPr="002A65F9" w:rsidRDefault="00D0451E" w:rsidP="006005B4">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49997F67" w14:textId="77777777" w:rsidTr="00F71B2A">
        <w:trPr>
          <w:cantSplit/>
          <w:jc w:val="center"/>
        </w:trPr>
        <w:tc>
          <w:tcPr>
            <w:tcW w:w="2830"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F71B2A">
        <w:trPr>
          <w:cantSplit/>
          <w:jc w:val="center"/>
        </w:trPr>
        <w:tc>
          <w:tcPr>
            <w:tcW w:w="2830"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F71B2A">
        <w:trPr>
          <w:cantSplit/>
          <w:jc w:val="center"/>
        </w:trPr>
        <w:tc>
          <w:tcPr>
            <w:tcW w:w="2830"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F71B2A">
        <w:trPr>
          <w:cantSplit/>
          <w:jc w:val="center"/>
        </w:trPr>
        <w:tc>
          <w:tcPr>
            <w:tcW w:w="2830"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F71B2A">
        <w:trPr>
          <w:cantSplit/>
          <w:jc w:val="center"/>
        </w:trPr>
        <w:tc>
          <w:tcPr>
            <w:tcW w:w="2830"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F71B2A">
        <w:trPr>
          <w:cantSplit/>
          <w:jc w:val="center"/>
        </w:trPr>
        <w:tc>
          <w:tcPr>
            <w:tcW w:w="2830"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F71B2A">
        <w:trPr>
          <w:cantSplit/>
          <w:jc w:val="center"/>
        </w:trPr>
        <w:tc>
          <w:tcPr>
            <w:tcW w:w="2830"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F71B2A">
        <w:trPr>
          <w:cantSplit/>
          <w:jc w:val="center"/>
        </w:trPr>
        <w:tc>
          <w:tcPr>
            <w:tcW w:w="2830"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F71B2A">
        <w:trPr>
          <w:cantSplit/>
          <w:jc w:val="center"/>
        </w:trPr>
        <w:tc>
          <w:tcPr>
            <w:tcW w:w="2830" w:type="dxa"/>
            <w:shd w:val="clear" w:color="auto" w:fill="auto"/>
          </w:tcPr>
          <w:p w14:paraId="448B090C" w14:textId="465115AB" w:rsidR="00FC6E4D" w:rsidRPr="007F0679" w:rsidRDefault="00FC6E4D" w:rsidP="00161321">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p>
        </w:tc>
      </w:tr>
      <w:tr w:rsidR="00FC6E4D" w:rsidRPr="002A65F9" w14:paraId="5C04E701" w14:textId="77777777" w:rsidTr="00F71B2A">
        <w:trPr>
          <w:cantSplit/>
          <w:jc w:val="center"/>
        </w:trPr>
        <w:tc>
          <w:tcPr>
            <w:tcW w:w="2830"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F71B2A">
        <w:trPr>
          <w:cantSplit/>
          <w:jc w:val="center"/>
        </w:trPr>
        <w:tc>
          <w:tcPr>
            <w:tcW w:w="2830"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F71B2A">
        <w:trPr>
          <w:cantSplit/>
          <w:jc w:val="center"/>
        </w:trPr>
        <w:tc>
          <w:tcPr>
            <w:tcW w:w="2830"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F71B2A">
        <w:trPr>
          <w:cantSplit/>
          <w:jc w:val="center"/>
        </w:trPr>
        <w:tc>
          <w:tcPr>
            <w:tcW w:w="2830"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F71B2A">
        <w:trPr>
          <w:cantSplit/>
          <w:jc w:val="center"/>
        </w:trPr>
        <w:tc>
          <w:tcPr>
            <w:tcW w:w="2830"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F71B2A">
        <w:trPr>
          <w:cantSplit/>
          <w:jc w:val="center"/>
        </w:trPr>
        <w:tc>
          <w:tcPr>
            <w:tcW w:w="2830"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0371F1" w:rsidRPr="002A65F9" w14:paraId="6816BD92" w14:textId="77777777" w:rsidTr="00F71B2A">
        <w:trPr>
          <w:cantSplit/>
          <w:jc w:val="center"/>
        </w:trPr>
        <w:tc>
          <w:tcPr>
            <w:tcW w:w="2830" w:type="dxa"/>
            <w:shd w:val="clear" w:color="auto" w:fill="auto"/>
          </w:tcPr>
          <w:p w14:paraId="4007034F" w14:textId="4B737C01" w:rsidR="000371F1" w:rsidRDefault="000371F1" w:rsidP="00D2745F">
            <w:pPr>
              <w:pStyle w:val="TAL"/>
              <w:rPr>
                <w:rFonts w:eastAsia="SimSun"/>
                <w:sz w:val="22"/>
                <w:szCs w:val="24"/>
                <w:lang w:val="en-US" w:eastAsia="zh-CN"/>
              </w:rPr>
            </w:pPr>
            <w:r>
              <w:rPr>
                <w:rFonts w:eastAsia="SimSun"/>
                <w:sz w:val="22"/>
                <w:szCs w:val="24"/>
                <w:lang w:val="en-US" w:eastAsia="zh-CN"/>
              </w:rPr>
              <w:t>Qualcomm</w:t>
            </w:r>
          </w:p>
        </w:tc>
      </w:tr>
      <w:tr w:rsidR="009A0DA1" w:rsidRPr="002A65F9" w14:paraId="7E2FFB73" w14:textId="77777777" w:rsidTr="00F71B2A">
        <w:trPr>
          <w:cantSplit/>
          <w:jc w:val="center"/>
        </w:trPr>
        <w:tc>
          <w:tcPr>
            <w:tcW w:w="2830"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F71B2A">
        <w:trPr>
          <w:cantSplit/>
          <w:jc w:val="center"/>
        </w:trPr>
        <w:tc>
          <w:tcPr>
            <w:tcW w:w="2830"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F71B2A">
        <w:trPr>
          <w:cantSplit/>
          <w:jc w:val="center"/>
        </w:trPr>
        <w:tc>
          <w:tcPr>
            <w:tcW w:w="2830" w:type="dxa"/>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F71B2A">
        <w:trPr>
          <w:cantSplit/>
          <w:jc w:val="center"/>
        </w:trPr>
        <w:tc>
          <w:tcPr>
            <w:tcW w:w="2830"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F71B2A">
        <w:trPr>
          <w:cantSplit/>
          <w:jc w:val="center"/>
        </w:trPr>
        <w:tc>
          <w:tcPr>
            <w:tcW w:w="2830"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F71B2A">
        <w:trPr>
          <w:cantSplit/>
          <w:jc w:val="center"/>
        </w:trPr>
        <w:tc>
          <w:tcPr>
            <w:tcW w:w="2830"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E84169" w:rsidRPr="00D0451E" w14:paraId="530D051E" w14:textId="77777777" w:rsidTr="00F71B2A">
        <w:trPr>
          <w:cantSplit/>
          <w:jc w:val="center"/>
        </w:trPr>
        <w:tc>
          <w:tcPr>
            <w:tcW w:w="2830" w:type="dxa"/>
            <w:shd w:val="clear" w:color="auto" w:fill="auto"/>
          </w:tcPr>
          <w:p w14:paraId="777EB5AF" w14:textId="29F64DAD" w:rsidR="00E84169" w:rsidRPr="00D0451E" w:rsidRDefault="00E84169" w:rsidP="002F3A87">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 xml:space="preserve">elia </w:t>
            </w:r>
            <w:r w:rsidRPr="00E84169">
              <w:rPr>
                <w:rFonts w:eastAsiaTheme="minorEastAsia"/>
                <w:sz w:val="22"/>
                <w:szCs w:val="24"/>
                <w:lang w:val="en-US" w:eastAsia="zh-CN"/>
              </w:rPr>
              <w:t>Company</w:t>
            </w:r>
          </w:p>
        </w:tc>
      </w:tr>
      <w:tr w:rsidR="009A0DA1" w:rsidRPr="002A65F9" w14:paraId="06333321" w14:textId="77777777" w:rsidTr="00F71B2A">
        <w:trPr>
          <w:cantSplit/>
          <w:jc w:val="center"/>
        </w:trPr>
        <w:tc>
          <w:tcPr>
            <w:tcW w:w="2830"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1F3282" w:rsidRPr="002A65F9" w14:paraId="0C2B6141" w14:textId="77777777" w:rsidTr="00F71B2A">
        <w:trPr>
          <w:cantSplit/>
          <w:jc w:val="center"/>
        </w:trPr>
        <w:tc>
          <w:tcPr>
            <w:tcW w:w="2830" w:type="dxa"/>
            <w:shd w:val="clear" w:color="auto" w:fill="auto"/>
          </w:tcPr>
          <w:p w14:paraId="67C859D6" w14:textId="3E2C34BC" w:rsidR="001F3282" w:rsidRDefault="001F3282" w:rsidP="00D2745F">
            <w:pPr>
              <w:pStyle w:val="TAL"/>
              <w:rPr>
                <w:rFonts w:eastAsiaTheme="minorEastAsia"/>
                <w:sz w:val="22"/>
                <w:szCs w:val="24"/>
                <w:lang w:val="en-US" w:eastAsia="zh-CN"/>
              </w:rPr>
            </w:pPr>
            <w:r w:rsidRPr="001F3282">
              <w:rPr>
                <w:rFonts w:eastAsiaTheme="minorEastAsia"/>
                <w:sz w:val="22"/>
                <w:szCs w:val="24"/>
                <w:lang w:val="en-US" w:eastAsia="zh-CN"/>
              </w:rPr>
              <w:t>Toyota</w:t>
            </w:r>
          </w:p>
        </w:tc>
      </w:tr>
      <w:tr w:rsidR="00243737" w:rsidRPr="002A65F9" w14:paraId="31C28C0F" w14:textId="77777777" w:rsidTr="00F71B2A">
        <w:trPr>
          <w:cantSplit/>
          <w:jc w:val="center"/>
        </w:trPr>
        <w:tc>
          <w:tcPr>
            <w:tcW w:w="2830" w:type="dxa"/>
            <w:shd w:val="clear" w:color="auto" w:fill="auto"/>
          </w:tcPr>
          <w:p w14:paraId="08048DDA" w14:textId="6B39DF4D" w:rsidR="00243737" w:rsidRDefault="00243737" w:rsidP="00D2745F">
            <w:pPr>
              <w:pStyle w:val="TAL"/>
              <w:rPr>
                <w:rFonts w:eastAsiaTheme="minorEastAsia"/>
                <w:sz w:val="22"/>
                <w:szCs w:val="24"/>
                <w:lang w:val="en-US" w:eastAsia="zh-CN"/>
              </w:rPr>
            </w:pPr>
            <w:r>
              <w:rPr>
                <w:rFonts w:eastAsiaTheme="minorEastAsia"/>
                <w:sz w:val="22"/>
                <w:szCs w:val="24"/>
                <w:lang w:val="en-US" w:eastAsia="zh-CN"/>
              </w:rPr>
              <w:t>Verizon</w:t>
            </w:r>
          </w:p>
        </w:tc>
      </w:tr>
      <w:tr w:rsidR="00FC6E4D" w:rsidRPr="002A65F9" w14:paraId="5956F839" w14:textId="77777777" w:rsidTr="00F71B2A">
        <w:trPr>
          <w:cantSplit/>
          <w:jc w:val="center"/>
        </w:trPr>
        <w:tc>
          <w:tcPr>
            <w:tcW w:w="2830"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F71B2A">
        <w:trPr>
          <w:cantSplit/>
          <w:jc w:val="center"/>
        </w:trPr>
        <w:tc>
          <w:tcPr>
            <w:tcW w:w="2830"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D65D52" w:rsidRPr="00092EA9" w14:paraId="5CE6D20C" w14:textId="77777777" w:rsidTr="00F71B2A">
        <w:trPr>
          <w:cantSplit/>
          <w:jc w:val="center"/>
        </w:trPr>
        <w:tc>
          <w:tcPr>
            <w:tcW w:w="2830" w:type="dxa"/>
            <w:shd w:val="clear" w:color="auto" w:fill="auto"/>
          </w:tcPr>
          <w:p w14:paraId="524C8713" w14:textId="1E14F0A6" w:rsidR="00D65D52" w:rsidRPr="002A65F9" w:rsidRDefault="00D65D52" w:rsidP="00555A8B">
            <w:pPr>
              <w:pStyle w:val="TAL"/>
              <w:rPr>
                <w:sz w:val="22"/>
                <w:szCs w:val="24"/>
                <w:lang w:val="en-US" w:eastAsia="zh-CN"/>
              </w:rPr>
            </w:pPr>
            <w:r>
              <w:rPr>
                <w:sz w:val="22"/>
                <w:szCs w:val="24"/>
                <w:lang w:val="en-US" w:eastAsia="zh-CN"/>
              </w:rPr>
              <w:t>Xiaomi</w:t>
            </w:r>
          </w:p>
        </w:tc>
      </w:tr>
      <w:tr w:rsidR="00FC6E4D" w:rsidRPr="00092EA9" w14:paraId="010319D4" w14:textId="77777777" w:rsidTr="00F71B2A">
        <w:trPr>
          <w:cantSplit/>
          <w:jc w:val="center"/>
        </w:trPr>
        <w:tc>
          <w:tcPr>
            <w:tcW w:w="2830"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B1820" w14:textId="77777777" w:rsidR="000E338F" w:rsidRDefault="000E338F">
      <w:r>
        <w:separator/>
      </w:r>
    </w:p>
  </w:endnote>
  <w:endnote w:type="continuationSeparator" w:id="0">
    <w:p w14:paraId="25AA5E64" w14:textId="77777777" w:rsidR="000E338F" w:rsidRDefault="000E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BF002" w14:textId="1133AC66" w:rsidR="000B7352" w:rsidRDefault="000B7352">
    <w:pPr>
      <w:pStyle w:val="Footer"/>
    </w:pPr>
    <w:r>
      <w:rPr>
        <w:lang w:val="en-IE" w:eastAsia="ko-KR"/>
      </w:rPr>
      <mc:AlternateContent>
        <mc:Choice Requires="wps">
          <w:drawing>
            <wp:anchor distT="0" distB="0" distL="114300" distR="114300" simplePos="0" relativeHeight="251659264" behindDoc="0" locked="0" layoutInCell="0" allowOverlap="1" wp14:anchorId="066975D6" wp14:editId="3A5307C6">
              <wp:simplePos x="0" y="0"/>
              <wp:positionH relativeFrom="page">
                <wp:posOffset>0</wp:posOffset>
              </wp:positionH>
              <wp:positionV relativeFrom="page">
                <wp:posOffset>10234930</wp:posOffset>
              </wp:positionV>
              <wp:extent cx="7560310" cy="266700"/>
              <wp:effectExtent l="0" t="0" r="0" b="0"/>
              <wp:wrapNone/>
              <wp:docPr id="1" name="MSIPCM2853432abcfe7344fa60d46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02471" w14:textId="5076B318" w:rsidR="000B7352" w:rsidRPr="000B7352" w:rsidRDefault="000B7352" w:rsidP="000B735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6975D6" id="_x0000_t202" coordsize="21600,21600" o:spt="202" path="m,l,21600r21600,l21600,xe">
              <v:stroke joinstyle="miter"/>
              <v:path gradientshapeok="t" o:connecttype="rect"/>
            </v:shapetype>
            <v:shape id="MSIPCM2853432abcfe7344fa60d468"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dSswIAAEgFAAAOAAAAZHJzL2Uyb0RvYy54bWysVN1v0zAQf0fif7D8wBMsaZuma1k6lU6D&#10;Sd1WqUN7dh2niZT4PNtdUxD/O2fH6WDwhHix78v38bs7X1y2TU2ehTYVyIwOzmJKhOSQV3KX0a8P&#10;1x/OKTGWyZzVIEVGj8LQy/nbNxcHNRNDKKHOhSboRJrZQWW0tFbNosjwUjTMnIESEpUF6IZZZPUu&#10;yjU7oPemjoZxnEYH0LnSwIUxKL3qlHTu/ReF4Pa+KIywpM4o5mb9qf25dWc0v2CznWaqrHhIg/1D&#10;Fg2rJAY9ubpilpG9rv5w1VRcg4HCnnFoIiiKigtfA1YziF9VsymZEr4WBMeoE0zm/7nld89rTaoc&#10;e0eJZA226HZzs17eDs/Ho2Q0ZFteiMkoSQqWxnmSYjtzYTgi+P3d0x7sxy/MlEvIRcfNPgzS6XQ8&#10;SYajwftgIKpdaYP6PMERCYrHKrdlkI+n45N8XTMuGiH7N53JNYAVuqODgxuZizY46K61rhqmj79Z&#10;bXAGcDiDXZ/VA6ggiU+BV6LoY6Lwh5uNgzIzhGijECTbfoLW4RTkBoWu5W2hG3djMwnqccqOp8kS&#10;rSUchZNxGo8GqOKoG6bpJPajF728VtrYzwIa4oiMaszaDxR7XhmLEdG0N3HBJFxXde2nt5bkkNF0&#10;NI79g5MGX9QSH7oaulwdZdttGwrYQn7EujR0W2EUv64w+IoZu2Ya1wDzxdW293gUNWAQCBQlJehv&#10;f5M7e5xO1FJywLXKqHnaMy0oqW8kzu1wnMRYO7GeQ0J7YjpIEmS2vVTumyXgyuJQYlqedLa27slC&#10;Q/OIq79w4VDFJMegGd325NIihwr8OrhYLDyNK6eYXcmN4s61w9Fh+tA+Mq0C8BZbdgf95rHZK/w7&#10;264Di72FovLNcch2cAbAcV19z8LX4v6DX3lv9fIBzn8CAAD//wMAUEsDBBQABgAIAAAAIQBgEcYm&#10;3gAAAAsBAAAPAAAAZHJzL2Rvd25yZXYueG1sTI/BTsMwEETvSPyDtUjcqGMQURviVFWlIsEBQegH&#10;uPE2SWuvI9tpw9/jnOC4M6PZeeV6soZd0IfekQSxyIAhNU731ErYf+8elsBCVKSVcYQSfjDAurq9&#10;KVWh3ZW+8FLHlqUSCoWS0MU4FJyHpkOrwsINSMk7Om9VTKdvufbqmsqt4Y9ZlnOrekofOjXgtsPm&#10;XI9WwgZHEd7M7vTa7+vP99NH9Hq7kvL+btq8AIs4xb8wzPPTdKjSpoMbSQdmJCSQmNRciEQw+2KV&#10;5cAOs/b8tARelfw/Q/ULAAD//wMAUEsBAi0AFAAGAAgAAAAhALaDOJL+AAAA4QEAABMAAAAAAAAA&#10;AAAAAAAAAAAAAFtDb250ZW50X1R5cGVzXS54bWxQSwECLQAUAAYACAAAACEAOP0h/9YAAACUAQAA&#10;CwAAAAAAAAAAAAAAAAAvAQAAX3JlbHMvLnJlbHNQSwECLQAUAAYACAAAACEAIBO3UrMCAABIBQAA&#10;DgAAAAAAAAAAAAAAAAAuAgAAZHJzL2Uyb0RvYy54bWxQSwECLQAUAAYACAAAACEAYBHGJt4AAAAL&#10;AQAADwAAAAAAAAAAAAAAAAANBQAAZHJzL2Rvd25yZXYueG1sUEsFBgAAAAAEAAQA8wAAABgGAAAA&#10;AA==&#10;" o:allowincell="f" filled="f" stroked="f" strokeweight=".5pt">
              <v:textbox inset="20pt,0,,0">
                <w:txbxContent>
                  <w:p w14:paraId="72502471" w14:textId="5076B318" w:rsidR="000B7352" w:rsidRPr="000B7352" w:rsidRDefault="000B7352" w:rsidP="000B735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19F44" w14:textId="77777777" w:rsidR="000E338F" w:rsidRDefault="000E338F">
      <w:r>
        <w:separator/>
      </w:r>
    </w:p>
  </w:footnote>
  <w:footnote w:type="continuationSeparator" w:id="0">
    <w:p w14:paraId="2E809EA7" w14:textId="77777777" w:rsidR="000E338F" w:rsidRDefault="000E3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168E4"/>
    <w:rsid w:val="000205C5"/>
    <w:rsid w:val="00025316"/>
    <w:rsid w:val="0002751E"/>
    <w:rsid w:val="00030D72"/>
    <w:rsid w:val="00032907"/>
    <w:rsid w:val="000371F1"/>
    <w:rsid w:val="00037C06"/>
    <w:rsid w:val="00044DAE"/>
    <w:rsid w:val="0004779D"/>
    <w:rsid w:val="00051CBD"/>
    <w:rsid w:val="00052BF8"/>
    <w:rsid w:val="00053A3D"/>
    <w:rsid w:val="00053D9E"/>
    <w:rsid w:val="0005622C"/>
    <w:rsid w:val="00057116"/>
    <w:rsid w:val="000641F5"/>
    <w:rsid w:val="00064CB2"/>
    <w:rsid w:val="00066954"/>
    <w:rsid w:val="00067741"/>
    <w:rsid w:val="0006786B"/>
    <w:rsid w:val="00072A56"/>
    <w:rsid w:val="00074761"/>
    <w:rsid w:val="00075D29"/>
    <w:rsid w:val="00081ADD"/>
    <w:rsid w:val="000827AC"/>
    <w:rsid w:val="00082CCB"/>
    <w:rsid w:val="00083F9F"/>
    <w:rsid w:val="00087024"/>
    <w:rsid w:val="00092EA9"/>
    <w:rsid w:val="000A3125"/>
    <w:rsid w:val="000A52E2"/>
    <w:rsid w:val="000A7CD0"/>
    <w:rsid w:val="000B0519"/>
    <w:rsid w:val="000B1ABD"/>
    <w:rsid w:val="000B61FD"/>
    <w:rsid w:val="000B7352"/>
    <w:rsid w:val="000C0BF7"/>
    <w:rsid w:val="000C5FE3"/>
    <w:rsid w:val="000D122A"/>
    <w:rsid w:val="000D4C4E"/>
    <w:rsid w:val="000E338F"/>
    <w:rsid w:val="000E55AD"/>
    <w:rsid w:val="000E630D"/>
    <w:rsid w:val="000F7784"/>
    <w:rsid w:val="001001BD"/>
    <w:rsid w:val="00102222"/>
    <w:rsid w:val="00104FD1"/>
    <w:rsid w:val="00120541"/>
    <w:rsid w:val="001211F3"/>
    <w:rsid w:val="00125C45"/>
    <w:rsid w:val="00140E73"/>
    <w:rsid w:val="001523E8"/>
    <w:rsid w:val="00153005"/>
    <w:rsid w:val="00161321"/>
    <w:rsid w:val="001732DB"/>
    <w:rsid w:val="00173998"/>
    <w:rsid w:val="00174617"/>
    <w:rsid w:val="00175378"/>
    <w:rsid w:val="001759A7"/>
    <w:rsid w:val="001860B1"/>
    <w:rsid w:val="00197241"/>
    <w:rsid w:val="001A4192"/>
    <w:rsid w:val="001B7BAF"/>
    <w:rsid w:val="001C5839"/>
    <w:rsid w:val="001C5C86"/>
    <w:rsid w:val="001C718D"/>
    <w:rsid w:val="001E5D00"/>
    <w:rsid w:val="001F3282"/>
    <w:rsid w:val="001F7EB4"/>
    <w:rsid w:val="002000C2"/>
    <w:rsid w:val="00205F25"/>
    <w:rsid w:val="00221B1E"/>
    <w:rsid w:val="0022365F"/>
    <w:rsid w:val="00240DCD"/>
    <w:rsid w:val="00243737"/>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5173"/>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4761"/>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4E79E8"/>
    <w:rsid w:val="00502CD2"/>
    <w:rsid w:val="0050422B"/>
    <w:rsid w:val="00504E33"/>
    <w:rsid w:val="0051338E"/>
    <w:rsid w:val="00537084"/>
    <w:rsid w:val="00541A22"/>
    <w:rsid w:val="0055216E"/>
    <w:rsid w:val="00552C2C"/>
    <w:rsid w:val="005555B7"/>
    <w:rsid w:val="00555A8B"/>
    <w:rsid w:val="005562A8"/>
    <w:rsid w:val="005573BB"/>
    <w:rsid w:val="00557B2E"/>
    <w:rsid w:val="00561267"/>
    <w:rsid w:val="00562B6A"/>
    <w:rsid w:val="00571E3F"/>
    <w:rsid w:val="00574059"/>
    <w:rsid w:val="00577BC1"/>
    <w:rsid w:val="00590087"/>
    <w:rsid w:val="005903D0"/>
    <w:rsid w:val="005A032D"/>
    <w:rsid w:val="005A4755"/>
    <w:rsid w:val="005B6462"/>
    <w:rsid w:val="005B6AE7"/>
    <w:rsid w:val="005B72B2"/>
    <w:rsid w:val="005C29F7"/>
    <w:rsid w:val="005C4F58"/>
    <w:rsid w:val="005C5CE4"/>
    <w:rsid w:val="005C5E8D"/>
    <w:rsid w:val="005C78A8"/>
    <w:rsid w:val="005C78F2"/>
    <w:rsid w:val="005D057C"/>
    <w:rsid w:val="005D24CC"/>
    <w:rsid w:val="005D3FEC"/>
    <w:rsid w:val="005D44BE"/>
    <w:rsid w:val="005E0081"/>
    <w:rsid w:val="005E088B"/>
    <w:rsid w:val="005F28B6"/>
    <w:rsid w:val="00601FCE"/>
    <w:rsid w:val="00605BC0"/>
    <w:rsid w:val="00611EA1"/>
    <w:rsid w:val="00611EC4"/>
    <w:rsid w:val="00612542"/>
    <w:rsid w:val="006146D2"/>
    <w:rsid w:val="00620B3F"/>
    <w:rsid w:val="006239E7"/>
    <w:rsid w:val="006254C4"/>
    <w:rsid w:val="00631376"/>
    <w:rsid w:val="006323BE"/>
    <w:rsid w:val="006373CB"/>
    <w:rsid w:val="006418C6"/>
    <w:rsid w:val="00641ED8"/>
    <w:rsid w:val="00644413"/>
    <w:rsid w:val="00647EA6"/>
    <w:rsid w:val="0065123F"/>
    <w:rsid w:val="00654893"/>
    <w:rsid w:val="00655EAF"/>
    <w:rsid w:val="006660AE"/>
    <w:rsid w:val="00671BBB"/>
    <w:rsid w:val="00673062"/>
    <w:rsid w:val="00682237"/>
    <w:rsid w:val="00686349"/>
    <w:rsid w:val="0068761B"/>
    <w:rsid w:val="006947A5"/>
    <w:rsid w:val="006951CF"/>
    <w:rsid w:val="0069590C"/>
    <w:rsid w:val="006A0EF8"/>
    <w:rsid w:val="006A217C"/>
    <w:rsid w:val="006A45BA"/>
    <w:rsid w:val="006B4280"/>
    <w:rsid w:val="006B4B1C"/>
    <w:rsid w:val="006C4991"/>
    <w:rsid w:val="006C546A"/>
    <w:rsid w:val="006D2646"/>
    <w:rsid w:val="006D3641"/>
    <w:rsid w:val="006D7EA4"/>
    <w:rsid w:val="006E0E01"/>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6391"/>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44B0"/>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D3BBB"/>
    <w:rsid w:val="009E6C21"/>
    <w:rsid w:val="009F3F3F"/>
    <w:rsid w:val="009F4D32"/>
    <w:rsid w:val="009F7959"/>
    <w:rsid w:val="00A01CFF"/>
    <w:rsid w:val="00A06142"/>
    <w:rsid w:val="00A10539"/>
    <w:rsid w:val="00A15763"/>
    <w:rsid w:val="00A226C6"/>
    <w:rsid w:val="00A27912"/>
    <w:rsid w:val="00A31BDB"/>
    <w:rsid w:val="00A338A3"/>
    <w:rsid w:val="00A35110"/>
    <w:rsid w:val="00A36378"/>
    <w:rsid w:val="00A40015"/>
    <w:rsid w:val="00A47445"/>
    <w:rsid w:val="00A55F80"/>
    <w:rsid w:val="00A57153"/>
    <w:rsid w:val="00A6656B"/>
    <w:rsid w:val="00A70E1E"/>
    <w:rsid w:val="00A73257"/>
    <w:rsid w:val="00A75546"/>
    <w:rsid w:val="00A76F32"/>
    <w:rsid w:val="00A81889"/>
    <w:rsid w:val="00A859AE"/>
    <w:rsid w:val="00A9081F"/>
    <w:rsid w:val="00A9188C"/>
    <w:rsid w:val="00A97002"/>
    <w:rsid w:val="00A97A52"/>
    <w:rsid w:val="00AA0D6A"/>
    <w:rsid w:val="00AA6FBE"/>
    <w:rsid w:val="00AB58BF"/>
    <w:rsid w:val="00AB74E3"/>
    <w:rsid w:val="00AD0751"/>
    <w:rsid w:val="00AD351F"/>
    <w:rsid w:val="00AD364F"/>
    <w:rsid w:val="00AD3779"/>
    <w:rsid w:val="00AD77C4"/>
    <w:rsid w:val="00AE25BF"/>
    <w:rsid w:val="00AE2C87"/>
    <w:rsid w:val="00AE5B09"/>
    <w:rsid w:val="00AF0A31"/>
    <w:rsid w:val="00AF0C13"/>
    <w:rsid w:val="00AF2E9F"/>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E3C"/>
    <w:rsid w:val="00B73F75"/>
    <w:rsid w:val="00B80FAE"/>
    <w:rsid w:val="00B940E7"/>
    <w:rsid w:val="00B95DC8"/>
    <w:rsid w:val="00B96481"/>
    <w:rsid w:val="00BA3A53"/>
    <w:rsid w:val="00BA4095"/>
    <w:rsid w:val="00BA497F"/>
    <w:rsid w:val="00BA5B43"/>
    <w:rsid w:val="00BB5EBF"/>
    <w:rsid w:val="00BB759A"/>
    <w:rsid w:val="00BC642A"/>
    <w:rsid w:val="00BC6D2E"/>
    <w:rsid w:val="00BD451C"/>
    <w:rsid w:val="00BD5172"/>
    <w:rsid w:val="00BE5C95"/>
    <w:rsid w:val="00BF7C9D"/>
    <w:rsid w:val="00C01E8C"/>
    <w:rsid w:val="00C02A90"/>
    <w:rsid w:val="00C03E01"/>
    <w:rsid w:val="00C1069D"/>
    <w:rsid w:val="00C214CB"/>
    <w:rsid w:val="00C2183E"/>
    <w:rsid w:val="00C23582"/>
    <w:rsid w:val="00C2724D"/>
    <w:rsid w:val="00C27CA9"/>
    <w:rsid w:val="00C317E7"/>
    <w:rsid w:val="00C3307F"/>
    <w:rsid w:val="00C3799C"/>
    <w:rsid w:val="00C37F2A"/>
    <w:rsid w:val="00C43D1E"/>
    <w:rsid w:val="00C44336"/>
    <w:rsid w:val="00C50F7C"/>
    <w:rsid w:val="00C51704"/>
    <w:rsid w:val="00C52086"/>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0DBB"/>
    <w:rsid w:val="00D16775"/>
    <w:rsid w:val="00D215E4"/>
    <w:rsid w:val="00D27636"/>
    <w:rsid w:val="00D27CB3"/>
    <w:rsid w:val="00D31CC8"/>
    <w:rsid w:val="00D32678"/>
    <w:rsid w:val="00D460FC"/>
    <w:rsid w:val="00D521C1"/>
    <w:rsid w:val="00D5418B"/>
    <w:rsid w:val="00D60C8A"/>
    <w:rsid w:val="00D62B74"/>
    <w:rsid w:val="00D65D52"/>
    <w:rsid w:val="00D71F40"/>
    <w:rsid w:val="00D77416"/>
    <w:rsid w:val="00D80FC6"/>
    <w:rsid w:val="00D837EA"/>
    <w:rsid w:val="00D94917"/>
    <w:rsid w:val="00D97CA4"/>
    <w:rsid w:val="00DA74F3"/>
    <w:rsid w:val="00DB59AC"/>
    <w:rsid w:val="00DB68A7"/>
    <w:rsid w:val="00DB69F3"/>
    <w:rsid w:val="00DC3585"/>
    <w:rsid w:val="00DC4907"/>
    <w:rsid w:val="00DD017C"/>
    <w:rsid w:val="00DD397A"/>
    <w:rsid w:val="00DD58B7"/>
    <w:rsid w:val="00DD6699"/>
    <w:rsid w:val="00DE268C"/>
    <w:rsid w:val="00DF1F13"/>
    <w:rsid w:val="00E007C5"/>
    <w:rsid w:val="00E00DBF"/>
    <w:rsid w:val="00E0213F"/>
    <w:rsid w:val="00E033E0"/>
    <w:rsid w:val="00E06BB7"/>
    <w:rsid w:val="00E07CAA"/>
    <w:rsid w:val="00E1026B"/>
    <w:rsid w:val="00E13CB2"/>
    <w:rsid w:val="00E175FE"/>
    <w:rsid w:val="00E20C37"/>
    <w:rsid w:val="00E50D49"/>
    <w:rsid w:val="00E52C57"/>
    <w:rsid w:val="00E549CB"/>
    <w:rsid w:val="00E57E7D"/>
    <w:rsid w:val="00E60142"/>
    <w:rsid w:val="00E716D4"/>
    <w:rsid w:val="00E84169"/>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345F3"/>
    <w:rsid w:val="00F417CC"/>
    <w:rsid w:val="00F41A27"/>
    <w:rsid w:val="00F4338D"/>
    <w:rsid w:val="00F440D3"/>
    <w:rsid w:val="00F446AC"/>
    <w:rsid w:val="00F46EAF"/>
    <w:rsid w:val="00F4776D"/>
    <w:rsid w:val="00F55FDA"/>
    <w:rsid w:val="00F5774F"/>
    <w:rsid w:val="00F62688"/>
    <w:rsid w:val="00F71B2A"/>
    <w:rsid w:val="00F727A9"/>
    <w:rsid w:val="00F7573C"/>
    <w:rsid w:val="00F7612E"/>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4779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0477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04779D"/>
    <w:pPr>
      <w:pBdr>
        <w:top w:val="none" w:sz="0" w:space="0" w:color="auto"/>
      </w:pBdr>
      <w:spacing w:before="180"/>
      <w:outlineLvl w:val="1"/>
    </w:pPr>
    <w:rPr>
      <w:sz w:val="32"/>
    </w:rPr>
  </w:style>
  <w:style w:type="paragraph" w:styleId="Heading3">
    <w:name w:val="heading 3"/>
    <w:basedOn w:val="Heading2"/>
    <w:next w:val="Normal"/>
    <w:qFormat/>
    <w:rsid w:val="0004779D"/>
    <w:pPr>
      <w:spacing w:before="120"/>
      <w:outlineLvl w:val="2"/>
    </w:pPr>
    <w:rPr>
      <w:sz w:val="28"/>
    </w:rPr>
  </w:style>
  <w:style w:type="paragraph" w:styleId="Heading4">
    <w:name w:val="heading 4"/>
    <w:basedOn w:val="Heading3"/>
    <w:next w:val="Normal"/>
    <w:qFormat/>
    <w:rsid w:val="0004779D"/>
    <w:pPr>
      <w:ind w:left="1418" w:hanging="1418"/>
      <w:outlineLvl w:val="3"/>
    </w:pPr>
    <w:rPr>
      <w:sz w:val="24"/>
    </w:rPr>
  </w:style>
  <w:style w:type="paragraph" w:styleId="Heading5">
    <w:name w:val="heading 5"/>
    <w:basedOn w:val="Heading4"/>
    <w:next w:val="Normal"/>
    <w:qFormat/>
    <w:rsid w:val="0004779D"/>
    <w:pPr>
      <w:ind w:left="1701" w:hanging="1701"/>
      <w:outlineLvl w:val="4"/>
    </w:pPr>
    <w:rPr>
      <w:sz w:val="22"/>
    </w:rPr>
  </w:style>
  <w:style w:type="paragraph" w:styleId="Heading6">
    <w:name w:val="heading 6"/>
    <w:basedOn w:val="H6"/>
    <w:next w:val="Normal"/>
    <w:qFormat/>
    <w:rsid w:val="0004779D"/>
    <w:pPr>
      <w:outlineLvl w:val="5"/>
    </w:pPr>
  </w:style>
  <w:style w:type="paragraph" w:styleId="Heading7">
    <w:name w:val="heading 7"/>
    <w:basedOn w:val="H6"/>
    <w:next w:val="Normal"/>
    <w:qFormat/>
    <w:rsid w:val="0004779D"/>
    <w:pPr>
      <w:outlineLvl w:val="6"/>
    </w:pPr>
  </w:style>
  <w:style w:type="paragraph" w:styleId="Heading8">
    <w:name w:val="heading 8"/>
    <w:basedOn w:val="Heading1"/>
    <w:next w:val="Normal"/>
    <w:qFormat/>
    <w:rsid w:val="0004779D"/>
    <w:pPr>
      <w:ind w:left="0" w:firstLine="0"/>
      <w:outlineLvl w:val="7"/>
    </w:pPr>
  </w:style>
  <w:style w:type="paragraph" w:styleId="Heading9">
    <w:name w:val="heading 9"/>
    <w:basedOn w:val="Heading8"/>
    <w:next w:val="Normal"/>
    <w:qFormat/>
    <w:rsid w:val="0004779D"/>
    <w:pPr>
      <w:outlineLvl w:val="8"/>
    </w:pPr>
  </w:style>
  <w:style w:type="character" w:default="1" w:styleId="DefaultParagraphFont">
    <w:name w:val="Default Paragraph Font"/>
    <w:semiHidden/>
    <w:rsid w:val="00047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4779D"/>
  </w:style>
  <w:style w:type="paragraph" w:customStyle="1" w:styleId="TAL">
    <w:name w:val="TAL"/>
    <w:basedOn w:val="Normal"/>
    <w:link w:val="TALChar"/>
    <w:rsid w:val="0004779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779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779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779D"/>
    <w:pPr>
      <w:spacing w:before="180"/>
      <w:ind w:left="2693" w:hanging="2693"/>
    </w:pPr>
    <w:rPr>
      <w:b/>
    </w:rPr>
  </w:style>
  <w:style w:type="paragraph" w:styleId="TOC1">
    <w:name w:val="toc 1"/>
    <w:semiHidden/>
    <w:rsid w:val="000477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0477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4779D"/>
    <w:pPr>
      <w:ind w:left="1701" w:hanging="1701"/>
    </w:pPr>
  </w:style>
  <w:style w:type="paragraph" w:styleId="TOC4">
    <w:name w:val="toc 4"/>
    <w:basedOn w:val="TOC3"/>
    <w:semiHidden/>
    <w:rsid w:val="0004779D"/>
    <w:pPr>
      <w:ind w:left="1418" w:hanging="1418"/>
    </w:pPr>
  </w:style>
  <w:style w:type="paragraph" w:styleId="TOC3">
    <w:name w:val="toc 3"/>
    <w:basedOn w:val="TOC2"/>
    <w:semiHidden/>
    <w:rsid w:val="0004779D"/>
    <w:pPr>
      <w:ind w:left="1134" w:hanging="1134"/>
    </w:pPr>
  </w:style>
  <w:style w:type="paragraph" w:styleId="TOC2">
    <w:name w:val="toc 2"/>
    <w:basedOn w:val="TOC1"/>
    <w:semiHidden/>
    <w:rsid w:val="0004779D"/>
    <w:pPr>
      <w:keepNext w:val="0"/>
      <w:spacing w:before="0"/>
      <w:ind w:left="851" w:hanging="851"/>
    </w:pPr>
    <w:rPr>
      <w:sz w:val="20"/>
    </w:rPr>
  </w:style>
  <w:style w:type="paragraph" w:styleId="Index2">
    <w:name w:val="index 2"/>
    <w:basedOn w:val="Index1"/>
    <w:semiHidden/>
    <w:rsid w:val="0004779D"/>
    <w:pPr>
      <w:ind w:left="284"/>
    </w:pPr>
  </w:style>
  <w:style w:type="paragraph" w:styleId="Index1">
    <w:name w:val="index 1"/>
    <w:basedOn w:val="Normal"/>
    <w:semiHidden/>
    <w:rsid w:val="0004779D"/>
    <w:pPr>
      <w:keepLines/>
      <w:spacing w:after="0"/>
    </w:pPr>
  </w:style>
  <w:style w:type="paragraph" w:customStyle="1" w:styleId="ZH">
    <w:name w:val="ZH"/>
    <w:rsid w:val="000477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4779D"/>
    <w:pPr>
      <w:outlineLvl w:val="9"/>
    </w:pPr>
  </w:style>
  <w:style w:type="paragraph" w:styleId="ListNumber2">
    <w:name w:val="List Number 2"/>
    <w:basedOn w:val="ListNumber"/>
    <w:rsid w:val="0004779D"/>
    <w:pPr>
      <w:ind w:left="851"/>
    </w:pPr>
  </w:style>
  <w:style w:type="character" w:styleId="FootnoteReference">
    <w:name w:val="footnote reference"/>
    <w:basedOn w:val="DefaultParagraphFont"/>
    <w:semiHidden/>
    <w:rsid w:val="0004779D"/>
    <w:rPr>
      <w:b/>
      <w:position w:val="6"/>
      <w:sz w:val="16"/>
    </w:rPr>
  </w:style>
  <w:style w:type="paragraph" w:styleId="FootnoteText">
    <w:name w:val="footnote text"/>
    <w:basedOn w:val="Normal"/>
    <w:semiHidden/>
    <w:rsid w:val="0004779D"/>
    <w:pPr>
      <w:keepLines/>
      <w:spacing w:after="0"/>
      <w:ind w:left="454" w:hanging="454"/>
    </w:pPr>
    <w:rPr>
      <w:sz w:val="16"/>
    </w:rPr>
  </w:style>
  <w:style w:type="paragraph" w:customStyle="1" w:styleId="TAC">
    <w:name w:val="TAC"/>
    <w:basedOn w:val="TAL"/>
    <w:rsid w:val="0004779D"/>
    <w:pPr>
      <w:jc w:val="center"/>
    </w:pPr>
  </w:style>
  <w:style w:type="paragraph" w:customStyle="1" w:styleId="TF">
    <w:name w:val="TF"/>
    <w:basedOn w:val="TH"/>
    <w:rsid w:val="0004779D"/>
    <w:pPr>
      <w:keepNext w:val="0"/>
      <w:spacing w:before="0" w:after="240"/>
    </w:pPr>
  </w:style>
  <w:style w:type="paragraph" w:customStyle="1" w:styleId="NO">
    <w:name w:val="NO"/>
    <w:basedOn w:val="Normal"/>
    <w:rsid w:val="0004779D"/>
    <w:pPr>
      <w:keepLines/>
      <w:ind w:left="1135" w:hanging="851"/>
    </w:pPr>
  </w:style>
  <w:style w:type="paragraph" w:styleId="TOC9">
    <w:name w:val="toc 9"/>
    <w:basedOn w:val="TOC8"/>
    <w:semiHidden/>
    <w:rsid w:val="0004779D"/>
    <w:pPr>
      <w:ind w:left="1418" w:hanging="1418"/>
    </w:pPr>
  </w:style>
  <w:style w:type="paragraph" w:customStyle="1" w:styleId="EX">
    <w:name w:val="EX"/>
    <w:basedOn w:val="Normal"/>
    <w:rsid w:val="0004779D"/>
    <w:pPr>
      <w:keepLines/>
      <w:ind w:left="1702" w:hanging="1418"/>
    </w:pPr>
  </w:style>
  <w:style w:type="paragraph" w:customStyle="1" w:styleId="FP">
    <w:name w:val="FP"/>
    <w:basedOn w:val="Normal"/>
    <w:rsid w:val="0004779D"/>
    <w:pPr>
      <w:spacing w:after="0"/>
    </w:pPr>
  </w:style>
  <w:style w:type="paragraph" w:customStyle="1" w:styleId="LD">
    <w:name w:val="LD"/>
    <w:rsid w:val="000477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4779D"/>
    <w:pPr>
      <w:spacing w:after="0"/>
    </w:pPr>
  </w:style>
  <w:style w:type="paragraph" w:customStyle="1" w:styleId="EW">
    <w:name w:val="EW"/>
    <w:basedOn w:val="EX"/>
    <w:rsid w:val="0004779D"/>
    <w:pPr>
      <w:spacing w:after="0"/>
    </w:pPr>
  </w:style>
  <w:style w:type="paragraph" w:styleId="TOC6">
    <w:name w:val="toc 6"/>
    <w:basedOn w:val="TOC5"/>
    <w:next w:val="Normal"/>
    <w:semiHidden/>
    <w:rsid w:val="0004779D"/>
    <w:pPr>
      <w:ind w:left="1985" w:hanging="1985"/>
    </w:pPr>
  </w:style>
  <w:style w:type="paragraph" w:styleId="TOC7">
    <w:name w:val="toc 7"/>
    <w:basedOn w:val="TOC6"/>
    <w:next w:val="Normal"/>
    <w:semiHidden/>
    <w:rsid w:val="0004779D"/>
    <w:pPr>
      <w:ind w:left="2268" w:hanging="2268"/>
    </w:pPr>
  </w:style>
  <w:style w:type="paragraph" w:styleId="ListBullet2">
    <w:name w:val="List Bullet 2"/>
    <w:basedOn w:val="ListBullet"/>
    <w:rsid w:val="0004779D"/>
    <w:pPr>
      <w:ind w:left="851"/>
    </w:pPr>
  </w:style>
  <w:style w:type="paragraph" w:styleId="ListBullet3">
    <w:name w:val="List Bullet 3"/>
    <w:basedOn w:val="ListBullet2"/>
    <w:rsid w:val="0004779D"/>
    <w:pPr>
      <w:ind w:left="1135"/>
    </w:pPr>
  </w:style>
  <w:style w:type="paragraph" w:styleId="ListNumber">
    <w:name w:val="List Number"/>
    <w:basedOn w:val="List"/>
    <w:rsid w:val="0004779D"/>
  </w:style>
  <w:style w:type="paragraph" w:customStyle="1" w:styleId="EQ">
    <w:name w:val="EQ"/>
    <w:basedOn w:val="Normal"/>
    <w:next w:val="Normal"/>
    <w:rsid w:val="0004779D"/>
    <w:pPr>
      <w:keepLines/>
      <w:tabs>
        <w:tab w:val="center" w:pos="4536"/>
        <w:tab w:val="right" w:pos="9072"/>
      </w:tabs>
    </w:pPr>
    <w:rPr>
      <w:noProof/>
    </w:rPr>
  </w:style>
  <w:style w:type="paragraph" w:customStyle="1" w:styleId="TH">
    <w:name w:val="TH"/>
    <w:basedOn w:val="Normal"/>
    <w:link w:val="THChar"/>
    <w:rsid w:val="0004779D"/>
    <w:pPr>
      <w:keepNext/>
      <w:keepLines/>
      <w:spacing w:before="60"/>
      <w:jc w:val="center"/>
    </w:pPr>
    <w:rPr>
      <w:rFonts w:ascii="Arial" w:hAnsi="Arial"/>
      <w:b/>
    </w:rPr>
  </w:style>
  <w:style w:type="paragraph" w:customStyle="1" w:styleId="NF">
    <w:name w:val="NF"/>
    <w:basedOn w:val="NO"/>
    <w:rsid w:val="0004779D"/>
    <w:pPr>
      <w:keepNext/>
      <w:spacing w:after="0"/>
    </w:pPr>
    <w:rPr>
      <w:rFonts w:ascii="Arial" w:hAnsi="Arial"/>
      <w:sz w:val="18"/>
    </w:rPr>
  </w:style>
  <w:style w:type="paragraph" w:customStyle="1" w:styleId="PL">
    <w:name w:val="PL"/>
    <w:rsid w:val="00047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779D"/>
    <w:pPr>
      <w:jc w:val="right"/>
    </w:pPr>
  </w:style>
  <w:style w:type="paragraph" w:customStyle="1" w:styleId="H6">
    <w:name w:val="H6"/>
    <w:basedOn w:val="Heading5"/>
    <w:next w:val="Normal"/>
    <w:rsid w:val="0004779D"/>
    <w:pPr>
      <w:ind w:left="1985" w:hanging="1985"/>
      <w:outlineLvl w:val="9"/>
    </w:pPr>
    <w:rPr>
      <w:sz w:val="20"/>
    </w:rPr>
  </w:style>
  <w:style w:type="paragraph" w:customStyle="1" w:styleId="TAN">
    <w:name w:val="TAN"/>
    <w:basedOn w:val="TAL"/>
    <w:rsid w:val="0004779D"/>
    <w:pPr>
      <w:ind w:left="851" w:hanging="851"/>
    </w:pPr>
  </w:style>
  <w:style w:type="paragraph" w:customStyle="1" w:styleId="ZA">
    <w:name w:val="ZA"/>
    <w:rsid w:val="000477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77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477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477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4779D"/>
    <w:pPr>
      <w:framePr w:wrap="notBeside" w:y="16161"/>
    </w:pPr>
  </w:style>
  <w:style w:type="character" w:customStyle="1" w:styleId="ZGSM">
    <w:name w:val="ZGSM"/>
    <w:rsid w:val="0004779D"/>
  </w:style>
  <w:style w:type="paragraph" w:styleId="List2">
    <w:name w:val="List 2"/>
    <w:basedOn w:val="List"/>
    <w:rsid w:val="0004779D"/>
    <w:pPr>
      <w:ind w:left="851"/>
    </w:pPr>
  </w:style>
  <w:style w:type="paragraph" w:customStyle="1" w:styleId="ZG">
    <w:name w:val="ZG"/>
    <w:rsid w:val="000477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04779D"/>
    <w:pPr>
      <w:ind w:left="1135"/>
    </w:pPr>
  </w:style>
  <w:style w:type="paragraph" w:styleId="List4">
    <w:name w:val="List 4"/>
    <w:basedOn w:val="List3"/>
    <w:rsid w:val="0004779D"/>
    <w:pPr>
      <w:ind w:left="1418"/>
    </w:pPr>
  </w:style>
  <w:style w:type="paragraph" w:styleId="List5">
    <w:name w:val="List 5"/>
    <w:basedOn w:val="List4"/>
    <w:rsid w:val="0004779D"/>
    <w:pPr>
      <w:ind w:left="1702"/>
    </w:pPr>
  </w:style>
  <w:style w:type="paragraph" w:customStyle="1" w:styleId="EditorsNote">
    <w:name w:val="Editor's Note"/>
    <w:basedOn w:val="NO"/>
    <w:rsid w:val="0004779D"/>
    <w:rPr>
      <w:color w:val="FF0000"/>
    </w:rPr>
  </w:style>
  <w:style w:type="paragraph" w:styleId="List">
    <w:name w:val="List"/>
    <w:basedOn w:val="Normal"/>
    <w:rsid w:val="0004779D"/>
    <w:pPr>
      <w:ind w:left="568" w:hanging="284"/>
    </w:pPr>
  </w:style>
  <w:style w:type="paragraph" w:styleId="ListBullet">
    <w:name w:val="List Bullet"/>
    <w:basedOn w:val="List"/>
    <w:rsid w:val="0004779D"/>
  </w:style>
  <w:style w:type="paragraph" w:styleId="ListBullet4">
    <w:name w:val="List Bullet 4"/>
    <w:basedOn w:val="ListBullet3"/>
    <w:rsid w:val="0004779D"/>
    <w:pPr>
      <w:ind w:left="1418"/>
    </w:pPr>
  </w:style>
  <w:style w:type="paragraph" w:styleId="ListBullet5">
    <w:name w:val="List Bullet 5"/>
    <w:basedOn w:val="ListBullet4"/>
    <w:rsid w:val="0004779D"/>
    <w:pPr>
      <w:ind w:left="1702"/>
    </w:pPr>
  </w:style>
  <w:style w:type="paragraph" w:customStyle="1" w:styleId="B1">
    <w:name w:val="B1"/>
    <w:basedOn w:val="List"/>
    <w:link w:val="B1Char"/>
    <w:rsid w:val="0004779D"/>
  </w:style>
  <w:style w:type="paragraph" w:customStyle="1" w:styleId="B2">
    <w:name w:val="B2"/>
    <w:basedOn w:val="List2"/>
    <w:link w:val="B2Char"/>
    <w:rsid w:val="0004779D"/>
  </w:style>
  <w:style w:type="paragraph" w:customStyle="1" w:styleId="B3">
    <w:name w:val="B3"/>
    <w:basedOn w:val="List3"/>
    <w:rsid w:val="0004779D"/>
  </w:style>
  <w:style w:type="paragraph" w:customStyle="1" w:styleId="B4">
    <w:name w:val="B4"/>
    <w:basedOn w:val="List4"/>
    <w:rsid w:val="0004779D"/>
  </w:style>
  <w:style w:type="paragraph" w:customStyle="1" w:styleId="B5">
    <w:name w:val="B5"/>
    <w:basedOn w:val="List5"/>
    <w:rsid w:val="0004779D"/>
  </w:style>
  <w:style w:type="paragraph" w:styleId="Footer">
    <w:name w:val="footer"/>
    <w:basedOn w:val="Header"/>
    <w:rsid w:val="0004779D"/>
    <w:pPr>
      <w:jc w:val="center"/>
    </w:pPr>
    <w:rPr>
      <w:i/>
    </w:rPr>
  </w:style>
  <w:style w:type="paragraph" w:customStyle="1" w:styleId="ZTD">
    <w:name w:val="ZTD"/>
    <w:basedOn w:val="ZB"/>
    <w:rsid w:val="0004779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val="en-GB" w:eastAsia="ja-JP"/>
    </w:rPr>
  </w:style>
  <w:style w:type="character" w:customStyle="1" w:styleId="B2Char">
    <w:name w:val="B2 Char"/>
    <w:link w:val="B2"/>
    <w:rsid w:val="001C5839"/>
    <w:rPr>
      <w:rFonts w:eastAsia="Times New Roman"/>
      <w:color w:val="000000"/>
      <w:lang w:val="en-GB" w:eastAsia="ja-JP"/>
    </w:rPr>
  </w:style>
  <w:style w:type="character" w:customStyle="1" w:styleId="TALChar">
    <w:name w:val="TAL Char"/>
    <w:link w:val="TAL"/>
    <w:rsid w:val="00B95DC8"/>
    <w:rPr>
      <w:rFonts w:ascii="Arial" w:eastAsia="Times New Roman" w:hAnsi="Arial"/>
      <w:color w:val="000000"/>
      <w:sz w:val="18"/>
      <w:lang w:val="en-GB" w:eastAsia="ja-JP"/>
    </w:rPr>
  </w:style>
  <w:style w:type="character" w:customStyle="1" w:styleId="THChar">
    <w:name w:val="TH Char"/>
    <w:link w:val="TH"/>
    <w:rsid w:val="0004779D"/>
    <w:rPr>
      <w:rFonts w:ascii="Arial" w:eastAsia="Times New Roman" w:hAnsi="Arial"/>
      <w:b/>
      <w:color w:val="000000"/>
      <w:lang w:val="en-GB"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9A85353A-2439-4687-853C-49AA650E46ED}">
  <ds:schemaRefs>
    <ds:schemaRef ds:uri="http://schemas.openxmlformats.org/officeDocument/2006/bibliography"/>
  </ds:schemaRefs>
</ds:datastoreItem>
</file>

<file path=customXml/itemProps4.xml><?xml version="1.0" encoding="utf-8"?>
<ds:datastoreItem xmlns:ds="http://schemas.openxmlformats.org/officeDocument/2006/customXml" ds:itemID="{38324BBE-E9D3-4FBE-B5F6-55DF7831494F}">
  <ds:schemaRefs>
    <ds:schemaRef ds:uri="http://schemas.microsoft.com/office/2006/documentManagement/types"/>
    <ds:schemaRef ds:uri="http://www.w3.org/XML/1998/namespace"/>
    <ds:schemaRef ds:uri="http://purl.org/dc/terms/"/>
    <ds:schemaRef ds:uri="http://schemas.openxmlformats.org/package/2006/metadata/core-properties"/>
    <ds:schemaRef ds:uri="7d7bfe91-c265-4543-a6cc-0a4f43c04e35"/>
    <ds:schemaRef ds:uri="http://schemas.microsoft.com/office/2006/metadata/properties"/>
    <ds:schemaRef ds:uri="b3aad903-30ce-464b-bc6d-8b904a2d2ea3"/>
    <ds:schemaRef ds:uri="http://schemas.microsoft.com/office/infopath/2007/PartnerControl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Enhancement of support for Edge Computing in 5G CN</vt:lpstr>
    </vt:vector>
  </TitlesOfParts>
  <Company>Huawei Technologies</Company>
  <LinksUpToDate>false</LinksUpToDate>
  <CharactersWithSpaces>7153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Enhancement of support for Edge Computing in 5G CN</dc:title>
  <dc:subject/>
  <dc:creator>Ni Hui</dc:creator>
  <cp:keywords/>
  <cp:lastModifiedBy>23.502 _CR2453R2_(Rel-16)_5GS_Ph1; TEI16</cp:lastModifiedBy>
  <cp:revision>2</cp:revision>
  <cp:lastPrinted>2000-02-29T03:31:00Z</cp:lastPrinted>
  <dcterms:created xsi:type="dcterms:W3CDTF">2020-12-13T12:53:00Z</dcterms:created>
  <dcterms:modified xsi:type="dcterms:W3CDTF">2020-12-13T12:53:00Z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(3)Uv8CmK56bJ8Eivf0D1J+Y0Iqa0QpgpSQFhIxetEtXFzQwrBv71wK5rwz7NEJYwZ1hnznQ1W1
Er1O7taplyCatEo9mNzhZD49jClpvuvcRNDUQ636/oKm8gjKqfN9ZW/ilCn/Q9tghH2jXuBB
73XsFdqV9j/Vj5drIcaft0wJgHALQgihhlGMyzlExuyd46XPSnUJ7QRXdJbrFmu37tOPbKQx
5y+3lVuimq+VoeklKA</vt:lpwstr>
  </property>
  <property fmtid="{D5CDD505-2E9C-101B-9397-08002B2CF9AE}" pid="5" name="_2015_ms_pID_7253431">
    <vt:lpwstr>Sq/z6zT/GjJJp8n/d5LKOrGIMyQ8WKFlW5s4wrteUd8apRea088k+s
S7144ugbiCVoBUAWGSLH2CKggxgV5XnWkE2w5FIGCSR99lWR84PYd2YN+uURa2bQdSPW1c7V
bHl/UuS9ClPUf7fgxu0kyUU9w09LB9j/ydusupbiNw0qSWP74mAvM6X9o1rZXNaYrDExyAqk
DoVa2PnMqqqrHRVBJRPM8rcpcp7PIETJyRSq</vt:lpwstr>
  </property>
  <property fmtid="{D5CDD505-2E9C-101B-9397-08002B2CF9AE}" pid="6" name="_2015_ms_pID_7253432">
    <vt:lpwstr>XA==</vt:lpwstr>
  </property>
  <property fmtid="{D5CDD505-2E9C-101B-9397-08002B2CF9AE}" pid="7" name="ContentTypeId">
    <vt:lpwstr>0x010100C4026D506A4D0E4382B44497E8E633E5</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susana.sabater@vodafone.com</vt:lpwstr>
  </property>
  <property fmtid="{D5CDD505-2E9C-101B-9397-08002B2CF9AE}" pid="11" name="MSIP_Label_0359f705-2ba0-454b-9cfc-6ce5bcaac040_SetDate">
    <vt:lpwstr>2020-12-01T14:25:31.6502656Z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1607673229</vt:lpwstr>
  </property>
</Properties>
</file>