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#SP-89E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>TDoc</w:t>
      </w:r>
      <w:r w:rsidR="00A553AB">
        <w:rPr>
          <w:rFonts w:cs="Arial"/>
          <w:bCs/>
          <w:sz w:val="22"/>
          <w:szCs w:val="22"/>
        </w:rPr>
        <w:t xml:space="preserve"> SP-20</w:t>
      </w:r>
      <w:r w:rsidR="00CA6E71">
        <w:rPr>
          <w:rFonts w:cs="Arial"/>
          <w:bCs/>
          <w:sz w:val="22"/>
          <w:szCs w:val="22"/>
        </w:rPr>
        <w:t>0775</w:t>
      </w:r>
      <w:ins w:id="3" w:author="Hyunsook (LGE)_rev1" w:date="2020-09-16T11:44:00Z">
        <w:r w:rsidR="00850EBF">
          <w:rPr>
            <w:rFonts w:cs="Arial"/>
            <w:bCs/>
            <w:sz w:val="22"/>
            <w:szCs w:val="22"/>
          </w:rPr>
          <w:t>rev</w:t>
        </w:r>
      </w:ins>
      <w:ins w:id="4" w:author="Pudney, Chris, Vodafone Group 36" w:date="2020-09-17T14:52:00Z">
        <w:r w:rsidR="00BA274F">
          <w:rPr>
            <w:rFonts w:cs="Arial"/>
            <w:bCs/>
            <w:sz w:val="22"/>
            <w:szCs w:val="22"/>
          </w:rPr>
          <w:t>3</w:t>
        </w:r>
      </w:ins>
    </w:p>
    <w:p w:rsidR="004E3939" w:rsidRPr="00DA53A0" w:rsidRDefault="00A553AB" w:rsidP="004E3939">
      <w:pPr>
        <w:pStyle w:val="a3"/>
        <w:rPr>
          <w:sz w:val="22"/>
          <w:szCs w:val="22"/>
        </w:rPr>
      </w:pPr>
      <w:r w:rsidRPr="00A553AB">
        <w:rPr>
          <w:sz w:val="22"/>
          <w:szCs w:val="22"/>
        </w:rPr>
        <w:t>15 - 21 September 2020,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10"/>
      <w:bookmarkEnd w:id="11"/>
      <w:bookmarkEnd w:id="12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3"/>
    <w:bookmarkEnd w:id="1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del w:id="15" w:author="Hyunsook (LGE)_rev1" w:date="2020-09-16T11:44:00Z">
        <w:r w:rsidRPr="002E3429" w:rsidDel="00850EBF">
          <w:rPr>
            <w:lang w:eastAsia="ko-KR"/>
          </w:rPr>
          <w:delText xml:space="preserve">there is no significant concern on the approach </w:delText>
        </w:r>
        <w:r w:rsidR="00426698" w:rsidRPr="002E3429" w:rsidDel="00850EBF">
          <w:rPr>
            <w:lang w:eastAsia="ko-KR"/>
          </w:rPr>
          <w:delText xml:space="preserve">suggested </w:delText>
        </w:r>
        <w:r w:rsidRPr="002E3429" w:rsidDel="00850EBF">
          <w:rPr>
            <w:lang w:eastAsia="ko-KR"/>
          </w:rPr>
          <w:delText>by CT1.</w:delText>
        </w:r>
      </w:del>
      <w:ins w:id="16" w:author="Hyunsook (LGE)_rev2" w:date="2020-09-17T21:58:00Z">
        <w:r w:rsidR="000F62B1">
          <w:rPr>
            <w:lang w:eastAsia="ko-KR"/>
          </w:rPr>
          <w:t xml:space="preserve">CT1 has a study </w:t>
        </w:r>
      </w:ins>
      <w:ins w:id="17" w:author="Pudney, Chris, Vodafone Group 36" w:date="2020-09-17T14:53:00Z">
        <w:r w:rsidR="00BA274F">
          <w:rPr>
            <w:lang w:eastAsia="ko-KR"/>
          </w:rPr>
          <w:t>item</w:t>
        </w:r>
      </w:ins>
      <w:ins w:id="18" w:author="Hyunsook (LGE)_rev2" w:date="2020-09-17T21:58:00Z">
        <w:del w:id="19" w:author="Pudney, Chris, Vodafone Group 36" w:date="2020-09-17T14:53:00Z">
          <w:r w:rsidR="000F62B1" w:rsidDel="00BA274F">
            <w:rPr>
              <w:lang w:eastAsia="ko-KR"/>
            </w:rPr>
            <w:delText>phase</w:delText>
          </w:r>
        </w:del>
        <w:r w:rsidR="000F62B1">
          <w:rPr>
            <w:lang w:eastAsia="ko-KR"/>
          </w:rPr>
          <w:t xml:space="preserve"> including </w:t>
        </w:r>
      </w:ins>
    </w:p>
    <w:p w:rsidR="000F62B1" w:rsidRDefault="000F62B1" w:rsidP="000F62B1">
      <w:pPr>
        <w:rPr>
          <w:ins w:id="20" w:author="Hyunsook (LGE)_rev2" w:date="2020-09-17T21:59:00Z"/>
          <w:lang w:eastAsia="ko-KR"/>
        </w:rPr>
      </w:pPr>
      <w:bookmarkStart w:id="21" w:name="_GoBack"/>
      <w:bookmarkEnd w:id="21"/>
      <w:ins w:id="22" w:author="Hyunsook (LGE)_rev2" w:date="2020-09-17T21:59:00Z">
        <w:r>
          <w:rPr>
            <w:lang w:eastAsia="ko-KR"/>
          </w:rPr>
          <w:t>a) How one PLMN failure does not lead to signalling overload in other PLMNs; and</w:t>
        </w:r>
      </w:ins>
    </w:p>
    <w:p w:rsidR="000F62B1" w:rsidRDefault="000F62B1" w:rsidP="000F62B1">
      <w:pPr>
        <w:rPr>
          <w:ins w:id="23" w:author="Hyunsook (LGE)_rev2" w:date="2020-09-17T21:59:00Z"/>
          <w:lang w:eastAsia="ko-KR"/>
        </w:rPr>
      </w:pPr>
      <w:ins w:id="24" w:author="Hyunsook (LGE)_rev2" w:date="2020-09-17T21:59:00Z">
        <w:r>
          <w:rPr>
            <w:lang w:eastAsia="ko-KR"/>
          </w:rPr>
          <w:t xml:space="preserve">b) </w:t>
        </w:r>
        <w:proofErr w:type="gramStart"/>
        <w:r>
          <w:rPr>
            <w:lang w:eastAsia="ko-KR"/>
          </w:rPr>
          <w:t>how</w:t>
        </w:r>
        <w:proofErr w:type="gramEnd"/>
        <w:r>
          <w:rPr>
            <w:lang w:eastAsia="ko-KR"/>
          </w:rPr>
          <w:t xml:space="preserve"> to avoid “returning UEs” overloading the PLMN that had earlier failed.</w:t>
        </w:r>
      </w:ins>
    </w:p>
    <w:p w:rsidR="001D2C7B" w:rsidRDefault="001D2C7B" w:rsidP="001D2C7B">
      <w:pPr>
        <w:rPr>
          <w:ins w:id="25" w:author="Hyunsook (LGE)_rev2" w:date="2020-09-17T22:25:00Z"/>
          <w:lang w:eastAsia="ko-KR"/>
        </w:rPr>
      </w:pPr>
      <w:ins w:id="26" w:author="Hyunsook (LGE)_rev2" w:date="2020-09-17T22:25:00Z">
        <w:r>
          <w:rPr>
            <w:rFonts w:hint="eastAsia"/>
            <w:lang w:eastAsia="ko-KR"/>
          </w:rPr>
          <w:t>When the study is completed</w:t>
        </w:r>
      </w:ins>
      <w:ins w:id="27" w:author="Pudney, Chris, Vodafone Group 36" w:date="2020-09-17T14:59:00Z">
        <w:r w:rsidR="00BA274F">
          <w:rPr>
            <w:lang w:eastAsia="ko-KR"/>
          </w:rPr>
          <w:t>,</w:t>
        </w:r>
      </w:ins>
      <w:ins w:id="28" w:author="Hyunsook (LGE)_rev2" w:date="2020-09-17T22:25:00Z">
        <w:r>
          <w:rPr>
            <w:rFonts w:hint="eastAsia"/>
            <w:lang w:eastAsia="ko-KR"/>
          </w:rPr>
          <w:t xml:space="preserve"> </w:t>
        </w:r>
        <w:del w:id="29" w:author="Pudney, Chris, Vodafone Group 36" w:date="2020-09-17T14:53:00Z">
          <w:r w:rsidDel="00BA274F">
            <w:rPr>
              <w:rFonts w:hint="eastAsia"/>
              <w:lang w:eastAsia="ko-KR"/>
            </w:rPr>
            <w:delText xml:space="preserve">and if the study results identify any impacts on the architecture </w:delText>
          </w:r>
        </w:del>
        <w:r w:rsidRPr="001D2C7B">
          <w:rPr>
            <w:rFonts w:hint="eastAsia"/>
            <w:lang w:eastAsia="ko-KR"/>
          </w:rPr>
          <w:t xml:space="preserve">then CT1 should consult with </w:t>
        </w:r>
      </w:ins>
      <w:ins w:id="30" w:author="Pudney, Chris, Vodafone Group 36" w:date="2020-09-17T14:55:00Z">
        <w:r w:rsidR="00BA274F">
          <w:rPr>
            <w:lang w:eastAsia="ko-KR"/>
          </w:rPr>
          <w:t xml:space="preserve">SA and </w:t>
        </w:r>
      </w:ins>
      <w:ins w:id="31" w:author="Hyunsook (LGE)_rev2" w:date="2020-09-17T22:25:00Z">
        <w:r w:rsidRPr="001D2C7B">
          <w:rPr>
            <w:rFonts w:hint="eastAsia"/>
            <w:lang w:eastAsia="ko-KR"/>
          </w:rPr>
          <w:t xml:space="preserve">SA2 on </w:t>
        </w:r>
      </w:ins>
      <w:ins w:id="32" w:author="Pudney, Chris, Vodafone Group 36" w:date="2020-09-17T14:55:00Z">
        <w:r w:rsidR="00BA274F">
          <w:rPr>
            <w:lang w:eastAsia="ko-KR"/>
          </w:rPr>
          <w:t>how to proce</w:t>
        </w:r>
      </w:ins>
      <w:ins w:id="33" w:author="Pudney, Chris, Vodafone Group 36" w:date="2020-09-17T14:56:00Z">
        <w:r w:rsidR="00BA274F">
          <w:rPr>
            <w:lang w:eastAsia="ko-KR"/>
          </w:rPr>
          <w:t>e</w:t>
        </w:r>
      </w:ins>
      <w:ins w:id="34" w:author="Pudney, Chris, Vodafone Group 36" w:date="2020-09-17T14:55:00Z">
        <w:r w:rsidR="00BA274F">
          <w:rPr>
            <w:lang w:eastAsia="ko-KR"/>
          </w:rPr>
          <w:t>d with normative work.</w:t>
        </w:r>
      </w:ins>
      <w:ins w:id="35" w:author="Hyunsook (LGE)_rev2" w:date="2020-09-17T22:25:00Z">
        <w:del w:id="36" w:author="Pudney, Chris, Vodafone Group 36" w:date="2020-09-17T14:55:00Z">
          <w:r w:rsidRPr="001D2C7B" w:rsidDel="00BA274F">
            <w:rPr>
              <w:rFonts w:hint="eastAsia"/>
              <w:lang w:eastAsia="ko-KR"/>
            </w:rPr>
            <w:delText>this</w:delText>
          </w:r>
        </w:del>
        <w:r w:rsidRPr="001D2C7B">
          <w:rPr>
            <w:rFonts w:hint="eastAsia"/>
            <w:lang w:eastAsia="ko-KR"/>
          </w:rPr>
          <w:t>.</w:t>
        </w:r>
      </w:ins>
    </w:p>
    <w:p w:rsidR="00B97703" w:rsidRDefault="001D2C7B" w:rsidP="001D2C7B">
      <w:pPr>
        <w:pStyle w:val="1"/>
      </w:pPr>
      <w:ins w:id="37" w:author="Hyunsook (LGE)_rev2" w:date="2020-09-17T22:25:00Z">
        <w:r>
          <w:t xml:space="preserve"> </w:t>
        </w:r>
      </w:ins>
      <w:r w:rsidR="002F1940">
        <w:t>2</w:t>
      </w:r>
      <w:r w:rsidR="002F1940"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38" w:name="OLE_LINK55"/>
      <w:bookmarkStart w:id="39" w:name="OLE_LINK56"/>
      <w:bookmarkStart w:id="40" w:name="OLE_LINK53"/>
      <w:bookmarkStart w:id="41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38"/>
      <w:bookmarkEnd w:id="39"/>
    </w:p>
    <w:p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TBD, March 2021</w:t>
      </w:r>
      <w:r w:rsidRPr="00105594">
        <w:tab/>
      </w:r>
      <w:r w:rsidRPr="00105594">
        <w:tab/>
      </w:r>
      <w:r>
        <w:t>TBD</w:t>
      </w:r>
      <w:bookmarkEnd w:id="40"/>
      <w:bookmarkEnd w:id="41"/>
    </w:p>
    <w:sectPr w:rsidR="001055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42A" w:rsidRDefault="0069342A">
      <w:pPr>
        <w:spacing w:after="0"/>
      </w:pPr>
      <w:r>
        <w:separator/>
      </w:r>
    </w:p>
  </w:endnote>
  <w:endnote w:type="continuationSeparator" w:id="0">
    <w:p w:rsidR="0069342A" w:rsidRDefault="00693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fill o:detectmouseclick="t"/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fill o:detectmouseclick="t"/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42A" w:rsidRDefault="0069342A">
      <w:pPr>
        <w:spacing w:after="0"/>
      </w:pPr>
      <w:r>
        <w:separator/>
      </w:r>
    </w:p>
  </w:footnote>
  <w:footnote w:type="continuationSeparator" w:id="0">
    <w:p w:rsidR="0069342A" w:rsidRDefault="006934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4F" w:rsidRDefault="00BA27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  <w15:person w15:author="Pudney, Chris, Vodafone Group 36">
    <w15:presenceInfo w15:providerId="None" w15:userId="Pudney, Chris, Vodafone Group 36"/>
  </w15:person>
  <w15:person w15:author="Hyunsook (LGE)_rev2">
    <w15:presenceInfo w15:providerId="None" w15:userId="Hyunsook (LGE)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81986"/>
    <w:rsid w:val="00614864"/>
    <w:rsid w:val="006536CC"/>
    <w:rsid w:val="00692234"/>
    <w:rsid w:val="0069342A"/>
    <w:rsid w:val="00770670"/>
    <w:rsid w:val="007E0CAF"/>
    <w:rsid w:val="007F4F92"/>
    <w:rsid w:val="008407B4"/>
    <w:rsid w:val="00850EBF"/>
    <w:rsid w:val="008573E2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(LGE)_rev2</cp:lastModifiedBy>
  <cp:revision>5</cp:revision>
  <cp:lastPrinted>2002-04-23T07:10:00Z</cp:lastPrinted>
  <dcterms:created xsi:type="dcterms:W3CDTF">2020-09-17T13:52:00Z</dcterms:created>
  <dcterms:modified xsi:type="dcterms:W3CDTF">2020-09-17T14:27:00Z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