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C2D21" w14:textId="77777777" w:rsidR="00B56EAB" w:rsidRDefault="00B56EAB" w:rsidP="00B56EAB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#SP-97E</w:t>
      </w:r>
      <w:r>
        <w:rPr>
          <w:rFonts w:ascii="Arial" w:hAnsi="Arial" w:cs="Arial"/>
          <w:b/>
        </w:rPr>
        <w:tab/>
        <w:t>SP-220729</w:t>
      </w:r>
    </w:p>
    <w:p w14:paraId="589C01AF" w14:textId="77777777" w:rsidR="00B56EAB" w:rsidRDefault="00B56EAB" w:rsidP="00B56EAB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13 - 19 September 2022, Electronic meeting</w:t>
      </w:r>
    </w:p>
    <w:p w14:paraId="04A8C53E" w14:textId="6DA32139" w:rsidR="00D414C9" w:rsidRDefault="00D414C9"/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476DC" w14:paraId="7C668BCB" w14:textId="77777777" w:rsidTr="00B56EAB">
        <w:trPr>
          <w:cantSplit/>
        </w:trPr>
        <w:tc>
          <w:tcPr>
            <w:tcW w:w="6487" w:type="dxa"/>
            <w:vAlign w:val="center"/>
          </w:tcPr>
          <w:p w14:paraId="264146A5" w14:textId="77777777" w:rsidR="009F6520" w:rsidRPr="006476DC" w:rsidRDefault="009F6520" w:rsidP="00B56EAB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476DC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13FECA7" w14:textId="77777777" w:rsidR="009F6520" w:rsidRPr="006476DC" w:rsidRDefault="005E2C97" w:rsidP="00B56EA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476DC">
              <w:rPr>
                <w:noProof/>
                <w:lang w:eastAsia="en-GB"/>
              </w:rPr>
              <w:drawing>
                <wp:inline distT="0" distB="0" distL="0" distR="0" wp14:anchorId="7E666937" wp14:editId="39DF5F2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476DC" w14:paraId="2622DCCB" w14:textId="77777777" w:rsidTr="00B56EAB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50DF5BE" w14:textId="77777777" w:rsidR="000069D4" w:rsidRPr="006476DC" w:rsidRDefault="000069D4" w:rsidP="00B56EA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3992B68" w14:textId="77777777" w:rsidR="000069D4" w:rsidRPr="006476DC" w:rsidRDefault="000069D4" w:rsidP="00B56EAB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476DC" w14:paraId="681965DD" w14:textId="77777777" w:rsidTr="00B56EAB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27D3170" w14:textId="77777777" w:rsidR="000069D4" w:rsidRPr="006476DC" w:rsidRDefault="000069D4" w:rsidP="00B56EA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DE596C" w14:textId="77777777" w:rsidR="000069D4" w:rsidRPr="006476DC" w:rsidRDefault="000069D4" w:rsidP="00B56EAB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A013B" w14:paraId="171B3F97" w14:textId="77777777" w:rsidTr="00B56EAB">
        <w:trPr>
          <w:cantSplit/>
        </w:trPr>
        <w:tc>
          <w:tcPr>
            <w:tcW w:w="6487" w:type="dxa"/>
            <w:vMerge w:val="restart"/>
          </w:tcPr>
          <w:p w14:paraId="27FB756C" w14:textId="56A5A003" w:rsidR="005E2C97" w:rsidRPr="00A16103" w:rsidRDefault="00A16103" w:rsidP="00B56EA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A16103">
              <w:rPr>
                <w:rFonts w:ascii="Verdana" w:hAnsi="Verdana"/>
                <w:sz w:val="20"/>
                <w:lang w:val="fr-FR"/>
              </w:rPr>
              <w:t>Source:</w:t>
            </w:r>
            <w:r w:rsidRPr="00A16103">
              <w:rPr>
                <w:lang w:val="fr-FR"/>
              </w:rPr>
              <w:t xml:space="preserve"> </w:t>
            </w:r>
            <w:r w:rsidRPr="00A16103">
              <w:rPr>
                <w:rFonts w:ascii="Verdana" w:hAnsi="Verdana"/>
                <w:sz w:val="20"/>
                <w:lang w:val="fr-FR"/>
              </w:rPr>
              <w:t>Document 5D/TEMP/658(R</w:t>
            </w:r>
            <w:r>
              <w:rPr>
                <w:rFonts w:ascii="Verdana" w:hAnsi="Verdana"/>
                <w:sz w:val="20"/>
                <w:lang w:val="fr-FR"/>
              </w:rPr>
              <w:t>ev.2)</w:t>
            </w:r>
          </w:p>
        </w:tc>
        <w:tc>
          <w:tcPr>
            <w:tcW w:w="3402" w:type="dxa"/>
          </w:tcPr>
          <w:p w14:paraId="74D47F0E" w14:textId="2AF869EF" w:rsidR="000069D4" w:rsidRPr="005B3C0D" w:rsidRDefault="000069D4" w:rsidP="00B56EA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6476DC" w14:paraId="39316BDC" w14:textId="77777777" w:rsidTr="00B56EAB">
        <w:trPr>
          <w:cantSplit/>
        </w:trPr>
        <w:tc>
          <w:tcPr>
            <w:tcW w:w="6487" w:type="dxa"/>
            <w:vMerge/>
          </w:tcPr>
          <w:p w14:paraId="0B632EF1" w14:textId="77777777" w:rsidR="000069D4" w:rsidRPr="007B0795" w:rsidRDefault="000069D4" w:rsidP="00B56EA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70C9808" w14:textId="1DD041F1" w:rsidR="000069D4" w:rsidRPr="006476DC" w:rsidRDefault="00B90774" w:rsidP="00B56EA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:rsidRPr="006476DC" w14:paraId="3727BF11" w14:textId="77777777" w:rsidTr="00B56EAB">
        <w:trPr>
          <w:cantSplit/>
        </w:trPr>
        <w:tc>
          <w:tcPr>
            <w:tcW w:w="6487" w:type="dxa"/>
            <w:vMerge/>
          </w:tcPr>
          <w:p w14:paraId="3803A1A0" w14:textId="77777777" w:rsidR="000069D4" w:rsidRPr="006476DC" w:rsidRDefault="000069D4" w:rsidP="00B56EA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E5C54A2" w14:textId="77777777" w:rsidR="000069D4" w:rsidRPr="006476DC" w:rsidRDefault="005E2C97" w:rsidP="00B56EAB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6476D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6476DC" w14:paraId="5E6F023B" w14:textId="77777777" w:rsidTr="00B56EAB">
        <w:trPr>
          <w:cantSplit/>
        </w:trPr>
        <w:tc>
          <w:tcPr>
            <w:tcW w:w="9889" w:type="dxa"/>
            <w:gridSpan w:val="2"/>
          </w:tcPr>
          <w:p w14:paraId="0AD9BE87" w14:textId="15469763" w:rsidR="000069D4" w:rsidRPr="006476DC" w:rsidRDefault="006476DC" w:rsidP="00B56EAB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6476DC">
              <w:rPr>
                <w:rFonts w:eastAsia="MS Mincho"/>
              </w:rPr>
              <w:t>Working Party 5D</w:t>
            </w:r>
          </w:p>
        </w:tc>
      </w:tr>
      <w:tr w:rsidR="000069D4" w:rsidRPr="006476DC" w14:paraId="42096C4B" w14:textId="77777777" w:rsidTr="00B56EAB">
        <w:trPr>
          <w:cantSplit/>
        </w:trPr>
        <w:tc>
          <w:tcPr>
            <w:tcW w:w="9889" w:type="dxa"/>
            <w:gridSpan w:val="2"/>
          </w:tcPr>
          <w:p w14:paraId="63B56C52" w14:textId="2AAAF513" w:rsidR="000069D4" w:rsidRPr="006476DC" w:rsidRDefault="006476DC" w:rsidP="00B56EAB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476DC">
              <w:rPr>
                <w:lang w:eastAsia="zh-CN"/>
              </w:rPr>
              <w:t>LIAISON STATEMENT TO EXTERNAL ORGANIZATIONS</w:t>
            </w:r>
            <w:r w:rsidRPr="006476DC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6476DC" w14:paraId="656566CE" w14:textId="77777777" w:rsidTr="00B56EAB">
        <w:trPr>
          <w:cantSplit/>
        </w:trPr>
        <w:tc>
          <w:tcPr>
            <w:tcW w:w="9889" w:type="dxa"/>
            <w:gridSpan w:val="2"/>
          </w:tcPr>
          <w:p w14:paraId="7E8C3F4D" w14:textId="1B5E9227" w:rsidR="00717492" w:rsidRPr="00717492" w:rsidRDefault="006476DC" w:rsidP="00B56EAB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 w:rsidRPr="006476DC">
              <w:rPr>
                <w:lang w:eastAsia="zh-CN"/>
              </w:rPr>
              <w:t>Development of a draft new Report ITU-R M.[</w:t>
            </w:r>
            <w:r w:rsidRPr="006476DC">
              <w:rPr>
                <w:rFonts w:eastAsia="SimSun"/>
                <w:lang w:eastAsia="zh-CN"/>
              </w:rPr>
              <w:t>IMT.MULTIMEDIA</w:t>
            </w:r>
            <w:r w:rsidRPr="006476DC">
              <w:rPr>
                <w:lang w:eastAsia="zh-CN"/>
              </w:rPr>
              <w:t>]</w:t>
            </w:r>
            <w:r w:rsidR="00816FC1">
              <w:rPr>
                <w:lang w:eastAsia="zh-CN"/>
              </w:rPr>
              <w:t xml:space="preserve"> - </w:t>
            </w:r>
            <w:bookmarkStart w:id="9" w:name="_Hlk106719949"/>
            <w:r w:rsidR="00816FC1" w:rsidRPr="007906E5">
              <w:rPr>
                <w:lang w:eastAsia="zh-CN"/>
              </w:rPr>
              <w:t xml:space="preserve"> </w:t>
            </w:r>
            <w:bookmarkStart w:id="10" w:name="_Hlk107551810"/>
            <w:r w:rsidR="00816FC1" w:rsidRPr="007906E5">
              <w:rPr>
                <w:lang w:eastAsia="zh-CN"/>
              </w:rPr>
              <w:t xml:space="preserve">Capabilities of the terrestrial component of IMT-2020 </w:t>
            </w:r>
            <w:r w:rsidR="00816FC1" w:rsidRPr="007906E5">
              <w:rPr>
                <w:lang w:eastAsia="zh-CN"/>
              </w:rPr>
              <w:br/>
              <w:t xml:space="preserve">for </w:t>
            </w:r>
            <w:r w:rsidR="00816FC1" w:rsidRPr="007906E5">
              <w:rPr>
                <w:bCs/>
                <w:lang w:eastAsia="zh-CN"/>
              </w:rPr>
              <w:t>multi</w:t>
            </w:r>
            <w:r w:rsidR="00816FC1" w:rsidRPr="007906E5">
              <w:rPr>
                <w:lang w:eastAsia="zh-CN"/>
              </w:rPr>
              <w:t>media communications</w:t>
            </w:r>
            <w:bookmarkEnd w:id="9"/>
            <w:bookmarkEnd w:id="10"/>
          </w:p>
        </w:tc>
      </w:tr>
    </w:tbl>
    <w:bookmarkEnd w:id="8"/>
    <w:p w14:paraId="03B0ADF1" w14:textId="07167DB6" w:rsidR="006476DC" w:rsidRPr="006476DC" w:rsidRDefault="006476DC" w:rsidP="006476DC">
      <w:pPr>
        <w:pStyle w:val="Normalaftertitle"/>
        <w:jc w:val="both"/>
        <w:rPr>
          <w:lang w:eastAsia="zh-CN"/>
        </w:rPr>
      </w:pPr>
      <w:r w:rsidRPr="006476DC">
        <w:rPr>
          <w:lang w:eastAsia="zh-CN"/>
        </w:rPr>
        <w:t>ITU-R Working Party (WP) 5D is developing a new Report ITU-R M.[IMT.MULTIMEDIA</w:t>
      </w:r>
      <w:r w:rsidR="00B6288E">
        <w:rPr>
          <w:lang w:eastAsia="zh-CN"/>
        </w:rPr>
        <w:t>]</w:t>
      </w:r>
      <w:r w:rsidR="00717492">
        <w:rPr>
          <w:lang w:eastAsia="zh-CN"/>
        </w:rPr>
        <w:t xml:space="preserve">, which </w:t>
      </w:r>
      <w:r w:rsidRPr="006476DC">
        <w:rPr>
          <w:lang w:eastAsia="zh-CN"/>
        </w:rPr>
        <w:t xml:space="preserve"> </w:t>
      </w:r>
      <w:r w:rsidR="00816FC1" w:rsidRPr="00816FC1">
        <w:rPr>
          <w:lang w:eastAsia="zh-CN"/>
        </w:rPr>
        <w:t>addresses the capabilities of IMT-2020 to distribute multimedia content such as video, audio, text and graphics, including support for real-time multimedia interactive applications</w:t>
      </w:r>
      <w:r w:rsidRPr="006476DC">
        <w:rPr>
          <w:lang w:eastAsia="zh-CN"/>
        </w:rPr>
        <w:t xml:space="preserve">. </w:t>
      </w:r>
      <w:r w:rsidR="00816FC1" w:rsidRPr="00816FC1">
        <w:rPr>
          <w:lang w:eastAsia="zh-CN"/>
        </w:rPr>
        <w:t>This report also addresses the capabilities of IMT-2020 user devices and base stations to support such multimedia communications with low latency and wider transmission bandwidth</w:t>
      </w:r>
      <w:r w:rsidRPr="006476DC">
        <w:rPr>
          <w:lang w:eastAsia="zh-CN"/>
        </w:rPr>
        <w:t xml:space="preserve">. Current preliminary draft working document being developed in the WP 5D is enclosed for reference. This work has been initiated under Question </w:t>
      </w:r>
      <w:hyperlink r:id="rId8" w:history="1">
        <w:r w:rsidRPr="006476DC">
          <w:rPr>
            <w:lang w:eastAsia="zh-CN"/>
          </w:rPr>
          <w:t>ITU-R 262/5</w:t>
        </w:r>
      </w:hyperlink>
      <w:r w:rsidRPr="006476DC">
        <w:rPr>
          <w:lang w:eastAsia="zh-CN"/>
        </w:rPr>
        <w:t>.</w:t>
      </w:r>
    </w:p>
    <w:p w14:paraId="2C0D9F8A" w14:textId="1FB00EAE" w:rsidR="006476DC" w:rsidRPr="006476DC" w:rsidRDefault="006476DC" w:rsidP="00601618">
      <w:pPr>
        <w:jc w:val="both"/>
        <w:rPr>
          <w:lang w:eastAsia="zh-CN"/>
        </w:rPr>
      </w:pPr>
      <w:r w:rsidRPr="006476DC">
        <w:rPr>
          <w:lang w:eastAsia="zh-CN"/>
        </w:rPr>
        <w:t xml:space="preserve">WP 5D would like to invite the </w:t>
      </w:r>
      <w:bookmarkStart w:id="11" w:name="OLE_LINK5"/>
      <w:bookmarkStart w:id="12" w:name="OLE_LINK6"/>
      <w:r w:rsidRPr="006476DC">
        <w:rPr>
          <w:lang w:eastAsia="zh-CN"/>
        </w:rPr>
        <w:t>External Organizations</w:t>
      </w:r>
      <w:bookmarkEnd w:id="11"/>
      <w:bookmarkEnd w:id="12"/>
      <w:r w:rsidRPr="006476DC">
        <w:rPr>
          <w:lang w:eastAsia="zh-CN"/>
        </w:rPr>
        <w:t xml:space="preserve"> </w:t>
      </w:r>
      <w:bookmarkStart w:id="13" w:name="OLE_LINK40"/>
      <w:bookmarkStart w:id="14" w:name="OLE_LINK39"/>
      <w:r w:rsidRPr="006476DC">
        <w:rPr>
          <w:lang w:eastAsia="zh-CN"/>
        </w:rPr>
        <w:t xml:space="preserve">to provide information on any aspects </w:t>
      </w:r>
      <w:r w:rsidR="00717492">
        <w:rPr>
          <w:lang w:eastAsia="zh-CN"/>
        </w:rPr>
        <w:t>of</w:t>
      </w:r>
      <w:r w:rsidRPr="006476DC">
        <w:rPr>
          <w:lang w:eastAsia="zh-CN"/>
        </w:rPr>
        <w:t xml:space="preserve"> such multimedia communication</w:t>
      </w:r>
      <w:r w:rsidR="00EE013C">
        <w:rPr>
          <w:lang w:eastAsia="zh-CN"/>
        </w:rPr>
        <w:t>s</w:t>
      </w:r>
      <w:r w:rsidRPr="006476DC">
        <w:rPr>
          <w:lang w:eastAsia="zh-CN"/>
        </w:rPr>
        <w:t xml:space="preserve"> and other related material that would </w:t>
      </w:r>
      <w:r w:rsidR="00B6288E">
        <w:rPr>
          <w:lang w:eastAsia="zh-CN"/>
        </w:rPr>
        <w:t>contribute to</w:t>
      </w:r>
      <w:r w:rsidR="00B6288E" w:rsidRPr="006476DC">
        <w:rPr>
          <w:lang w:eastAsia="zh-CN"/>
        </w:rPr>
        <w:t xml:space="preserve"> </w:t>
      </w:r>
      <w:r w:rsidR="00717492">
        <w:rPr>
          <w:lang w:eastAsia="zh-CN"/>
        </w:rPr>
        <w:t xml:space="preserve">the </w:t>
      </w:r>
      <w:r w:rsidRPr="006476DC">
        <w:rPr>
          <w:lang w:eastAsia="zh-CN"/>
        </w:rPr>
        <w:t>completion of this Report</w:t>
      </w:r>
      <w:bookmarkEnd w:id="13"/>
      <w:bookmarkEnd w:id="14"/>
      <w:r w:rsidRPr="006476DC">
        <w:rPr>
          <w:lang w:eastAsia="zh-CN"/>
        </w:rPr>
        <w:t>.</w:t>
      </w:r>
    </w:p>
    <w:p w14:paraId="21AE3253" w14:textId="213FC04B" w:rsidR="006476DC" w:rsidRPr="006476DC" w:rsidRDefault="006476DC" w:rsidP="00601618">
      <w:pPr>
        <w:spacing w:after="240"/>
        <w:jc w:val="both"/>
        <w:rPr>
          <w:lang w:eastAsia="zh-CN"/>
        </w:rPr>
      </w:pPr>
      <w:r w:rsidRPr="006476DC">
        <w:rPr>
          <w:lang w:eastAsia="zh-CN"/>
        </w:rPr>
        <w:t>External Organizations are invited to provide material preferably to the 42</w:t>
      </w:r>
      <w:r w:rsidRPr="006476DC">
        <w:rPr>
          <w:vertAlign w:val="superscript"/>
          <w:lang w:eastAsia="zh-CN"/>
        </w:rPr>
        <w:t>nd</w:t>
      </w:r>
      <w:r w:rsidRPr="006476DC">
        <w:rPr>
          <w:lang w:eastAsia="zh-CN"/>
        </w:rPr>
        <w:t xml:space="preserve"> meeting of WP 5D but no later than 4</w:t>
      </w:r>
      <w:r w:rsidR="00717492">
        <w:rPr>
          <w:lang w:eastAsia="zh-CN"/>
        </w:rPr>
        <w:t>3</w:t>
      </w:r>
      <w:r w:rsidR="00717492">
        <w:rPr>
          <w:vertAlign w:val="superscript"/>
          <w:lang w:eastAsia="zh-CN"/>
        </w:rPr>
        <w:t>rd</w:t>
      </w:r>
      <w:r w:rsidRPr="006476DC">
        <w:rPr>
          <w:lang w:eastAsia="zh-CN"/>
        </w:rPr>
        <w:t xml:space="preserve"> meeting of WP 5D, as appropriate. </w:t>
      </w: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66"/>
        <w:gridCol w:w="4228"/>
        <w:gridCol w:w="3645"/>
      </w:tblGrid>
      <w:tr w:rsidR="006476DC" w:rsidRPr="006476DC" w14:paraId="6EB4EA95" w14:textId="77777777" w:rsidTr="006D3361">
        <w:trPr>
          <w:jc w:val="center"/>
        </w:trPr>
        <w:tc>
          <w:tcPr>
            <w:tcW w:w="1766" w:type="dxa"/>
            <w:shd w:val="clear" w:color="auto" w:fill="auto"/>
          </w:tcPr>
          <w:p w14:paraId="32CD4EAE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WP 5D meetings</w:t>
            </w:r>
          </w:p>
        </w:tc>
        <w:tc>
          <w:tcPr>
            <w:tcW w:w="4228" w:type="dxa"/>
            <w:shd w:val="clear" w:color="auto" w:fill="auto"/>
          </w:tcPr>
          <w:p w14:paraId="0950295A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Planned meeting dates</w:t>
            </w:r>
          </w:p>
        </w:tc>
        <w:tc>
          <w:tcPr>
            <w:tcW w:w="3645" w:type="dxa"/>
            <w:shd w:val="clear" w:color="auto" w:fill="auto"/>
          </w:tcPr>
          <w:p w14:paraId="634F27C0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Deadline for contributions</w:t>
            </w:r>
          </w:p>
        </w:tc>
      </w:tr>
      <w:tr w:rsidR="006476DC" w:rsidRPr="006476DC" w14:paraId="025E196E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2D983D4E" w14:textId="77777777" w:rsidR="006476DC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2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474B7D2" w14:textId="6DB2B6EA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1</w:t>
            </w:r>
            <w:r w:rsidRPr="006476DC">
              <w:rPr>
                <w:lang w:eastAsia="zh-CN"/>
              </w:rPr>
              <w:t>0</w:t>
            </w:r>
            <w:r w:rsidRPr="006476DC">
              <w:rPr>
                <w:lang w:eastAsia="ja-JP"/>
              </w:rPr>
              <w:t>-2</w:t>
            </w:r>
            <w:r w:rsidRPr="006476DC">
              <w:rPr>
                <w:lang w:eastAsia="zh-CN"/>
              </w:rPr>
              <w:t>1</w:t>
            </w:r>
            <w:r w:rsidRPr="006476DC">
              <w:rPr>
                <w:lang w:eastAsia="ja-JP"/>
              </w:rPr>
              <w:t xml:space="preserve"> </w:t>
            </w:r>
            <w:r w:rsidRPr="006476DC">
              <w:rPr>
                <w:lang w:eastAsia="zh-CN"/>
              </w:rPr>
              <w:t>October</w:t>
            </w:r>
            <w:r w:rsidRPr="006476DC">
              <w:rPr>
                <w:lang w:eastAsia="ja-JP"/>
              </w:rPr>
              <w:t xml:space="preserve"> 2022</w:t>
            </w:r>
          </w:p>
        </w:tc>
        <w:tc>
          <w:tcPr>
            <w:tcW w:w="3645" w:type="dxa"/>
            <w:vMerge w:val="restart"/>
            <w:shd w:val="clear" w:color="auto" w:fill="auto"/>
            <w:vAlign w:val="center"/>
          </w:tcPr>
          <w:p w14:paraId="4CBCCF00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  <w:r w:rsidRPr="006476DC">
              <w:rPr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6476DC" w:rsidRPr="006476DC" w14:paraId="71A71983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6F02500C" w14:textId="77777777" w:rsidR="006476DC" w:rsidRPr="006476DC" w:rsidRDefault="006476DC" w:rsidP="00717492">
            <w:pPr>
              <w:pStyle w:val="Tabletext"/>
              <w:jc w:val="center"/>
              <w:rPr>
                <w:lang w:eastAsia="zh-CN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3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6C5DA51" w14:textId="16510B7D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30 January – 10 February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ja-JP"/>
              </w:rPr>
              <w:t>202</w:t>
            </w:r>
            <w:r w:rsidRPr="006476DC">
              <w:rPr>
                <w:lang w:eastAsia="zh-CN"/>
              </w:rPr>
              <w:t>3</w:t>
            </w:r>
            <w:r w:rsidRPr="006476DC">
              <w:rPr>
                <w:lang w:eastAsia="ja-JP"/>
              </w:rPr>
              <w:t xml:space="preserve"> (planned)</w:t>
            </w:r>
          </w:p>
        </w:tc>
        <w:tc>
          <w:tcPr>
            <w:tcW w:w="3645" w:type="dxa"/>
            <w:vMerge/>
            <w:shd w:val="clear" w:color="auto" w:fill="auto"/>
            <w:vAlign w:val="center"/>
          </w:tcPr>
          <w:p w14:paraId="2F552CDE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</w:p>
        </w:tc>
      </w:tr>
    </w:tbl>
    <w:p w14:paraId="60943125" w14:textId="77777777" w:rsidR="006476DC" w:rsidRPr="006476DC" w:rsidRDefault="006476DC" w:rsidP="00601618">
      <w:pPr>
        <w:pStyle w:val="Tablefin"/>
      </w:pPr>
    </w:p>
    <w:p w14:paraId="302E43D1" w14:textId="6F9A3263" w:rsidR="006476DC" w:rsidRPr="006476DC" w:rsidRDefault="006476DC" w:rsidP="000E0558">
      <w:pPr>
        <w:keepNext/>
        <w:keepLines/>
        <w:spacing w:after="120"/>
        <w:jc w:val="both"/>
        <w:rPr>
          <w:rFonts w:eastAsia="Malgun Gothic"/>
          <w:lang w:eastAsia="ko-KR"/>
        </w:rPr>
      </w:pPr>
      <w:r w:rsidRPr="006476DC">
        <w:rPr>
          <w:lang w:eastAsia="zh-CN"/>
        </w:rPr>
        <w:lastRenderedPageBreak/>
        <w:t xml:space="preserve">WP </w:t>
      </w:r>
      <w:r w:rsidRPr="006476DC">
        <w:rPr>
          <w:rFonts w:eastAsia="SimSun"/>
          <w:lang w:eastAsia="zh-CN"/>
        </w:rPr>
        <w:t>5D looks forward to collaborating with External Organizations on this matter</w:t>
      </w:r>
      <w:r w:rsidR="007847C2">
        <w:rPr>
          <w:rFonts w:eastAsia="SimSun"/>
          <w:lang w:eastAsia="zh-CN"/>
        </w:rPr>
        <w:t xml:space="preserve"> and </w:t>
      </w:r>
      <w:r w:rsidRPr="006476DC">
        <w:rPr>
          <w:lang w:eastAsia="ja-JP"/>
        </w:rPr>
        <w:t>WP 5D will keep the External Organizations informed of</w:t>
      </w:r>
      <w:r w:rsidRPr="006476DC">
        <w:rPr>
          <w:rFonts w:eastAsia="Malgun Gothic"/>
          <w:lang w:eastAsia="ko-KR"/>
        </w:rPr>
        <w:t xml:space="preserve"> </w:t>
      </w:r>
      <w:r w:rsidRPr="006476DC">
        <w:rPr>
          <w:lang w:eastAsia="ja-JP"/>
        </w:rPr>
        <w:t>the progress</w:t>
      </w:r>
      <w:r w:rsidR="004A013B">
        <w:rPr>
          <w:lang w:eastAsia="ja-JP"/>
        </w:rPr>
        <w:t xml:space="preserve"> of this work</w:t>
      </w:r>
      <w:r w:rsidRPr="006476DC">
        <w:rPr>
          <w:rFonts w:eastAsia="Malgun Gothic"/>
          <w:lang w:eastAsia="ko-KR"/>
        </w:rPr>
        <w:t>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6476DC" w:rsidRPr="006476DC" w14:paraId="7D4DF9D1" w14:textId="77777777" w:rsidTr="000E0558">
        <w:trPr>
          <w:jc w:val="center"/>
        </w:trPr>
        <w:tc>
          <w:tcPr>
            <w:tcW w:w="5000" w:type="pct"/>
            <w:gridSpan w:val="2"/>
          </w:tcPr>
          <w:p w14:paraId="79EC6790" w14:textId="77777777" w:rsidR="006476DC" w:rsidRPr="006476DC" w:rsidRDefault="006476DC" w:rsidP="000E0558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6476DC">
              <w:rPr>
                <w:b/>
                <w:lang w:eastAsia="zh-CN"/>
              </w:rPr>
              <w:t>Status: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zh-CN"/>
              </w:rPr>
              <w:tab/>
              <w:t>For information and action, as appropriate</w:t>
            </w:r>
          </w:p>
        </w:tc>
      </w:tr>
      <w:tr w:rsidR="006476DC" w:rsidRPr="007B0795" w14:paraId="75BFD387" w14:textId="77777777" w:rsidTr="000E0558">
        <w:trPr>
          <w:jc w:val="center"/>
        </w:trPr>
        <w:tc>
          <w:tcPr>
            <w:tcW w:w="2500" w:type="pct"/>
          </w:tcPr>
          <w:p w14:paraId="3375C688" w14:textId="77777777" w:rsidR="006476DC" w:rsidRPr="006476DC" w:rsidRDefault="006476DC" w:rsidP="000E0558">
            <w:pPr>
              <w:keepNext/>
              <w:keepLines/>
              <w:ind w:left="1134" w:hanging="1134"/>
              <w:rPr>
                <w:rFonts w:eastAsiaTheme="minorEastAsia"/>
                <w:lang w:eastAsia="zh-CN"/>
              </w:rPr>
            </w:pPr>
            <w:r w:rsidRPr="006476DC">
              <w:rPr>
                <w:b/>
                <w:lang w:eastAsia="zh-CN"/>
              </w:rPr>
              <w:t>Contact:</w:t>
            </w:r>
            <w:r w:rsidRPr="006476DC">
              <w:rPr>
                <w:lang w:eastAsia="zh-CN"/>
              </w:rPr>
              <w:tab/>
              <w:t>Mr Uwe LÖWENSTEIN</w:t>
            </w:r>
            <w:r w:rsidRPr="006476DC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484E0FC5" w14:textId="5DB32947" w:rsidR="006476DC" w:rsidRPr="007B0795" w:rsidRDefault="006476DC" w:rsidP="000E0558">
            <w:pPr>
              <w:keepNext/>
              <w:keepLines/>
              <w:ind w:left="1134" w:hanging="1134"/>
              <w:rPr>
                <w:lang w:val="fr-FR"/>
              </w:rPr>
            </w:pPr>
            <w:r w:rsidRPr="007B0795">
              <w:rPr>
                <w:b/>
                <w:lang w:val="fr-FR" w:eastAsia="zh-CN"/>
              </w:rPr>
              <w:t>E-mail:</w:t>
            </w:r>
            <w:r w:rsidRPr="007B0795">
              <w:rPr>
                <w:lang w:val="fr-FR" w:eastAsia="zh-CN"/>
              </w:rPr>
              <w:t xml:space="preserve"> </w:t>
            </w:r>
            <w:r w:rsidRPr="007B0795">
              <w:rPr>
                <w:lang w:val="fr-FR" w:eastAsia="zh-CN"/>
              </w:rPr>
              <w:tab/>
            </w:r>
            <w:hyperlink r:id="rId9" w:history="1">
              <w:r w:rsidRPr="007B0795">
                <w:rPr>
                  <w:rStyle w:val="Hyperlink"/>
                  <w:lang w:val="fr-FR"/>
                </w:rPr>
                <w:t>uwe.loewenstein@itu.int</w:t>
              </w:r>
            </w:hyperlink>
            <w:r w:rsidRPr="007B0795">
              <w:rPr>
                <w:color w:val="0563C1"/>
                <w:u w:val="single"/>
                <w:lang w:val="fr-FR"/>
              </w:rPr>
              <w:t xml:space="preserve"> </w:t>
            </w:r>
          </w:p>
        </w:tc>
      </w:tr>
    </w:tbl>
    <w:p w14:paraId="5B22CF83" w14:textId="291D276F" w:rsidR="006476DC" w:rsidRPr="006476DC" w:rsidRDefault="006476DC" w:rsidP="00A623FD">
      <w:pPr>
        <w:spacing w:before="840"/>
        <w:ind w:left="1871" w:hanging="1871"/>
        <w:rPr>
          <w:rFonts w:eastAsia="SimSun"/>
        </w:rPr>
      </w:pPr>
      <w:r w:rsidRPr="006476DC">
        <w:rPr>
          <w:b/>
          <w:bCs/>
        </w:rPr>
        <w:t>Attachment:</w:t>
      </w:r>
      <w:r w:rsidRPr="006476DC">
        <w:rPr>
          <w:b/>
          <w:bCs/>
        </w:rPr>
        <w:tab/>
      </w:r>
      <w:r w:rsidRPr="006476DC">
        <w:rPr>
          <w:rFonts w:eastAsia="SimSun"/>
        </w:rPr>
        <w:t>Working document towards a preliminary draft new Report ITU-R M.[</w:t>
      </w:r>
      <w:r w:rsidRPr="006476DC">
        <w:rPr>
          <w:rFonts w:eastAsia="SimSun"/>
          <w:lang w:eastAsia="zh-CN"/>
        </w:rPr>
        <w:t>IMT.MULTIMEDIA</w:t>
      </w:r>
      <w:r w:rsidRPr="006476DC">
        <w:rPr>
          <w:rFonts w:eastAsia="SimSun"/>
        </w:rPr>
        <w:t xml:space="preserve">] – </w:t>
      </w:r>
      <w:r w:rsidRPr="006476DC">
        <w:rPr>
          <w:i/>
          <w:iCs/>
          <w:lang w:eastAsia="zh-CN"/>
        </w:rPr>
        <w:t xml:space="preserve">Capabilities of the terrestrial component of IMT-2020 for multimedia </w:t>
      </w:r>
      <w:r w:rsidRPr="004A013B">
        <w:rPr>
          <w:rFonts w:eastAsia="SimSun"/>
          <w:i/>
          <w:iCs/>
        </w:rPr>
        <w:t>communications</w:t>
      </w:r>
      <w:r w:rsidRPr="006476DC">
        <w:rPr>
          <w:rFonts w:eastAsia="SimSun"/>
        </w:rPr>
        <w:t xml:space="preserve"> (</w:t>
      </w:r>
      <w:r w:rsidRPr="001623E4">
        <w:rPr>
          <w:rFonts w:eastAsia="SimSun"/>
        </w:rPr>
        <w:t xml:space="preserve">Document </w:t>
      </w:r>
      <w:r w:rsidR="00913E52" w:rsidRPr="001623E4">
        <w:rPr>
          <w:rFonts w:eastAsia="SimSun"/>
        </w:rPr>
        <w:t>TEMP/655</w:t>
      </w:r>
      <w:r w:rsidR="00A16103" w:rsidRPr="001623E4">
        <w:rPr>
          <w:rFonts w:eastAsia="SimSun"/>
        </w:rPr>
        <w:t>r</w:t>
      </w:r>
      <w:r w:rsidR="00913E52" w:rsidRPr="001623E4">
        <w:rPr>
          <w:rFonts w:eastAsia="SimSun"/>
        </w:rPr>
        <w:t>1</w:t>
      </w:r>
      <w:r w:rsidR="00A16103" w:rsidRPr="001623E4">
        <w:rPr>
          <w:rFonts w:eastAsia="SimSun"/>
        </w:rPr>
        <w:t>, to</w:t>
      </w:r>
      <w:r w:rsidR="00A16103">
        <w:rPr>
          <w:rFonts w:eastAsia="SimSun"/>
        </w:rPr>
        <w:t xml:space="preserve"> become Annex 3.3 to Chapter 3 of </w:t>
      </w:r>
      <w:hyperlink r:id="rId10" w:history="1">
        <w:r w:rsidR="001623E4" w:rsidRPr="001623E4">
          <w:rPr>
            <w:color w:val="0563C1"/>
            <w:u w:val="single"/>
            <w:lang w:val="en-US"/>
          </w:rPr>
          <w:t>5D/1361</w:t>
        </w:r>
      </w:hyperlink>
      <w:r w:rsidR="001623E4">
        <w:rPr>
          <w:lang w:val="en-US"/>
        </w:rPr>
        <w:t>, the meeting report of Working Party 5D</w:t>
      </w:r>
      <w:r w:rsidRPr="006476DC">
        <w:rPr>
          <w:rFonts w:eastAsia="SimSun"/>
        </w:rPr>
        <w:t>)</w:t>
      </w:r>
    </w:p>
    <w:p w14:paraId="6AC0B82C" w14:textId="388ECDEB" w:rsidR="000069D4" w:rsidRDefault="000069D4" w:rsidP="00DD4BED"/>
    <w:p w14:paraId="633BF14F" w14:textId="669FE5A0" w:rsidR="000E0558" w:rsidRDefault="0079704F" w:rsidP="0032202E">
      <w:pPr>
        <w:pStyle w:val="Reason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MON_1718169337"/>
      <w:bookmarkEnd w:id="15"/>
      <w:r>
        <w:object w:dxaOrig="1534" w:dyaOrig="992" w14:anchorId="1F392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1" o:title=""/>
          </v:shape>
          <o:OLEObject Type="Embed" ProgID="Word.Document.12" ShapeID="_x0000_i1025" DrawAspect="Icon" ObjectID="_1723643867" r:id="rId12">
            <o:FieldCodes>\s</o:FieldCodes>
          </o:OLEObject>
        </w:object>
      </w:r>
    </w:p>
    <w:p w14:paraId="597E742E" w14:textId="4C09316F" w:rsidR="000E0558" w:rsidRPr="006476DC" w:rsidRDefault="000E0558" w:rsidP="000E0558">
      <w:pPr>
        <w:jc w:val="center"/>
      </w:pPr>
      <w:r>
        <w:t>______________</w:t>
      </w:r>
    </w:p>
    <w:sectPr w:rsidR="000E0558" w:rsidRPr="006476DC" w:rsidSect="00B90774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8DEBF" w14:textId="77777777" w:rsidR="00521119" w:rsidRDefault="00521119">
      <w:r>
        <w:separator/>
      </w:r>
    </w:p>
  </w:endnote>
  <w:endnote w:type="continuationSeparator" w:id="0">
    <w:p w14:paraId="4D2A2613" w14:textId="77777777" w:rsidR="00521119" w:rsidRDefault="0052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BACB" w14:textId="5A4A8F9D" w:rsidR="00FA124A" w:rsidRPr="005B3C0D" w:rsidRDefault="00582926" w:rsidP="007B0795">
    <w:pPr>
      <w:pStyle w:val="Footer"/>
      <w:rPr>
        <w:lang w:val="en-US"/>
      </w:rPr>
    </w:pPr>
    <w:fldSimple w:instr=" FILENAME \p \* MERGEFORMAT ">
      <w:r w:rsidR="005B3C0D" w:rsidRPr="005B3C0D">
        <w:rPr>
          <w:lang w:val="en-US"/>
        </w:rPr>
        <w:t>M</w:t>
      </w:r>
      <w:r w:rsidR="005B3C0D">
        <w:t>:\BRSGD\TEXT2019\SG05\WP5D\DT\658Rev2e.docx</w:t>
      </w:r>
    </w:fldSimple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D414C9">
      <w:t>01.07.22</w:t>
    </w:r>
    <w:r w:rsidR="005B3C0D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B304" w14:textId="7D1E0B69" w:rsidR="00FA124A" w:rsidRPr="005B3C0D" w:rsidRDefault="006476DC" w:rsidP="00E6257C">
    <w:pPr>
      <w:pStyle w:val="Footer"/>
      <w:rPr>
        <w:lang w:val="en-US"/>
      </w:rPr>
    </w:pPr>
    <w:r>
      <w:br/>
    </w:r>
    <w:fldSimple w:instr=" FILENAME \p \* MERGEFORMAT ">
      <w:r w:rsidR="005B3C0D" w:rsidRPr="005B3C0D">
        <w:rPr>
          <w:lang w:val="en-US"/>
        </w:rPr>
        <w:t>M</w:t>
      </w:r>
      <w:r w:rsidR="005B3C0D">
        <w:t>:\BRSGD\TEXT2019\SG05\WP5D\DT\658Rev2e.docx</w:t>
      </w:r>
    </w:fldSimple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D414C9">
      <w:t>01.07.22</w:t>
    </w:r>
    <w:r w:rsidR="005B3C0D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727D" w14:textId="77777777" w:rsidR="00521119" w:rsidRDefault="00521119">
      <w:r>
        <w:t>____________________</w:t>
      </w:r>
    </w:p>
  </w:footnote>
  <w:footnote w:type="continuationSeparator" w:id="0">
    <w:p w14:paraId="24E8C787" w14:textId="77777777" w:rsidR="00521119" w:rsidRDefault="00521119">
      <w:r>
        <w:continuationSeparator/>
      </w:r>
    </w:p>
  </w:footnote>
  <w:footnote w:id="1">
    <w:p w14:paraId="7B8891DF" w14:textId="7FFF232E" w:rsidR="006476DC" w:rsidRDefault="006476DC" w:rsidP="006476DC">
      <w:pPr>
        <w:pStyle w:val="FootnoteText"/>
        <w:spacing w:after="120"/>
        <w:rPr>
          <w:lang w:eastAsia="zh-CN"/>
        </w:rPr>
      </w:pPr>
      <w:r w:rsidRPr="00B90774">
        <w:rPr>
          <w:rStyle w:val="FootnoteReference"/>
        </w:rPr>
        <w:footnoteRef/>
      </w:r>
      <w:r w:rsidRPr="00B90774">
        <w:rPr>
          <w:i/>
        </w:rPr>
        <w:tab/>
      </w:r>
      <w:bookmarkStart w:id="7" w:name="_Hlk107553885"/>
      <w:r w:rsidRPr="00B90774">
        <w:rPr>
          <w:bCs/>
        </w:rPr>
        <w:t xml:space="preserve">3GPP TSG </w:t>
      </w:r>
      <w:r w:rsidRPr="00B90774">
        <w:rPr>
          <w:rFonts w:hint="eastAsia"/>
          <w:bCs/>
          <w:lang w:val="en-US" w:eastAsia="zh-CN"/>
        </w:rPr>
        <w:t xml:space="preserve">RAN, </w:t>
      </w:r>
      <w:r w:rsidRPr="00B90774">
        <w:rPr>
          <w:bCs/>
        </w:rPr>
        <w:t>3GPP TSG</w:t>
      </w:r>
      <w:r w:rsidRPr="00B90774">
        <w:rPr>
          <w:rFonts w:hint="eastAsia"/>
          <w:bCs/>
          <w:lang w:val="en-US" w:eastAsia="zh-CN"/>
        </w:rPr>
        <w:t xml:space="preserve"> SA, 5G MAG (Media Action Group), </w:t>
      </w:r>
      <w:r w:rsidRPr="00B90774">
        <w:rPr>
          <w:bCs/>
        </w:rPr>
        <w:t>EBU, ABU</w:t>
      </w:r>
      <w:r w:rsidR="00816FC1" w:rsidRPr="00B90774">
        <w:rPr>
          <w:bCs/>
        </w:rPr>
        <w:t>, WBU</w:t>
      </w:r>
      <w:r w:rsidRPr="00B90774">
        <w:rPr>
          <w:bCs/>
        </w:rPr>
        <w:t>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CC0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5C0AA4C" w14:textId="7FEEC135" w:rsidR="00FA124A" w:rsidRDefault="005E2C97">
    <w:pPr>
      <w:pStyle w:val="Header"/>
      <w:rPr>
        <w:lang w:val="en-US"/>
      </w:rPr>
    </w:pPr>
    <w:r>
      <w:rPr>
        <w:lang w:val="en-US"/>
      </w:rPr>
      <w:t>5D/TEMP/658</w:t>
    </w:r>
    <w:r w:rsidR="00CA659D">
      <w:rPr>
        <w:lang w:val="en-US"/>
      </w:rPr>
      <w:t xml:space="preserve">(Rev. </w:t>
    </w:r>
    <w:r w:rsidR="005B3C0D">
      <w:rPr>
        <w:lang w:val="en-US"/>
      </w:rPr>
      <w:t>2</w:t>
    </w:r>
    <w:r w:rsidR="00CA659D">
      <w:rPr>
        <w:lang w:val="en-US"/>
      </w:rPr>
      <w:t>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128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4A4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24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CC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7AF4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28C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388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F4A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089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E878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8455758">
    <w:abstractNumId w:val="9"/>
  </w:num>
  <w:num w:numId="2" w16cid:durableId="2025398857">
    <w:abstractNumId w:val="7"/>
  </w:num>
  <w:num w:numId="3" w16cid:durableId="880094388">
    <w:abstractNumId w:val="6"/>
  </w:num>
  <w:num w:numId="4" w16cid:durableId="673150472">
    <w:abstractNumId w:val="5"/>
  </w:num>
  <w:num w:numId="5" w16cid:durableId="1713845836">
    <w:abstractNumId w:val="4"/>
  </w:num>
  <w:num w:numId="6" w16cid:durableId="1715889145">
    <w:abstractNumId w:val="8"/>
  </w:num>
  <w:num w:numId="7" w16cid:durableId="950671743">
    <w:abstractNumId w:val="3"/>
  </w:num>
  <w:num w:numId="8" w16cid:durableId="1470395983">
    <w:abstractNumId w:val="2"/>
  </w:num>
  <w:num w:numId="9" w16cid:durableId="124352702">
    <w:abstractNumId w:val="1"/>
  </w:num>
  <w:num w:numId="10" w16cid:durableId="173427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97"/>
    <w:rsid w:val="00004CF9"/>
    <w:rsid w:val="000069D4"/>
    <w:rsid w:val="000174AD"/>
    <w:rsid w:val="00047A1D"/>
    <w:rsid w:val="000604B9"/>
    <w:rsid w:val="000A7D55"/>
    <w:rsid w:val="000C12C8"/>
    <w:rsid w:val="000C2E8E"/>
    <w:rsid w:val="000E0558"/>
    <w:rsid w:val="000E0E7C"/>
    <w:rsid w:val="000F1B4B"/>
    <w:rsid w:val="0012744F"/>
    <w:rsid w:val="00131178"/>
    <w:rsid w:val="001462DD"/>
    <w:rsid w:val="00156F66"/>
    <w:rsid w:val="001623E4"/>
    <w:rsid w:val="00163271"/>
    <w:rsid w:val="00172122"/>
    <w:rsid w:val="00182528"/>
    <w:rsid w:val="0018500B"/>
    <w:rsid w:val="001865B4"/>
    <w:rsid w:val="00196A19"/>
    <w:rsid w:val="00202DC1"/>
    <w:rsid w:val="002116EE"/>
    <w:rsid w:val="00221A00"/>
    <w:rsid w:val="002309D8"/>
    <w:rsid w:val="00272DDD"/>
    <w:rsid w:val="002A7FE2"/>
    <w:rsid w:val="002E1B4F"/>
    <w:rsid w:val="002F2E67"/>
    <w:rsid w:val="002F7CB3"/>
    <w:rsid w:val="00315546"/>
    <w:rsid w:val="00330567"/>
    <w:rsid w:val="00371A08"/>
    <w:rsid w:val="00386A9D"/>
    <w:rsid w:val="00391081"/>
    <w:rsid w:val="003A0816"/>
    <w:rsid w:val="003B2789"/>
    <w:rsid w:val="003C13CE"/>
    <w:rsid w:val="003C697E"/>
    <w:rsid w:val="003E2518"/>
    <w:rsid w:val="003E7CEF"/>
    <w:rsid w:val="0047396B"/>
    <w:rsid w:val="004A013B"/>
    <w:rsid w:val="004B1EF7"/>
    <w:rsid w:val="004B3FAD"/>
    <w:rsid w:val="004C5749"/>
    <w:rsid w:val="00501DCA"/>
    <w:rsid w:val="00513A47"/>
    <w:rsid w:val="00521119"/>
    <w:rsid w:val="005408DF"/>
    <w:rsid w:val="00553FC6"/>
    <w:rsid w:val="00573344"/>
    <w:rsid w:val="00582926"/>
    <w:rsid w:val="00583F9B"/>
    <w:rsid w:val="005B0D29"/>
    <w:rsid w:val="005B3C0D"/>
    <w:rsid w:val="005E2C97"/>
    <w:rsid w:val="005E5C10"/>
    <w:rsid w:val="005F2C78"/>
    <w:rsid w:val="006144E4"/>
    <w:rsid w:val="006476DC"/>
    <w:rsid w:val="00650299"/>
    <w:rsid w:val="00655FC5"/>
    <w:rsid w:val="00717492"/>
    <w:rsid w:val="00761B4E"/>
    <w:rsid w:val="007847C2"/>
    <w:rsid w:val="0079704F"/>
    <w:rsid w:val="007B0795"/>
    <w:rsid w:val="0080538C"/>
    <w:rsid w:val="00814E0A"/>
    <w:rsid w:val="00816FC1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13E52"/>
    <w:rsid w:val="00920EED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16103"/>
    <w:rsid w:val="00A5173C"/>
    <w:rsid w:val="00A61AEF"/>
    <w:rsid w:val="00AD2345"/>
    <w:rsid w:val="00AF173A"/>
    <w:rsid w:val="00B066A4"/>
    <w:rsid w:val="00B07A13"/>
    <w:rsid w:val="00B15E51"/>
    <w:rsid w:val="00B4279B"/>
    <w:rsid w:val="00B45FC9"/>
    <w:rsid w:val="00B47E39"/>
    <w:rsid w:val="00B56EAB"/>
    <w:rsid w:val="00B6288E"/>
    <w:rsid w:val="00B76F35"/>
    <w:rsid w:val="00B81138"/>
    <w:rsid w:val="00B90774"/>
    <w:rsid w:val="00BC7CCF"/>
    <w:rsid w:val="00BE470B"/>
    <w:rsid w:val="00C03891"/>
    <w:rsid w:val="00C57A91"/>
    <w:rsid w:val="00C73D71"/>
    <w:rsid w:val="00C746B9"/>
    <w:rsid w:val="00CA659D"/>
    <w:rsid w:val="00CC01C2"/>
    <w:rsid w:val="00CF21F2"/>
    <w:rsid w:val="00D02712"/>
    <w:rsid w:val="00D046A7"/>
    <w:rsid w:val="00D214D0"/>
    <w:rsid w:val="00D414C9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013C"/>
    <w:rsid w:val="00F2320D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FBE32"/>
  <w15:docId w15:val="{38E26457-0CE8-46D5-A7BE-35A3EF96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6476D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6476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6476D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76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6FC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2-2019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tu.int/md/R19-WP5D-C-136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2</Pages>
  <Words>392</Words>
  <Characters>2066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-LRT-</dc:creator>
  <cp:lastModifiedBy>SA WG5 Chair Comments</cp:lastModifiedBy>
  <cp:revision>3</cp:revision>
  <cp:lastPrinted>2008-02-21T14:04:00Z</cp:lastPrinted>
  <dcterms:created xsi:type="dcterms:W3CDTF">2022-09-02T15:39:00Z</dcterms:created>
  <dcterms:modified xsi:type="dcterms:W3CDTF">2022-09-02T15:39:00Z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