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E45F7" w14:textId="2C2F3707" w:rsidR="0080225D" w:rsidRDefault="0080225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SP-211326</w:t>
      </w:r>
      <w:ins w:id="0" w:author="mi1" w:date="2021-12-17T15:29:00Z">
        <w:r w:rsidR="00086EC3">
          <w:rPr>
            <w:rFonts w:ascii="Arial" w:hAnsi="Arial" w:cs="Arial"/>
            <w:b/>
            <w:sz w:val="24"/>
          </w:rPr>
          <w:t>r0</w:t>
        </w:r>
      </w:ins>
      <w:ins w:id="1" w:author="mi1" w:date="2021-12-17T17:41:00Z">
        <w:r w:rsidR="00057EEB">
          <w:rPr>
            <w:rFonts w:ascii="Arial" w:hAnsi="Arial" w:cs="Arial"/>
            <w:b/>
            <w:sz w:val="24"/>
          </w:rPr>
          <w:t>2</w:t>
        </w:r>
      </w:ins>
      <w:bookmarkStart w:id="2" w:name="_GoBack"/>
      <w:bookmarkEnd w:id="2"/>
    </w:p>
    <w:p w14:paraId="3B6EB45A" w14:textId="77777777" w:rsidR="0080225D" w:rsidRDefault="0080225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2109AD34" w14:textId="77777777" w:rsidR="0080225D" w:rsidRPr="00BD39AD" w:rsidRDefault="0080225D" w:rsidP="001E6A74">
      <w:pPr>
        <w:tabs>
          <w:tab w:val="right" w:pos="9638"/>
        </w:tabs>
      </w:pPr>
    </w:p>
    <w:p w14:paraId="5041C5C7" w14:textId="6FB8AEDD" w:rsidR="00DB5FFB" w:rsidRDefault="00DB5FFB" w:rsidP="00DB5FFB">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sidR="005713F8">
        <w:rPr>
          <w:rFonts w:ascii="Arial" w:hAnsi="Arial" w:cs="Arial"/>
          <w:b/>
          <w:sz w:val="24"/>
        </w:rPr>
        <w:t>80</w:t>
      </w:r>
    </w:p>
    <w:p w14:paraId="064D3F75" w14:textId="452F41F7" w:rsidR="00DB5FFB" w:rsidRDefault="00DB5FFB" w:rsidP="00DB5FFB">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r w:rsidR="005713F8">
        <w:rPr>
          <w:rFonts w:ascii="Arial" w:hAnsi="Arial" w:cs="Arial"/>
          <w:b/>
          <w:sz w:val="24"/>
        </w:rPr>
        <w:tab/>
      </w:r>
      <w:r w:rsidR="00626281">
        <w:rPr>
          <w:rFonts w:eastAsia="Batang" w:cs="Arial"/>
          <w:sz w:val="18"/>
          <w:szCs w:val="18"/>
          <w:lang w:eastAsia="zh-CN"/>
        </w:rPr>
        <w:t>(revision of SP-211151</w:t>
      </w:r>
      <w:r w:rsidR="005713F8">
        <w:rPr>
          <w:rFonts w:eastAsia="Batang" w:cs="Arial"/>
          <w:sz w:val="18"/>
          <w:szCs w:val="18"/>
          <w:lang w:eastAsia="zh-CN"/>
        </w:rPr>
        <w:t>)</w:t>
      </w:r>
    </w:p>
    <w:p w14:paraId="5C882F03" w14:textId="77777777" w:rsidR="00DB5FFB" w:rsidRPr="00E646E7" w:rsidRDefault="00DB5FFB" w:rsidP="00DB5FFB">
      <w:pPr>
        <w:tabs>
          <w:tab w:val="right" w:pos="9638"/>
        </w:tabs>
        <w:rPr>
          <w:rFonts w:ascii="Arial" w:hAnsi="Arial" w:cs="Arial"/>
          <w:b/>
          <w:sz w:val="24"/>
        </w:rPr>
      </w:pPr>
    </w:p>
    <w:p w14:paraId="438600FF" w14:textId="74AAE24D"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611D26">
        <w:rPr>
          <w:b/>
          <w:noProof/>
          <w:sz w:val="24"/>
        </w:rPr>
        <w:t>-210</w:t>
      </w:r>
      <w:r w:rsidR="00720A2D">
        <w:rPr>
          <w:b/>
          <w:noProof/>
          <w:sz w:val="24"/>
        </w:rPr>
        <w:t>8168</w:t>
      </w:r>
    </w:p>
    <w:p w14:paraId="6AA166CE" w14:textId="403386F9"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720A2D">
        <w:rPr>
          <w:rFonts w:eastAsia="Batang" w:cs="Arial"/>
          <w:sz w:val="18"/>
          <w:szCs w:val="18"/>
          <w:lang w:eastAsia="zh-CN"/>
        </w:rPr>
        <w:t>07728</w:t>
      </w:r>
      <w:r w:rsidR="0007498D">
        <w:rPr>
          <w:rFonts w:eastAsia="Batang" w:cs="Arial"/>
          <w:sz w:val="18"/>
          <w:szCs w:val="18"/>
          <w:lang w:eastAsia="zh-CN"/>
        </w:rPr>
        <w:t>)</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6E3C14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81539" w:rsidRPr="0026257E">
        <w:rPr>
          <w:rFonts w:ascii="Arial" w:hAnsi="Arial" w:cs="Arial"/>
          <w:b/>
          <w:sz w:val="24"/>
          <w:szCs w:val="24"/>
        </w:rPr>
        <w:t xml:space="preserve">New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r w:rsidR="00981768">
        <w:rPr>
          <w:rFonts w:ascii="Arial" w:hAnsi="Arial" w:cs="Arial"/>
          <w:b/>
          <w:sz w:val="24"/>
          <w:szCs w:val="24"/>
        </w:rPr>
        <w:t xml:space="preserve">sidelink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B07E9C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6A8FEBA" w:rsidR="006C2E80" w:rsidRPr="006C2E80" w:rsidRDefault="008A76FD" w:rsidP="006C2E80">
      <w:pPr>
        <w:pStyle w:val="8"/>
      </w:pPr>
      <w:r w:rsidRPr="006C2E80">
        <w:t>Title</w:t>
      </w:r>
      <w:r w:rsidR="00985B73" w:rsidRPr="006C2E80">
        <w:t>:</w:t>
      </w:r>
      <w:r w:rsidR="00F41A27" w:rsidRPr="006C2E80">
        <w:tab/>
      </w:r>
      <w:r w:rsidR="00A81539">
        <w:rPr>
          <w:rFonts w:hint="eastAsia"/>
        </w:rPr>
        <w:t xml:space="preserve">Study on </w:t>
      </w:r>
      <w:r w:rsidR="00A81539">
        <w:t xml:space="preserve">Architecture Enhancement to support Ranging based services and </w:t>
      </w:r>
      <w:r w:rsidR="00981768">
        <w:t xml:space="preserve">sidelink </w:t>
      </w:r>
      <w:r w:rsidR="00A81539">
        <w:t>positioning</w:t>
      </w:r>
    </w:p>
    <w:p w14:paraId="2730900B" w14:textId="6BCF8667" w:rsidR="003F268E" w:rsidRPr="00BA3A53" w:rsidRDefault="003F268E" w:rsidP="006C2E80">
      <w:pPr>
        <w:pStyle w:val="Guidance"/>
      </w:pPr>
    </w:p>
    <w:p w14:paraId="289CB42C" w14:textId="73FDECB2" w:rsidR="006C2E80" w:rsidRDefault="00E13CB2" w:rsidP="006C2E80">
      <w:pPr>
        <w:pStyle w:val="8"/>
      </w:pPr>
      <w:r>
        <w:t>A</w:t>
      </w:r>
      <w:r w:rsidR="00B078D6">
        <w:t>cronym:</w:t>
      </w:r>
      <w:r w:rsidR="006C2E80">
        <w:tab/>
      </w:r>
      <w:r w:rsidR="00A81539">
        <w:rPr>
          <w:rFonts w:hint="eastAsia"/>
        </w:rPr>
        <w:t>FS</w:t>
      </w:r>
      <w:r w:rsidR="00A81539">
        <w:rPr>
          <w:lang w:val="fr-FR"/>
        </w:rPr>
        <w:t>_Ranging_</w:t>
      </w:r>
      <w:r w:rsidR="00912E45">
        <w:rPr>
          <w:lang w:val="fr-FR"/>
        </w:rPr>
        <w:t>SL_</w:t>
      </w:r>
      <w:r w:rsidR="00A81539">
        <w:rPr>
          <w:lang w:val="fr-FR"/>
        </w:rPr>
        <w:t>ARC</w:t>
      </w:r>
    </w:p>
    <w:p w14:paraId="0D12AE1F" w14:textId="10572989" w:rsidR="00B078D6" w:rsidRDefault="00B078D6" w:rsidP="006C2E80">
      <w:pPr>
        <w:pStyle w:val="Guidance"/>
      </w:pPr>
    </w:p>
    <w:p w14:paraId="679E2B2D" w14:textId="14EB2AF7" w:rsidR="006C2E80" w:rsidRDefault="00B078D6" w:rsidP="006C2E80">
      <w:pPr>
        <w:pStyle w:val="8"/>
      </w:pPr>
      <w:r>
        <w:t>Unique identifier</w:t>
      </w:r>
      <w:r w:rsidR="00F41A27">
        <w:t>:</w:t>
      </w:r>
      <w:r w:rsidR="006C2E80">
        <w:tab/>
      </w:r>
      <w:r w:rsidR="0080225D" w:rsidRPr="0080225D">
        <w:t>940069</w:t>
      </w:r>
    </w:p>
    <w:p w14:paraId="20AE909D" w14:textId="13F2AE8E" w:rsidR="00B078D6" w:rsidRDefault="00161CE3" w:rsidP="006C2E80">
      <w:pPr>
        <w:pStyle w:val="Guidance"/>
      </w:pPr>
      <w:r>
        <w:t xml:space="preserve"> </w:t>
      </w:r>
    </w:p>
    <w:p w14:paraId="63EE9719" w14:textId="399F1FFA" w:rsidR="003F7142" w:rsidRDefault="003F7142" w:rsidP="006C2E80">
      <w:pPr>
        <w:pStyle w:val="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宋体"/>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宋体"/>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宋体"/>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r w:rsidR="00981768">
              <w:rPr>
                <w:i w:val="0"/>
              </w:rPr>
              <w:t>sidelink</w:t>
            </w:r>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宋体"/>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lastRenderedPageBreak/>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eLCS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 xml:space="preserve">When there are No-LoS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(CoSd</w:t>
      </w:r>
      <w:r w:rsidR="00C64EAB" w:rsidRPr="00F64503">
        <w:rPr>
          <w:rFonts w:eastAsia="Malgun Gothic" w:hint="eastAsia"/>
        </w:rPr>
        <w:t>G</w:t>
      </w:r>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Pr>
          <w:lang w:val="en-US"/>
        </w:rPr>
        <w:t>F</w:t>
      </w:r>
      <w:r>
        <w:t xml:space="preserve">unctional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r w:rsidR="00981768">
        <w:t xml:space="preserve">sidelink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Furthermore, 5GAA also identified the high accuracy Sidelink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r w:rsidR="009B7A42">
        <w:t xml:space="preserve">sidelink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393EEB30"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sidelink positioning</w:t>
      </w:r>
      <w:r>
        <w:rPr>
          <w:lang w:val="en-US"/>
        </w:rPr>
        <w:t>, which include</w:t>
      </w:r>
      <w:r w:rsidR="00EF7E9C">
        <w:rPr>
          <w:lang w:val="en-US"/>
        </w:rPr>
        <w:t>:</w:t>
      </w:r>
    </w:p>
    <w:p w14:paraId="060D9503" w14:textId="45273C13" w:rsidR="009543F4" w:rsidRPr="00F56680" w:rsidRDefault="009543F4" w:rsidP="003030F3">
      <w:pPr>
        <w:pStyle w:val="B1"/>
        <w:numPr>
          <w:ilvl w:val="0"/>
          <w:numId w:val="13"/>
        </w:numPr>
        <w:rPr>
          <w:ins w:id="3" w:author="mi1" w:date="2021-12-17T14:20:00Z"/>
          <w:lang w:val="en-US"/>
          <w:rPrChange w:id="4" w:author="mi1" w:date="2021-12-17T14:20:00Z">
            <w:rPr>
              <w:ins w:id="5" w:author="mi1" w:date="2021-12-17T14:20:00Z"/>
            </w:rPr>
          </w:rPrChange>
        </w:rPr>
      </w:pPr>
      <w:r w:rsidRPr="009543F4">
        <w:rPr>
          <w:lang w:val="en-US"/>
        </w:rPr>
        <w:t>Work Task 1.1</w:t>
      </w:r>
      <w:r>
        <w:rPr>
          <w:lang w:val="en-US"/>
        </w:rPr>
        <w:t>:</w:t>
      </w:r>
      <w:r w:rsidRPr="004D6604">
        <w:t xml:space="preserve"> authorization and policy/parameter provisioning for a UE or a group of UE</w:t>
      </w:r>
      <w:r w:rsidR="006A0D7A">
        <w:t>s</w:t>
      </w:r>
      <w:r>
        <w:t>;</w:t>
      </w:r>
    </w:p>
    <w:p w14:paraId="0D387E5F" w14:textId="3E8E5E8B" w:rsidR="00F56680" w:rsidRPr="009543F4" w:rsidRDefault="00F56680" w:rsidP="003030F3">
      <w:pPr>
        <w:pStyle w:val="B1"/>
        <w:numPr>
          <w:ilvl w:val="0"/>
          <w:numId w:val="13"/>
        </w:numPr>
        <w:rPr>
          <w:lang w:val="en-US"/>
        </w:rPr>
      </w:pPr>
      <w:ins w:id="6" w:author="mi1" w:date="2021-12-17T14:20:00Z">
        <w:r>
          <w:rPr>
            <w:lang w:val="en-US"/>
          </w:rPr>
          <w:t>Work Task 1.2</w:t>
        </w:r>
        <w:r>
          <w:rPr>
            <w:lang w:val="en-US"/>
          </w:rPr>
          <w:t>:</w:t>
        </w:r>
        <w:r>
          <w:rPr>
            <w:lang w:val="en-US"/>
          </w:rPr>
          <w:t xml:space="preserve"> Void</w:t>
        </w:r>
      </w:ins>
    </w:p>
    <w:p w14:paraId="50A986B1" w14:textId="76CDD89A" w:rsidR="009543F4" w:rsidRDefault="009543F4" w:rsidP="003030F3">
      <w:pPr>
        <w:pStyle w:val="B1"/>
        <w:numPr>
          <w:ilvl w:val="0"/>
          <w:numId w:val="13"/>
        </w:numPr>
        <w:rPr>
          <w:ins w:id="7" w:author="mi1" w:date="2021-12-17T14:20:00Z"/>
        </w:r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51FB918B" w14:textId="4107F9BD" w:rsidR="00F56680" w:rsidRPr="009543F4" w:rsidRDefault="00F56680" w:rsidP="00F56680">
      <w:pPr>
        <w:pStyle w:val="B1"/>
        <w:numPr>
          <w:ilvl w:val="0"/>
          <w:numId w:val="13"/>
        </w:numPr>
      </w:pPr>
      <w:ins w:id="8" w:author="mi1" w:date="2021-12-17T14:20:00Z">
        <w:r>
          <w:rPr>
            <w:lang w:val="en-US"/>
          </w:rPr>
          <w:lastRenderedPageBreak/>
          <w:t>Work Task 1.4</w:t>
        </w:r>
        <w:r w:rsidRPr="00F56680">
          <w:rPr>
            <w:lang w:val="en-US"/>
          </w:rPr>
          <w:t>: Void</w:t>
        </w:r>
      </w:ins>
    </w:p>
    <w:p w14:paraId="5C7B200C" w14:textId="6A049403" w:rsidR="009543F4" w:rsidRDefault="009543F4" w:rsidP="003030F3">
      <w:pPr>
        <w:pStyle w:val="B1"/>
        <w:numPr>
          <w:ilvl w:val="0"/>
          <w:numId w:val="13"/>
        </w:numPr>
        <w:rPr>
          <w:ins w:id="9" w:author="mi1" w:date="2021-12-17T14:20:00Z"/>
        </w:rPr>
      </w:pPr>
      <w:r w:rsidRPr="009543F4">
        <w:rPr>
          <w:rFonts w:hint="eastAsia"/>
        </w:rPr>
        <w:t>W</w:t>
      </w:r>
      <w:r w:rsidRPr="009543F4">
        <w:t xml:space="preserve">ork Task 1.5: Ranging </w:t>
      </w:r>
      <w:r w:rsidR="009B7A42">
        <w:t>and sidelink positioning</w:t>
      </w:r>
      <w:r w:rsidR="009B7A42" w:rsidRPr="009543F4">
        <w:t xml:space="preserve"> </w:t>
      </w:r>
      <w:r w:rsidRPr="009543F4">
        <w:t>service</w:t>
      </w:r>
      <w:r w:rsidR="009B7A42">
        <w:t xml:space="preserve"> </w:t>
      </w:r>
      <w:r w:rsidRPr="009543F4">
        <w:t>exposure</w:t>
      </w:r>
      <w:r w:rsidR="002C42CC">
        <w:t xml:space="preserve"> to a UE or an Application Server who has requested the service</w:t>
      </w:r>
      <w:r w:rsidRPr="009543F4">
        <w:t>;</w:t>
      </w:r>
    </w:p>
    <w:p w14:paraId="4CAF1473" w14:textId="334166AD" w:rsidR="00F56680" w:rsidRPr="00F56680" w:rsidRDefault="00F56680" w:rsidP="00F56680">
      <w:pPr>
        <w:pStyle w:val="B1"/>
        <w:numPr>
          <w:ilvl w:val="0"/>
          <w:numId w:val="11"/>
        </w:numPr>
        <w:rPr>
          <w:ins w:id="10" w:author="mi1" w:date="2021-12-17T14:21:00Z"/>
          <w:rPrChange w:id="11" w:author="mi1" w:date="2021-12-17T14:21:00Z">
            <w:rPr>
              <w:ins w:id="12" w:author="mi1" w:date="2021-12-17T14:21:00Z"/>
              <w:lang w:val="en-US"/>
            </w:rPr>
          </w:rPrChange>
        </w:rPr>
        <w:pPrChange w:id="13" w:author="mi1" w:date="2021-12-17T14:21:00Z">
          <w:pPr>
            <w:pStyle w:val="B1"/>
            <w:numPr>
              <w:numId w:val="13"/>
            </w:numPr>
            <w:ind w:left="720" w:hanging="360"/>
          </w:pPr>
        </w:pPrChange>
      </w:pPr>
      <w:ins w:id="14" w:author="mi1" w:date="2021-12-17T14:21:00Z">
        <w:r>
          <w:rPr>
            <w:lang w:val="en-US"/>
          </w:rPr>
          <w:t>Work Task 2</w:t>
        </w:r>
        <w:r>
          <w:rPr>
            <w:lang w:val="en-US"/>
          </w:rPr>
          <w:t>:</w:t>
        </w:r>
        <w:r>
          <w:rPr>
            <w:lang w:val="en-US"/>
          </w:rPr>
          <w:t xml:space="preserve"> Void</w:t>
        </w:r>
      </w:ins>
    </w:p>
    <w:p w14:paraId="6F0CD3EF" w14:textId="6FB41F9C" w:rsidR="00F56680" w:rsidRPr="00F56680" w:rsidRDefault="00F56680" w:rsidP="00F56680">
      <w:pPr>
        <w:pStyle w:val="B1"/>
        <w:numPr>
          <w:ilvl w:val="0"/>
          <w:numId w:val="11"/>
        </w:numPr>
        <w:rPr>
          <w:lang w:val="en-US"/>
          <w:rPrChange w:id="15" w:author="mi1" w:date="2021-12-17T14:21:00Z">
            <w:rPr/>
          </w:rPrChange>
        </w:rPr>
        <w:pPrChange w:id="16" w:author="mi1" w:date="2021-12-17T14:21:00Z">
          <w:pPr>
            <w:pStyle w:val="B1"/>
            <w:numPr>
              <w:numId w:val="13"/>
            </w:numPr>
            <w:ind w:left="720" w:hanging="360"/>
          </w:pPr>
        </w:pPrChange>
      </w:pPr>
      <w:ins w:id="17" w:author="mi1" w:date="2021-12-17T14:21:00Z">
        <w:r>
          <w:rPr>
            <w:lang w:val="en-US"/>
          </w:rPr>
          <w:t xml:space="preserve">Work Task </w:t>
        </w:r>
        <w:r>
          <w:rPr>
            <w:lang w:val="en-US"/>
          </w:rPr>
          <w:t>3</w:t>
        </w:r>
        <w:r>
          <w:rPr>
            <w:lang w:val="en-US"/>
          </w:rPr>
          <w:t>:</w:t>
        </w:r>
        <w:r>
          <w:rPr>
            <w:lang w:val="en-US"/>
          </w:rPr>
          <w:t xml:space="preserve"> Void</w:t>
        </w:r>
      </w:ins>
    </w:p>
    <w:p w14:paraId="35497DB0" w14:textId="407D1C60" w:rsidR="00F41A27" w:rsidRDefault="009543F4" w:rsidP="00AB3241">
      <w:pPr>
        <w:pStyle w:val="NO"/>
        <w:overflowPunct/>
        <w:autoSpaceDE/>
        <w:autoSpaceDN/>
        <w:adjustRightInd/>
        <w:textAlignment w:val="auto"/>
        <w:rPr>
          <w:lang w:eastAsia="zh-CN"/>
        </w:rPr>
      </w:pPr>
      <w:r w:rsidRPr="00422DE6">
        <w:rPr>
          <w:rFonts w:hint="eastAsia"/>
        </w:rPr>
        <w:t>N</w:t>
      </w:r>
      <w:r w:rsidRPr="00422DE6">
        <w:t>OTE</w:t>
      </w:r>
      <w:r w:rsidR="00406BAB">
        <w:t xml:space="preserve"> 1</w:t>
      </w:r>
      <w:r w:rsidRPr="00422DE6">
        <w:t>:</w:t>
      </w:r>
      <w:r w:rsidR="00406BAB">
        <w:t xml:space="preserve"> </w:t>
      </w:r>
      <w:r>
        <w:t>F</w:t>
      </w:r>
      <w:r w:rsidRPr="00422DE6">
        <w:t>or direct communication related aspects</w:t>
      </w:r>
      <w:r>
        <w:t>,</w:t>
      </w:r>
      <w:r w:rsidR="00854339">
        <w:t xml:space="preserve"> V2X or</w:t>
      </w:r>
      <w:r>
        <w:t xml:space="preserve"> </w:t>
      </w:r>
      <w:r w:rsidRPr="00422DE6">
        <w:t xml:space="preserve">ProSe </w:t>
      </w:r>
      <w:r>
        <w:t>architecture is used as the basis</w:t>
      </w:r>
      <w:r w:rsidR="00854339">
        <w:t>,</w:t>
      </w:r>
      <w:r>
        <w:t xml:space="preserve"> and</w:t>
      </w:r>
      <w:r w:rsidR="00AE3120">
        <w:t xml:space="preserve"> V2X and</w:t>
      </w:r>
      <w:r>
        <w:t xml:space="preserve"> ProSe</w:t>
      </w:r>
      <w:r w:rsidR="00080241">
        <w:t xml:space="preserve"> </w:t>
      </w:r>
      <w:r w:rsidRPr="00422DE6">
        <w:t>solutions will be reused as much as possible.</w:t>
      </w:r>
      <w:r w:rsidR="00EF7E9C">
        <w:t xml:space="preserve"> </w:t>
      </w:r>
      <w:r w:rsidR="00D74023">
        <w:t xml:space="preserve">Coordination with </w:t>
      </w:r>
      <w:r w:rsidR="00D74023" w:rsidRPr="004226A9">
        <w:rPr>
          <w:lang w:eastAsia="zh-CN"/>
        </w:rPr>
        <w:t>FS_5G_ProSe_Ph2</w:t>
      </w:r>
      <w:r w:rsidR="00D74023">
        <w:rPr>
          <w:lang w:eastAsia="zh-CN"/>
        </w:rPr>
        <w:t xml:space="preserve"> study may be required if any impact to R18 ProSe solution</w:t>
      </w:r>
      <w:r w:rsidR="00460F3C">
        <w:rPr>
          <w:lang w:eastAsia="zh-CN"/>
        </w:rPr>
        <w:t xml:space="preserve"> is identified</w:t>
      </w:r>
      <w:r w:rsidR="00D74023">
        <w:rPr>
          <w:lang w:eastAsia="zh-CN"/>
        </w:rPr>
        <w:t>.</w:t>
      </w:r>
    </w:p>
    <w:p w14:paraId="71AD073F" w14:textId="32115782" w:rsidR="00D74023" w:rsidRDefault="00D74023" w:rsidP="00AB3241">
      <w:pPr>
        <w:pStyle w:val="NO"/>
        <w:overflowPunct/>
        <w:autoSpaceDE/>
        <w:autoSpaceDN/>
        <w:adjustRightInd/>
        <w:textAlignment w:val="auto"/>
      </w:pPr>
      <w:r w:rsidRPr="00422DE6">
        <w:rPr>
          <w:rFonts w:hint="eastAsia"/>
        </w:rPr>
        <w:t>N</w:t>
      </w:r>
      <w:r w:rsidRPr="00422DE6">
        <w:t>OTE</w:t>
      </w:r>
      <w:r>
        <w:t xml:space="preserve"> </w:t>
      </w:r>
      <w:r w:rsidR="007A7F1E">
        <w:t>2</w:t>
      </w:r>
      <w:r w:rsidRPr="00422DE6">
        <w:t>:</w:t>
      </w:r>
      <w:r>
        <w:t xml:space="preserve"> </w:t>
      </w:r>
      <w:r w:rsidR="00F12420">
        <w:t>This study is focusing on providing ranging and relative positioning result of the target UE based on PC5 measurement or absolute positioning of the target UE based on PC5 measurement and an already known location of the observer UE.</w:t>
      </w:r>
    </w:p>
    <w:p w14:paraId="7656E741" w14:textId="77777777" w:rsidR="007A7F1E" w:rsidRDefault="007A7F1E" w:rsidP="007A7F1E">
      <w:pPr>
        <w:pStyle w:val="NO"/>
        <w:overflowPunct/>
        <w:autoSpaceDE/>
        <w:autoSpaceDN/>
        <w:adjustRightInd/>
        <w:textAlignment w:val="auto"/>
      </w:pPr>
      <w:r>
        <w:t>NOTE 3: Privacy protection and other security aspects will be tasked to SA3, and the related impact to architecture enhancement will be based on SA3 conclusion.</w:t>
      </w:r>
    </w:p>
    <w:p w14:paraId="7BD04122" w14:textId="5CE89437" w:rsidR="007A7F1E" w:rsidRDefault="007A7F1E" w:rsidP="007A7F1E">
      <w:pPr>
        <w:pStyle w:val="NO"/>
        <w:overflowPunct/>
        <w:autoSpaceDE/>
        <w:autoSpaceDN/>
        <w:adjustRightInd/>
        <w:textAlignment w:val="auto"/>
      </w:pPr>
      <w:r>
        <w:t xml:space="preserve">NOTE 4: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618AF452" w14:textId="19DA62CA" w:rsidR="00EE15C7" w:rsidRPr="00F56680" w:rsidRDefault="00EE15C7" w:rsidP="007A7F1E">
      <w:pPr>
        <w:pStyle w:val="NO"/>
        <w:overflowPunct/>
        <w:autoSpaceDE/>
        <w:autoSpaceDN/>
        <w:adjustRightInd/>
        <w:textAlignment w:val="auto"/>
      </w:pPr>
      <w:r w:rsidRPr="00F56680">
        <w:t>NOTE</w:t>
      </w:r>
      <w:r w:rsidR="00912971" w:rsidRPr="00F56680">
        <w:t xml:space="preserve"> 5: Energy efficiency aspect need to</w:t>
      </w:r>
      <w:r w:rsidRPr="00F56680">
        <w:t xml:space="preserve"> be taken into account for ranging and </w:t>
      </w:r>
      <w:r>
        <w:t>sidelink positioning</w:t>
      </w:r>
      <w:r w:rsidRPr="00F56680">
        <w:t xml:space="preserve"> operation.</w:t>
      </w:r>
    </w:p>
    <w:p w14:paraId="4242B3DC" w14:textId="77777777" w:rsidR="00860E5F" w:rsidRDefault="00860E5F" w:rsidP="006C2E80">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60ECA12E" w:rsidR="00C54E31" w:rsidRPr="00FF2903" w:rsidRDefault="00CE272C" w:rsidP="00704BDF">
            <w:pPr>
              <w:rPr>
                <w:lang w:eastAsia="zh-CN"/>
              </w:rPr>
            </w:pPr>
            <w:r>
              <w:rPr>
                <w:lang w:eastAsia="zh-CN"/>
              </w:rPr>
              <w:t>3.</w:t>
            </w:r>
            <w:r w:rsidR="00E54B63">
              <w:rPr>
                <w:lang w:eastAsia="zh-CN"/>
              </w:rPr>
              <w:t>5</w:t>
            </w:r>
          </w:p>
        </w:tc>
        <w:tc>
          <w:tcPr>
            <w:tcW w:w="1605" w:type="dxa"/>
          </w:tcPr>
          <w:p w14:paraId="00980A42" w14:textId="70F03BB2" w:rsidR="00C54E31" w:rsidRPr="00FF2903" w:rsidRDefault="00CE272C" w:rsidP="00704BDF">
            <w:pPr>
              <w:rPr>
                <w:lang w:eastAsia="zh-CN"/>
              </w:rPr>
            </w:pPr>
            <w:r>
              <w:rPr>
                <w:lang w:eastAsia="zh-CN"/>
              </w:rPr>
              <w:t>2</w:t>
            </w:r>
          </w:p>
        </w:tc>
        <w:tc>
          <w:tcPr>
            <w:tcW w:w="1605" w:type="dxa"/>
          </w:tcPr>
          <w:p w14:paraId="3F210054" w14:textId="05001DCE" w:rsidR="00C54E31" w:rsidRPr="00FF2903" w:rsidRDefault="00F74457" w:rsidP="00704BDF">
            <w:pPr>
              <w:rPr>
                <w:lang w:eastAsia="zh-CN"/>
              </w:rPr>
            </w:pPr>
            <w:del w:id="18" w:author="mi1" w:date="2021-12-17T14:22:00Z">
              <w:r w:rsidDel="00F56680">
                <w:rPr>
                  <w:rFonts w:hint="eastAsia"/>
                  <w:lang w:eastAsia="zh-CN"/>
                </w:rPr>
                <w:delText>Y</w:delText>
              </w:r>
              <w:r w:rsidDel="00F56680">
                <w:rPr>
                  <w:lang w:eastAsia="zh-CN"/>
                </w:rPr>
                <w:delText>es</w:delText>
              </w:r>
            </w:del>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6A2A3B5C" w:rsidR="00F74457" w:rsidRPr="00FF2903" w:rsidRDefault="00CE272C" w:rsidP="00F74457">
            <w:pPr>
              <w:rPr>
                <w:lang w:eastAsia="zh-CN"/>
              </w:rPr>
            </w:pPr>
            <w:r>
              <w:rPr>
                <w:lang w:eastAsia="zh-CN"/>
              </w:rPr>
              <w:t>Maybe</w:t>
            </w:r>
            <w:r w:rsidR="0008122B">
              <w:rPr>
                <w:lang w:eastAsia="zh-CN"/>
              </w:rPr>
              <w:t xml:space="preserve"> (SA lead)</w:t>
            </w:r>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23B5C6D5" w:rsidR="00F74457" w:rsidRPr="00FF2903" w:rsidRDefault="00F56680" w:rsidP="00F74457">
            <w:ins w:id="19" w:author="mi1" w:date="2021-12-17T14:22:00Z">
              <w:r w:rsidRPr="00FF2903">
                <w:t>WT#1.</w:t>
              </w:r>
              <w:r>
                <w:t>2</w:t>
              </w:r>
            </w:ins>
          </w:p>
        </w:tc>
        <w:tc>
          <w:tcPr>
            <w:tcW w:w="1428" w:type="dxa"/>
            <w:tcBorders>
              <w:top w:val="single" w:sz="4" w:space="0" w:color="auto"/>
              <w:left w:val="single" w:sz="4" w:space="0" w:color="auto"/>
              <w:bottom w:val="single" w:sz="4" w:space="0" w:color="auto"/>
              <w:right w:val="single" w:sz="4" w:space="0" w:color="auto"/>
            </w:tcBorders>
          </w:tcPr>
          <w:p w14:paraId="74846EEE" w14:textId="48BB7B9E" w:rsidR="00F74457" w:rsidRPr="00FF2903" w:rsidRDefault="00E10C73" w:rsidP="00F74457">
            <w:pPr>
              <w:rPr>
                <w:rFonts w:hint="eastAsia"/>
                <w:lang w:eastAsia="zh-CN"/>
              </w:rPr>
            </w:pPr>
            <w:ins w:id="20" w:author="mi1" w:date="2021-12-17T14:38: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28B10F36" w14:textId="2C50C061" w:rsidR="00F74457" w:rsidRPr="00FF2903" w:rsidRDefault="00E10C73" w:rsidP="00F74457">
            <w:ins w:id="21" w:author="mi1" w:date="2021-12-17T14:38:00Z">
              <w:r>
                <w:rPr>
                  <w:rFonts w:hint="eastAsia"/>
                  <w:lang w:eastAsia="zh-CN"/>
                </w:rPr>
                <w:t>v</w:t>
              </w:r>
              <w:r>
                <w:rPr>
                  <w:lang w:eastAsia="zh-CN"/>
                </w:rPr>
                <w:t>oid</w:t>
              </w:r>
            </w:ins>
          </w:p>
        </w:tc>
        <w:tc>
          <w:tcPr>
            <w:tcW w:w="1605" w:type="dxa"/>
          </w:tcPr>
          <w:p w14:paraId="17A09188" w14:textId="30F10C60" w:rsidR="00F74457" w:rsidRPr="00FF2903" w:rsidRDefault="00E10C73" w:rsidP="00F74457">
            <w:pPr>
              <w:rPr>
                <w:lang w:eastAsia="zh-CN"/>
              </w:rPr>
            </w:pPr>
            <w:ins w:id="22" w:author="mi1" w:date="2021-12-17T14:38:00Z">
              <w:r>
                <w:rPr>
                  <w:rFonts w:hint="eastAsia"/>
                  <w:lang w:eastAsia="zh-CN"/>
                </w:rPr>
                <w:t>v</w:t>
              </w:r>
              <w:r>
                <w:rPr>
                  <w:lang w:eastAsia="zh-CN"/>
                </w:rPr>
                <w:t>oid</w:t>
              </w:r>
            </w:ins>
          </w:p>
        </w:tc>
        <w:tc>
          <w:tcPr>
            <w:tcW w:w="2447" w:type="dxa"/>
          </w:tcPr>
          <w:p w14:paraId="05FBC5A2" w14:textId="79E1D0DD" w:rsidR="00F74457" w:rsidRPr="00FA3919" w:rsidRDefault="00F74457" w:rsidP="00F74457">
            <w:pPr>
              <w:rPr>
                <w:color w:val="FF0000"/>
              </w:rPr>
            </w:pPr>
          </w:p>
        </w:tc>
      </w:tr>
      <w:tr w:rsidR="00F74457" w:rsidRPr="004C23E0"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2C38CB37" w:rsidR="00F74457" w:rsidRPr="00FF2903" w:rsidRDefault="00C57E84" w:rsidP="00F74457">
            <w:r>
              <w:t>2</w:t>
            </w:r>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40CDE3B9" w:rsidR="00F74457" w:rsidRPr="00FF2903" w:rsidRDefault="004C7B54" w:rsidP="00F74457">
            <w:r>
              <w:t>1</w:t>
            </w:r>
            <w:r w:rsidR="00F74457" w:rsidRPr="00C57EF6">
              <w:t xml:space="preserve"> TU</w:t>
            </w:r>
          </w:p>
        </w:tc>
        <w:tc>
          <w:tcPr>
            <w:tcW w:w="1605" w:type="dxa"/>
          </w:tcPr>
          <w:p w14:paraId="12EF7568" w14:textId="1FDDC2B5" w:rsidR="00F74457" w:rsidRPr="00FF2903" w:rsidRDefault="00F74457" w:rsidP="00F74457">
            <w:pPr>
              <w:rPr>
                <w:lang w:eastAsia="zh-CN"/>
              </w:rPr>
            </w:pPr>
            <w:r>
              <w:rPr>
                <w:rFonts w:hint="eastAsia"/>
                <w:lang w:eastAsia="zh-CN"/>
              </w:rPr>
              <w:t>Y</w:t>
            </w:r>
            <w:r>
              <w:rPr>
                <w:lang w:eastAsia="zh-CN"/>
              </w:rPr>
              <w:t>es</w:t>
            </w:r>
            <w:r w:rsidR="0008122B">
              <w:rPr>
                <w:lang w:eastAsia="zh-CN"/>
              </w:rPr>
              <w:t xml:space="preserve"> (Parallel</w:t>
            </w:r>
            <w:r w:rsidR="004C23E0">
              <w:rPr>
                <w:lang w:eastAsia="zh-CN"/>
              </w:rPr>
              <w:t xml:space="preserve"> SA/RAN lead</w:t>
            </w:r>
            <w:r w:rsidR="0008122B">
              <w:rPr>
                <w:lang w:eastAsia="zh-CN"/>
              </w:rPr>
              <w:t>)</w:t>
            </w:r>
          </w:p>
        </w:tc>
        <w:tc>
          <w:tcPr>
            <w:tcW w:w="2447" w:type="dxa"/>
          </w:tcPr>
          <w:p w14:paraId="0777DD98" w14:textId="6A3F799A" w:rsidR="00F74457" w:rsidRPr="00FA3919" w:rsidRDefault="00F74457" w:rsidP="00F74457">
            <w:pPr>
              <w:rPr>
                <w:color w:val="FF0000"/>
              </w:rPr>
            </w:pPr>
          </w:p>
        </w:tc>
      </w:tr>
      <w:tr w:rsidR="00F56680" w:rsidRPr="00FF2903" w14:paraId="1AC50F82" w14:textId="77777777" w:rsidTr="00316274">
        <w:tc>
          <w:tcPr>
            <w:tcW w:w="1151" w:type="dxa"/>
            <w:shd w:val="clear" w:color="auto" w:fill="auto"/>
          </w:tcPr>
          <w:p w14:paraId="228AB377" w14:textId="054659DF" w:rsidR="00F56680" w:rsidRPr="00FF2903" w:rsidRDefault="00F56680" w:rsidP="00F56680">
            <w:ins w:id="23" w:author="mi1" w:date="2021-12-17T14:22:00Z">
              <w:r w:rsidRPr="00FF2903">
                <w:t>WT#1.</w:t>
              </w:r>
              <w:r>
                <w:t>4</w:t>
              </w:r>
            </w:ins>
          </w:p>
        </w:tc>
        <w:tc>
          <w:tcPr>
            <w:tcW w:w="1428" w:type="dxa"/>
            <w:tcBorders>
              <w:top w:val="single" w:sz="4" w:space="0" w:color="auto"/>
              <w:left w:val="single" w:sz="4" w:space="0" w:color="auto"/>
              <w:bottom w:val="single" w:sz="4" w:space="0" w:color="auto"/>
              <w:right w:val="single" w:sz="4" w:space="0" w:color="auto"/>
            </w:tcBorders>
          </w:tcPr>
          <w:p w14:paraId="3E139BB2" w14:textId="20739D8E" w:rsidR="00F56680" w:rsidRPr="00FF2903" w:rsidRDefault="00E10C73" w:rsidP="00F56680">
            <w:ins w:id="24" w:author="mi1" w:date="2021-12-17T14:38: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1148CFBD" w14:textId="0E701539" w:rsidR="00F56680" w:rsidRPr="00FF2903" w:rsidRDefault="00E10C73" w:rsidP="00F56680">
            <w:ins w:id="25" w:author="mi1" w:date="2021-12-17T14:38:00Z">
              <w:r>
                <w:rPr>
                  <w:rFonts w:hint="eastAsia"/>
                  <w:lang w:eastAsia="zh-CN"/>
                </w:rPr>
                <w:t>v</w:t>
              </w:r>
              <w:r>
                <w:rPr>
                  <w:lang w:eastAsia="zh-CN"/>
                </w:rPr>
                <w:t>oid</w:t>
              </w:r>
            </w:ins>
          </w:p>
        </w:tc>
        <w:tc>
          <w:tcPr>
            <w:tcW w:w="1605" w:type="dxa"/>
          </w:tcPr>
          <w:p w14:paraId="3156317F" w14:textId="7CEAEDDE" w:rsidR="00F56680" w:rsidRPr="00FF2903" w:rsidRDefault="00E10C73" w:rsidP="00F56680">
            <w:pPr>
              <w:rPr>
                <w:lang w:eastAsia="zh-CN"/>
              </w:rPr>
            </w:pPr>
            <w:ins w:id="26" w:author="mi1" w:date="2021-12-17T14:38:00Z">
              <w:r>
                <w:rPr>
                  <w:rFonts w:hint="eastAsia"/>
                  <w:lang w:eastAsia="zh-CN"/>
                </w:rPr>
                <w:t>v</w:t>
              </w:r>
              <w:r>
                <w:rPr>
                  <w:lang w:eastAsia="zh-CN"/>
                </w:rPr>
                <w:t>oid</w:t>
              </w:r>
            </w:ins>
          </w:p>
        </w:tc>
        <w:tc>
          <w:tcPr>
            <w:tcW w:w="2447" w:type="dxa"/>
          </w:tcPr>
          <w:p w14:paraId="52B59294" w14:textId="77777777" w:rsidR="00F56680" w:rsidRPr="00FA3919" w:rsidRDefault="00F56680" w:rsidP="00F56680">
            <w:pPr>
              <w:rPr>
                <w:color w:val="FF0000"/>
              </w:rPr>
            </w:pPr>
          </w:p>
        </w:tc>
      </w:tr>
      <w:tr w:rsidR="00F56680" w:rsidRPr="00FF2903" w14:paraId="5CB22348" w14:textId="77777777" w:rsidTr="00316274">
        <w:tc>
          <w:tcPr>
            <w:tcW w:w="1151" w:type="dxa"/>
            <w:shd w:val="clear" w:color="auto" w:fill="auto"/>
          </w:tcPr>
          <w:p w14:paraId="14C7F6C8" w14:textId="20E647E1" w:rsidR="00F56680" w:rsidRPr="00FF2903" w:rsidRDefault="00F56680" w:rsidP="00F56680">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56680" w:rsidRPr="00FF2903" w:rsidRDefault="00F56680" w:rsidP="00F56680">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56680" w:rsidRPr="00FF2903" w:rsidRDefault="00F56680" w:rsidP="00F56680">
            <w:r>
              <w:rPr>
                <w:rFonts w:hint="eastAsia"/>
              </w:rPr>
              <w:t>0</w:t>
            </w:r>
            <w:r>
              <w:t>.5 TU</w:t>
            </w:r>
          </w:p>
        </w:tc>
        <w:tc>
          <w:tcPr>
            <w:tcW w:w="1605" w:type="dxa"/>
          </w:tcPr>
          <w:p w14:paraId="08ABA84A" w14:textId="16DAB9C3" w:rsidR="00F56680" w:rsidRPr="00FF2903" w:rsidRDefault="00F56680" w:rsidP="00F56680">
            <w:pPr>
              <w:rPr>
                <w:lang w:eastAsia="zh-CN"/>
              </w:rPr>
            </w:pPr>
            <w:r>
              <w:rPr>
                <w:rFonts w:hint="eastAsia"/>
                <w:lang w:eastAsia="zh-CN"/>
              </w:rPr>
              <w:t>N</w:t>
            </w:r>
            <w:r>
              <w:rPr>
                <w:lang w:eastAsia="zh-CN"/>
              </w:rPr>
              <w:t>o</w:t>
            </w:r>
          </w:p>
        </w:tc>
        <w:tc>
          <w:tcPr>
            <w:tcW w:w="2447" w:type="dxa"/>
          </w:tcPr>
          <w:p w14:paraId="3C63D368" w14:textId="77777777" w:rsidR="00F56680" w:rsidRPr="00FA3919" w:rsidRDefault="00F56680" w:rsidP="00F56680">
            <w:pPr>
              <w:rPr>
                <w:color w:val="FF0000"/>
              </w:rPr>
            </w:pPr>
          </w:p>
        </w:tc>
      </w:tr>
      <w:tr w:rsidR="00F56680" w:rsidRPr="00FF2903" w14:paraId="62276A00" w14:textId="77777777" w:rsidTr="001B045B">
        <w:tc>
          <w:tcPr>
            <w:tcW w:w="1151" w:type="dxa"/>
            <w:shd w:val="clear" w:color="auto" w:fill="auto"/>
          </w:tcPr>
          <w:p w14:paraId="30D69334" w14:textId="4E7243EB" w:rsidR="00F56680" w:rsidRPr="00FF2903" w:rsidRDefault="00F56680" w:rsidP="00F56680">
            <w:ins w:id="27" w:author="mi1" w:date="2021-12-17T14:23:00Z">
              <w:r w:rsidRPr="00FF2903">
                <w:t>WT#</w:t>
              </w:r>
              <w:r>
                <w:t>2</w:t>
              </w:r>
            </w:ins>
          </w:p>
        </w:tc>
        <w:tc>
          <w:tcPr>
            <w:tcW w:w="1428" w:type="dxa"/>
            <w:tcBorders>
              <w:top w:val="single" w:sz="4" w:space="0" w:color="auto"/>
              <w:left w:val="single" w:sz="4" w:space="0" w:color="auto"/>
              <w:bottom w:val="single" w:sz="4" w:space="0" w:color="auto"/>
              <w:right w:val="single" w:sz="4" w:space="0" w:color="auto"/>
            </w:tcBorders>
          </w:tcPr>
          <w:p w14:paraId="4E9BE452" w14:textId="5BB44666" w:rsidR="00F56680" w:rsidRPr="00FF2903" w:rsidRDefault="00E10C73" w:rsidP="00F56680">
            <w:ins w:id="28" w:author="mi1" w:date="2021-12-17T14:39: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04447221" w14:textId="2DFD8E7F" w:rsidR="00F56680" w:rsidRPr="00FF2903" w:rsidRDefault="00E10C73" w:rsidP="00F56680">
            <w:ins w:id="29" w:author="mi1" w:date="2021-12-17T14:39:00Z">
              <w:r>
                <w:rPr>
                  <w:rFonts w:hint="eastAsia"/>
                  <w:lang w:eastAsia="zh-CN"/>
                </w:rPr>
                <w:t>v</w:t>
              </w:r>
              <w:r>
                <w:rPr>
                  <w:lang w:eastAsia="zh-CN"/>
                </w:rPr>
                <w:t>oid</w:t>
              </w:r>
            </w:ins>
          </w:p>
        </w:tc>
        <w:tc>
          <w:tcPr>
            <w:tcW w:w="1605" w:type="dxa"/>
          </w:tcPr>
          <w:p w14:paraId="4D930976" w14:textId="73507700" w:rsidR="00F56680" w:rsidRPr="00FF2903" w:rsidRDefault="00E10C73" w:rsidP="00F56680">
            <w:pPr>
              <w:rPr>
                <w:lang w:eastAsia="zh-CN"/>
              </w:rPr>
            </w:pPr>
            <w:ins w:id="30" w:author="mi1" w:date="2021-12-17T14:39:00Z">
              <w:r>
                <w:rPr>
                  <w:rFonts w:hint="eastAsia"/>
                  <w:lang w:eastAsia="zh-CN"/>
                </w:rPr>
                <w:t>v</w:t>
              </w:r>
              <w:r>
                <w:rPr>
                  <w:lang w:eastAsia="zh-CN"/>
                </w:rPr>
                <w:t>oid</w:t>
              </w:r>
            </w:ins>
          </w:p>
        </w:tc>
        <w:tc>
          <w:tcPr>
            <w:tcW w:w="2447" w:type="dxa"/>
          </w:tcPr>
          <w:p w14:paraId="1CDECE62" w14:textId="1C8A9E68" w:rsidR="00F56680" w:rsidRPr="00FA3919" w:rsidRDefault="00F56680" w:rsidP="00F56680">
            <w:pPr>
              <w:rPr>
                <w:color w:val="FF0000"/>
              </w:rPr>
            </w:pPr>
          </w:p>
        </w:tc>
      </w:tr>
      <w:tr w:rsidR="00E10C73" w:rsidRPr="00FF2903" w14:paraId="06D7E3E5" w14:textId="77777777" w:rsidTr="001B045B">
        <w:tc>
          <w:tcPr>
            <w:tcW w:w="1151" w:type="dxa"/>
            <w:shd w:val="clear" w:color="auto" w:fill="auto"/>
          </w:tcPr>
          <w:p w14:paraId="1D1A79F6" w14:textId="7402D64A" w:rsidR="00E10C73" w:rsidRPr="00FF2903" w:rsidRDefault="00E10C73" w:rsidP="00E10C73">
            <w:ins w:id="31" w:author="mi1" w:date="2021-12-17T14:23:00Z">
              <w:r w:rsidRPr="00FF2903">
                <w:t>WT#</w:t>
              </w:r>
              <w:r>
                <w:t>3</w:t>
              </w:r>
            </w:ins>
          </w:p>
        </w:tc>
        <w:tc>
          <w:tcPr>
            <w:tcW w:w="1428" w:type="dxa"/>
            <w:tcBorders>
              <w:top w:val="single" w:sz="4" w:space="0" w:color="auto"/>
              <w:left w:val="single" w:sz="4" w:space="0" w:color="auto"/>
              <w:bottom w:val="single" w:sz="4" w:space="0" w:color="auto"/>
              <w:right w:val="single" w:sz="4" w:space="0" w:color="auto"/>
            </w:tcBorders>
          </w:tcPr>
          <w:p w14:paraId="737BF04F" w14:textId="11D8718D" w:rsidR="00E10C73" w:rsidRPr="00FF2903" w:rsidRDefault="00E10C73" w:rsidP="00E10C73">
            <w:ins w:id="32" w:author="mi1" w:date="2021-12-17T14:39: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7E38020C" w14:textId="3788EF1D" w:rsidR="00E10C73" w:rsidRPr="00FF2903" w:rsidRDefault="00E10C73" w:rsidP="00E10C73">
            <w:ins w:id="33" w:author="mi1" w:date="2021-12-17T14:39:00Z">
              <w:r>
                <w:rPr>
                  <w:rFonts w:hint="eastAsia"/>
                  <w:lang w:eastAsia="zh-CN"/>
                </w:rPr>
                <w:t>v</w:t>
              </w:r>
              <w:r>
                <w:rPr>
                  <w:lang w:eastAsia="zh-CN"/>
                </w:rPr>
                <w:t>oid</w:t>
              </w:r>
            </w:ins>
          </w:p>
        </w:tc>
        <w:tc>
          <w:tcPr>
            <w:tcW w:w="1605" w:type="dxa"/>
          </w:tcPr>
          <w:p w14:paraId="74BEFC8F" w14:textId="1B49EA8D" w:rsidR="00E10C73" w:rsidRPr="00FF2903" w:rsidRDefault="00E10C73" w:rsidP="00E10C73">
            <w:pPr>
              <w:rPr>
                <w:lang w:eastAsia="zh-CN"/>
              </w:rPr>
            </w:pPr>
            <w:ins w:id="34" w:author="mi1" w:date="2021-12-17T14:39:00Z">
              <w:r>
                <w:rPr>
                  <w:rFonts w:hint="eastAsia"/>
                  <w:lang w:eastAsia="zh-CN"/>
                </w:rPr>
                <w:t>v</w:t>
              </w:r>
              <w:r>
                <w:rPr>
                  <w:lang w:eastAsia="zh-CN"/>
                </w:rPr>
                <w:t>oid</w:t>
              </w:r>
            </w:ins>
          </w:p>
        </w:tc>
        <w:tc>
          <w:tcPr>
            <w:tcW w:w="2447" w:type="dxa"/>
          </w:tcPr>
          <w:p w14:paraId="5DEBEF83" w14:textId="1F92DE44" w:rsidR="00E10C73" w:rsidRPr="00FA3919" w:rsidRDefault="00E10C73" w:rsidP="00E10C73">
            <w:pPr>
              <w:rPr>
                <w:color w:val="FF0000"/>
              </w:rPr>
            </w:pPr>
          </w:p>
        </w:tc>
      </w:tr>
    </w:tbl>
    <w:p w14:paraId="157F3CB1" w14:textId="40018D97" w:rsidR="006C2E80" w:rsidRDefault="006C2E80" w:rsidP="006C2E80"/>
    <w:p w14:paraId="16A1AE9A" w14:textId="36470C49"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E272C">
        <w:rPr>
          <w:b/>
          <w:bCs/>
        </w:rPr>
        <w:t>3.</w:t>
      </w:r>
      <w:r w:rsidR="00E54B63">
        <w:rPr>
          <w:b/>
          <w:bCs/>
        </w:rPr>
        <w:t>5</w:t>
      </w:r>
    </w:p>
    <w:p w14:paraId="4419A35A" w14:textId="5EAF0DB5"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r w:rsidR="00CE272C">
        <w:rPr>
          <w:b/>
          <w:bCs/>
        </w:rPr>
        <w:t>2</w:t>
      </w:r>
    </w:p>
    <w:p w14:paraId="7864D5AF" w14:textId="4A39947D" w:rsidR="006D6AD0" w:rsidRPr="00DE4CD1" w:rsidRDefault="00DE4CD1" w:rsidP="006C2E80">
      <w:pPr>
        <w:rPr>
          <w:b/>
          <w:bCs/>
        </w:rPr>
      </w:pPr>
      <w:r>
        <w:rPr>
          <w:b/>
          <w:bCs/>
        </w:rPr>
        <w:t>Total</w:t>
      </w:r>
      <w:r w:rsidR="005D1FCF">
        <w:rPr>
          <w:b/>
          <w:bCs/>
        </w:rPr>
        <w:t xml:space="preserve"> TU estimates: </w:t>
      </w:r>
      <w:r w:rsidR="00CE272C">
        <w:rPr>
          <w:b/>
          <w:bCs/>
        </w:rPr>
        <w:t>3.</w:t>
      </w:r>
      <w:r w:rsidR="00E54B63">
        <w:rPr>
          <w:b/>
          <w:bCs/>
        </w:rPr>
        <w:t>5</w:t>
      </w:r>
      <w:r w:rsidR="004C7B54">
        <w:rPr>
          <w:b/>
          <w:bCs/>
        </w:rPr>
        <w:t xml:space="preserve"> + </w:t>
      </w:r>
      <w:r w:rsidR="00CE272C">
        <w:rPr>
          <w:b/>
          <w:bCs/>
        </w:rPr>
        <w:t>2</w:t>
      </w:r>
      <w:r w:rsidR="00671F79" w:rsidRPr="00DE4CD1">
        <w:rPr>
          <w:b/>
          <w:bCs/>
        </w:rPr>
        <w:t xml:space="preserve"> </w:t>
      </w:r>
      <w:r w:rsidR="006D6AD0" w:rsidRPr="00DE4CD1">
        <w:rPr>
          <w:b/>
          <w:bCs/>
        </w:rPr>
        <w:t xml:space="preserve">= </w:t>
      </w:r>
      <w:r w:rsidR="00CE272C">
        <w:rPr>
          <w:b/>
          <w:bCs/>
        </w:rPr>
        <w:t>5</w:t>
      </w:r>
      <w:r w:rsidR="00E54B63">
        <w:rPr>
          <w:b/>
          <w:bCs/>
        </w:rPr>
        <w:t>.5</w:t>
      </w:r>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r w:rsidR="009B7A42">
              <w:rPr>
                <w:i w:val="0"/>
              </w:rPr>
              <w:t>sidelink</w:t>
            </w:r>
            <w:r w:rsidR="009B7A42" w:rsidRPr="009465D7">
              <w:rPr>
                <w:i w:val="0"/>
              </w:rPr>
              <w:t xml:space="preserve"> </w:t>
            </w:r>
            <w:r w:rsidRPr="009465D7">
              <w:rPr>
                <w:i w:val="0"/>
              </w:rPr>
              <w:t>positioning</w:t>
            </w:r>
          </w:p>
        </w:tc>
        <w:tc>
          <w:tcPr>
            <w:tcW w:w="993" w:type="dxa"/>
          </w:tcPr>
          <w:p w14:paraId="2D7CEA56" w14:textId="52264A7A" w:rsidR="009465D7" w:rsidRPr="009465D7" w:rsidRDefault="009465D7" w:rsidP="009465D7">
            <w:pPr>
              <w:pStyle w:val="Guidance"/>
              <w:spacing w:after="0"/>
              <w:rPr>
                <w:i w:val="0"/>
              </w:rPr>
            </w:pPr>
            <w:r w:rsidRPr="009465D7">
              <w:rPr>
                <w:i w:val="0"/>
              </w:rPr>
              <w:t>SA#</w:t>
            </w:r>
            <w:r w:rsidRPr="009465D7">
              <w:rPr>
                <w:rFonts w:hint="eastAsia"/>
                <w:i w:val="0"/>
              </w:rPr>
              <w:t>9</w:t>
            </w:r>
            <w:r w:rsidR="0054473C">
              <w:rPr>
                <w:i w:val="0"/>
              </w:rPr>
              <w:t>7</w:t>
            </w:r>
            <w:r w:rsidRPr="009465D7">
              <w:rPr>
                <w:i w:val="0"/>
                <w:lang w:eastAsia="ko-KR"/>
              </w:rPr>
              <w:t xml:space="preserve"> (</w:t>
            </w:r>
            <w:r w:rsidR="0054473C">
              <w:rPr>
                <w:i w:val="0"/>
              </w:rPr>
              <w:t>Sep</w:t>
            </w:r>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0A7D9937" w:rsidR="009465D7" w:rsidRPr="009465D7" w:rsidRDefault="009465D7" w:rsidP="009465D7">
            <w:pPr>
              <w:pStyle w:val="Guidance"/>
              <w:spacing w:after="0"/>
              <w:rPr>
                <w:i w:val="0"/>
              </w:rPr>
            </w:pPr>
            <w:r w:rsidRPr="009465D7">
              <w:rPr>
                <w:i w:val="0"/>
                <w:lang w:eastAsia="ko-KR"/>
              </w:rPr>
              <w:t>SA#</w:t>
            </w:r>
            <w:r w:rsidRPr="009465D7">
              <w:rPr>
                <w:rFonts w:hint="eastAsia"/>
                <w:i w:val="0"/>
              </w:rPr>
              <w:t>9</w:t>
            </w:r>
            <w:r w:rsidR="003A6173">
              <w:rPr>
                <w:i w:val="0"/>
              </w:rPr>
              <w:t>8</w:t>
            </w:r>
            <w:r w:rsidRPr="009465D7">
              <w:rPr>
                <w:i w:val="0"/>
                <w:lang w:eastAsia="ko-KR"/>
              </w:rPr>
              <w:t xml:space="preserve"> (</w:t>
            </w:r>
            <w:r w:rsidR="003A6173">
              <w:rPr>
                <w:i w:val="0"/>
              </w:rPr>
              <w:t>Dec</w:t>
            </w:r>
            <w:r w:rsidRPr="009465D7">
              <w:rPr>
                <w:i w:val="0"/>
                <w:lang w:eastAsia="ko-KR"/>
              </w:rPr>
              <w:t>. 20</w:t>
            </w:r>
            <w:r w:rsidRPr="009465D7">
              <w:rPr>
                <w:i w:val="0"/>
              </w:rPr>
              <w:t>2</w:t>
            </w:r>
            <w:r w:rsidRPr="009465D7">
              <w:rPr>
                <w:rFonts w:hint="eastAsia"/>
                <w:i w:val="0"/>
              </w:rPr>
              <w:t>2</w:t>
            </w:r>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126E7831" w:rsidR="00B60A8E" w:rsidRDefault="00720A2D" w:rsidP="00B60A8E">
            <w:pPr>
              <w:pStyle w:val="TAL"/>
            </w:pPr>
            <w:r>
              <w:t>vivo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r w:rsidRPr="00E1754D">
              <w:t>HiSilicon</w:t>
            </w:r>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lang w:eastAsia="zh-CN"/>
              </w:rPr>
            </w:pPr>
            <w:r>
              <w:rPr>
                <w:rFonts w:hint="eastAsia"/>
                <w:lang w:eastAsia="zh-CN"/>
              </w:rPr>
              <w:t>Futurewei</w:t>
            </w:r>
          </w:p>
        </w:tc>
      </w:tr>
      <w:tr w:rsidR="00BA6D38" w14:paraId="45E5B9C5" w14:textId="77777777" w:rsidTr="006C2E80">
        <w:trPr>
          <w:cantSplit/>
          <w:jc w:val="center"/>
        </w:trPr>
        <w:tc>
          <w:tcPr>
            <w:tcW w:w="5029" w:type="dxa"/>
            <w:shd w:val="clear" w:color="auto" w:fill="auto"/>
          </w:tcPr>
          <w:p w14:paraId="0EFE1E86" w14:textId="7D19E217" w:rsidR="00BA6D38" w:rsidRDefault="00BA6D38" w:rsidP="00B60A8E">
            <w:pPr>
              <w:pStyle w:val="TAL"/>
              <w:rPr>
                <w:lang w:eastAsia="zh-CN"/>
              </w:rPr>
            </w:pPr>
            <w:r w:rsidRPr="00BA6D38">
              <w:rPr>
                <w:lang w:eastAsia="zh-CN"/>
              </w:rPr>
              <w:t>MediaTek Inc</w:t>
            </w:r>
          </w:p>
        </w:tc>
      </w:tr>
      <w:tr w:rsidR="0008122B" w14:paraId="6A548262" w14:textId="77777777" w:rsidTr="006C2E80">
        <w:trPr>
          <w:cantSplit/>
          <w:jc w:val="center"/>
        </w:trPr>
        <w:tc>
          <w:tcPr>
            <w:tcW w:w="5029" w:type="dxa"/>
            <w:shd w:val="clear" w:color="auto" w:fill="auto"/>
          </w:tcPr>
          <w:p w14:paraId="2F6C570E" w14:textId="21BC0AE7" w:rsidR="0008122B" w:rsidRPr="00BA6D38" w:rsidRDefault="0008122B" w:rsidP="0008122B">
            <w:pPr>
              <w:pStyle w:val="TAL"/>
              <w:rPr>
                <w:lang w:eastAsia="zh-CN"/>
              </w:rPr>
            </w:pPr>
            <w:r>
              <w:rPr>
                <w:rFonts w:hint="eastAsia"/>
                <w:lang w:eastAsia="zh-CN"/>
              </w:rPr>
              <w:t>A</w:t>
            </w:r>
            <w:r>
              <w:rPr>
                <w:lang w:eastAsia="zh-CN"/>
              </w:rPr>
              <w:t>T&amp;T</w:t>
            </w:r>
          </w:p>
        </w:tc>
      </w:tr>
      <w:tr w:rsidR="0008122B" w14:paraId="1323EA02" w14:textId="77777777" w:rsidTr="006C2E80">
        <w:trPr>
          <w:cantSplit/>
          <w:jc w:val="center"/>
        </w:trPr>
        <w:tc>
          <w:tcPr>
            <w:tcW w:w="5029" w:type="dxa"/>
            <w:shd w:val="clear" w:color="auto" w:fill="auto"/>
          </w:tcPr>
          <w:p w14:paraId="6D7741CB" w14:textId="45FAF471" w:rsidR="0008122B" w:rsidRPr="00BA6D38" w:rsidRDefault="0008122B" w:rsidP="0008122B">
            <w:pPr>
              <w:pStyle w:val="TAL"/>
              <w:rPr>
                <w:lang w:eastAsia="zh-CN"/>
              </w:rPr>
            </w:pPr>
            <w:r>
              <w:rPr>
                <w:rFonts w:hint="eastAsia"/>
                <w:lang w:eastAsia="zh-CN"/>
              </w:rPr>
              <w:t>F</w:t>
            </w:r>
            <w:r>
              <w:rPr>
                <w:lang w:eastAsia="zh-CN"/>
              </w:rPr>
              <w:t>irstNet</w:t>
            </w:r>
          </w:p>
        </w:tc>
      </w:tr>
      <w:tr w:rsidR="0008122B" w14:paraId="2B97B063" w14:textId="77777777" w:rsidTr="006C2E80">
        <w:trPr>
          <w:cantSplit/>
          <w:jc w:val="center"/>
        </w:trPr>
        <w:tc>
          <w:tcPr>
            <w:tcW w:w="5029" w:type="dxa"/>
            <w:shd w:val="clear" w:color="auto" w:fill="auto"/>
          </w:tcPr>
          <w:p w14:paraId="7C74E590" w14:textId="4780798D" w:rsidR="0008122B" w:rsidRPr="00BA6D38" w:rsidRDefault="0008122B" w:rsidP="0008122B">
            <w:pPr>
              <w:pStyle w:val="TAL"/>
              <w:rPr>
                <w:lang w:eastAsia="zh-CN"/>
              </w:rPr>
            </w:pPr>
            <w:r>
              <w:rPr>
                <w:rFonts w:hint="eastAsia"/>
                <w:lang w:eastAsia="zh-CN"/>
              </w:rPr>
              <w:t>T</w:t>
            </w:r>
            <w:r>
              <w:rPr>
                <w:lang w:eastAsia="zh-CN"/>
              </w:rPr>
              <w:t>oyota</w:t>
            </w:r>
          </w:p>
        </w:tc>
      </w:tr>
      <w:tr w:rsidR="0008122B" w14:paraId="0A7547E4" w14:textId="77777777" w:rsidTr="006C2E80">
        <w:trPr>
          <w:cantSplit/>
          <w:jc w:val="center"/>
        </w:trPr>
        <w:tc>
          <w:tcPr>
            <w:tcW w:w="5029" w:type="dxa"/>
            <w:shd w:val="clear" w:color="auto" w:fill="auto"/>
          </w:tcPr>
          <w:p w14:paraId="14BF5039" w14:textId="26C402A5" w:rsidR="0008122B" w:rsidRPr="00BA6D38" w:rsidRDefault="0008122B" w:rsidP="0008122B">
            <w:pPr>
              <w:pStyle w:val="TAL"/>
              <w:rPr>
                <w:lang w:eastAsia="zh-CN"/>
              </w:rPr>
            </w:pPr>
            <w:r w:rsidRPr="0070648F">
              <w:rPr>
                <w:rFonts w:hint="eastAsia"/>
                <w:lang w:eastAsia="zh-CN"/>
              </w:rPr>
              <w:t>Sennheise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E3485" w14:textId="77777777" w:rsidR="00A736E9" w:rsidRDefault="00A736E9">
      <w:r>
        <w:separator/>
      </w:r>
    </w:p>
  </w:endnote>
  <w:endnote w:type="continuationSeparator" w:id="0">
    <w:p w14:paraId="45D52E16" w14:textId="77777777" w:rsidR="00A736E9" w:rsidRDefault="00A73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AEDD4" w14:textId="77777777" w:rsidR="00A736E9" w:rsidRDefault="00A736E9">
      <w:r>
        <w:separator/>
      </w:r>
    </w:p>
  </w:footnote>
  <w:footnote w:type="continuationSeparator" w:id="0">
    <w:p w14:paraId="181EAB1C" w14:textId="77777777" w:rsidR="00A736E9" w:rsidRDefault="00A73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3FEA"/>
    <w:rsid w:val="00016E0A"/>
    <w:rsid w:val="000205C5"/>
    <w:rsid w:val="00025316"/>
    <w:rsid w:val="000341EC"/>
    <w:rsid w:val="00037C06"/>
    <w:rsid w:val="00044DAE"/>
    <w:rsid w:val="00052BF8"/>
    <w:rsid w:val="00057116"/>
    <w:rsid w:val="00057EEB"/>
    <w:rsid w:val="00064CB2"/>
    <w:rsid w:val="00066954"/>
    <w:rsid w:val="00067741"/>
    <w:rsid w:val="00072A56"/>
    <w:rsid w:val="0007498D"/>
    <w:rsid w:val="00080241"/>
    <w:rsid w:val="0008122B"/>
    <w:rsid w:val="00082CCB"/>
    <w:rsid w:val="00086EC3"/>
    <w:rsid w:val="000A3125"/>
    <w:rsid w:val="000B0519"/>
    <w:rsid w:val="000B1ABD"/>
    <w:rsid w:val="000B61FD"/>
    <w:rsid w:val="000B764E"/>
    <w:rsid w:val="000C0BF7"/>
    <w:rsid w:val="000C5FE3"/>
    <w:rsid w:val="000D122A"/>
    <w:rsid w:val="000E3799"/>
    <w:rsid w:val="000E55AD"/>
    <w:rsid w:val="000E630D"/>
    <w:rsid w:val="001001BD"/>
    <w:rsid w:val="00102222"/>
    <w:rsid w:val="00120541"/>
    <w:rsid w:val="001211F3"/>
    <w:rsid w:val="00127B5D"/>
    <w:rsid w:val="00133B51"/>
    <w:rsid w:val="001354CB"/>
    <w:rsid w:val="001444CE"/>
    <w:rsid w:val="001465C9"/>
    <w:rsid w:val="00161CE3"/>
    <w:rsid w:val="00162951"/>
    <w:rsid w:val="00171925"/>
    <w:rsid w:val="00173998"/>
    <w:rsid w:val="00174617"/>
    <w:rsid w:val="001759A7"/>
    <w:rsid w:val="001821A7"/>
    <w:rsid w:val="001A4192"/>
    <w:rsid w:val="001A7910"/>
    <w:rsid w:val="001C5C86"/>
    <w:rsid w:val="001C718D"/>
    <w:rsid w:val="001E14C4"/>
    <w:rsid w:val="001F0AF7"/>
    <w:rsid w:val="001F7D5F"/>
    <w:rsid w:val="001F7EB4"/>
    <w:rsid w:val="002000C2"/>
    <w:rsid w:val="00205F25"/>
    <w:rsid w:val="00221B1E"/>
    <w:rsid w:val="00240DCD"/>
    <w:rsid w:val="0024527E"/>
    <w:rsid w:val="0024786B"/>
    <w:rsid w:val="00251D80"/>
    <w:rsid w:val="00254FB5"/>
    <w:rsid w:val="002640E5"/>
    <w:rsid w:val="0026436F"/>
    <w:rsid w:val="0026606E"/>
    <w:rsid w:val="00274DDB"/>
    <w:rsid w:val="00276403"/>
    <w:rsid w:val="00283472"/>
    <w:rsid w:val="002944FD"/>
    <w:rsid w:val="002A4696"/>
    <w:rsid w:val="002C1C50"/>
    <w:rsid w:val="002C42CC"/>
    <w:rsid w:val="002E6A7D"/>
    <w:rsid w:val="002E7A9E"/>
    <w:rsid w:val="002F3C41"/>
    <w:rsid w:val="002F6C5C"/>
    <w:rsid w:val="0030045C"/>
    <w:rsid w:val="003030F3"/>
    <w:rsid w:val="003205AD"/>
    <w:rsid w:val="00321FF1"/>
    <w:rsid w:val="0033027D"/>
    <w:rsid w:val="00335107"/>
    <w:rsid w:val="00335FB2"/>
    <w:rsid w:val="00336CD2"/>
    <w:rsid w:val="0033706B"/>
    <w:rsid w:val="00344158"/>
    <w:rsid w:val="0034519D"/>
    <w:rsid w:val="00347B74"/>
    <w:rsid w:val="00355CB6"/>
    <w:rsid w:val="0036211D"/>
    <w:rsid w:val="00366257"/>
    <w:rsid w:val="0038516D"/>
    <w:rsid w:val="003869D7"/>
    <w:rsid w:val="003A08AA"/>
    <w:rsid w:val="003A1EB0"/>
    <w:rsid w:val="003A6173"/>
    <w:rsid w:val="003C0F14"/>
    <w:rsid w:val="003C2DA6"/>
    <w:rsid w:val="003C62AC"/>
    <w:rsid w:val="003C6DA6"/>
    <w:rsid w:val="003D2781"/>
    <w:rsid w:val="003D62A9"/>
    <w:rsid w:val="003D7E29"/>
    <w:rsid w:val="003F04C7"/>
    <w:rsid w:val="003F268E"/>
    <w:rsid w:val="003F7142"/>
    <w:rsid w:val="003F7B3D"/>
    <w:rsid w:val="00406BAB"/>
    <w:rsid w:val="00411698"/>
    <w:rsid w:val="00414164"/>
    <w:rsid w:val="004173F0"/>
    <w:rsid w:val="0041789B"/>
    <w:rsid w:val="004260A5"/>
    <w:rsid w:val="00432283"/>
    <w:rsid w:val="0043745F"/>
    <w:rsid w:val="00437F58"/>
    <w:rsid w:val="0044029F"/>
    <w:rsid w:val="00440BC9"/>
    <w:rsid w:val="0044647B"/>
    <w:rsid w:val="00454609"/>
    <w:rsid w:val="00455DE4"/>
    <w:rsid w:val="00460F3C"/>
    <w:rsid w:val="0048267C"/>
    <w:rsid w:val="004876B9"/>
    <w:rsid w:val="00493A79"/>
    <w:rsid w:val="00495840"/>
    <w:rsid w:val="004A40BE"/>
    <w:rsid w:val="004A6A60"/>
    <w:rsid w:val="004C23E0"/>
    <w:rsid w:val="004C634D"/>
    <w:rsid w:val="004C7B54"/>
    <w:rsid w:val="004D24B9"/>
    <w:rsid w:val="004E2CE2"/>
    <w:rsid w:val="004E313F"/>
    <w:rsid w:val="004E5172"/>
    <w:rsid w:val="004E6F8A"/>
    <w:rsid w:val="00502CD2"/>
    <w:rsid w:val="00504E33"/>
    <w:rsid w:val="005417AB"/>
    <w:rsid w:val="0054287C"/>
    <w:rsid w:val="0054473C"/>
    <w:rsid w:val="0055216E"/>
    <w:rsid w:val="00552C2C"/>
    <w:rsid w:val="005555B7"/>
    <w:rsid w:val="005562A8"/>
    <w:rsid w:val="005573BB"/>
    <w:rsid w:val="00557B2E"/>
    <w:rsid w:val="00561267"/>
    <w:rsid w:val="005713F8"/>
    <w:rsid w:val="00571E3F"/>
    <w:rsid w:val="00574059"/>
    <w:rsid w:val="00586951"/>
    <w:rsid w:val="00590087"/>
    <w:rsid w:val="0059139D"/>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26281"/>
    <w:rsid w:val="006323BE"/>
    <w:rsid w:val="006418C6"/>
    <w:rsid w:val="00641ED8"/>
    <w:rsid w:val="00644E12"/>
    <w:rsid w:val="00645B65"/>
    <w:rsid w:val="00654893"/>
    <w:rsid w:val="00662741"/>
    <w:rsid w:val="006633A4"/>
    <w:rsid w:val="00667DD2"/>
    <w:rsid w:val="00671BBB"/>
    <w:rsid w:val="00671F79"/>
    <w:rsid w:val="00682237"/>
    <w:rsid w:val="006A0D7A"/>
    <w:rsid w:val="006A0EF8"/>
    <w:rsid w:val="006A45BA"/>
    <w:rsid w:val="006B4280"/>
    <w:rsid w:val="006B4B1C"/>
    <w:rsid w:val="006C2E80"/>
    <w:rsid w:val="006C4991"/>
    <w:rsid w:val="006D6AD0"/>
    <w:rsid w:val="006E0F19"/>
    <w:rsid w:val="006E1FDA"/>
    <w:rsid w:val="006E5DCF"/>
    <w:rsid w:val="006E5E87"/>
    <w:rsid w:val="006F1A44"/>
    <w:rsid w:val="00706A1A"/>
    <w:rsid w:val="00707673"/>
    <w:rsid w:val="00707B63"/>
    <w:rsid w:val="007162BE"/>
    <w:rsid w:val="007174D9"/>
    <w:rsid w:val="00720A2D"/>
    <w:rsid w:val="00721122"/>
    <w:rsid w:val="00722267"/>
    <w:rsid w:val="00730B12"/>
    <w:rsid w:val="00743649"/>
    <w:rsid w:val="00746F46"/>
    <w:rsid w:val="0075252A"/>
    <w:rsid w:val="00764B84"/>
    <w:rsid w:val="00765028"/>
    <w:rsid w:val="0078034D"/>
    <w:rsid w:val="00790BCC"/>
    <w:rsid w:val="00795CEE"/>
    <w:rsid w:val="00796F94"/>
    <w:rsid w:val="007974F5"/>
    <w:rsid w:val="007A5757"/>
    <w:rsid w:val="007A5AA5"/>
    <w:rsid w:val="007A6136"/>
    <w:rsid w:val="007A7F1E"/>
    <w:rsid w:val="007B0F49"/>
    <w:rsid w:val="007B4AE1"/>
    <w:rsid w:val="007C7E14"/>
    <w:rsid w:val="007D03D2"/>
    <w:rsid w:val="007D1AB2"/>
    <w:rsid w:val="007D36CF"/>
    <w:rsid w:val="007E5F0F"/>
    <w:rsid w:val="007F522E"/>
    <w:rsid w:val="007F7421"/>
    <w:rsid w:val="00801F7F"/>
    <w:rsid w:val="0080225D"/>
    <w:rsid w:val="0080428C"/>
    <w:rsid w:val="00813C1F"/>
    <w:rsid w:val="008146A2"/>
    <w:rsid w:val="00820FC0"/>
    <w:rsid w:val="00823077"/>
    <w:rsid w:val="00834A60"/>
    <w:rsid w:val="00837BCD"/>
    <w:rsid w:val="00837D98"/>
    <w:rsid w:val="00850175"/>
    <w:rsid w:val="00852EC7"/>
    <w:rsid w:val="00854339"/>
    <w:rsid w:val="0085530D"/>
    <w:rsid w:val="00860E5F"/>
    <w:rsid w:val="00863E89"/>
    <w:rsid w:val="00872B3B"/>
    <w:rsid w:val="00881E77"/>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8F02D9"/>
    <w:rsid w:val="00912971"/>
    <w:rsid w:val="00912E45"/>
    <w:rsid w:val="009145E1"/>
    <w:rsid w:val="00922FCB"/>
    <w:rsid w:val="00935CB0"/>
    <w:rsid w:val="00937C6F"/>
    <w:rsid w:val="009428A9"/>
    <w:rsid w:val="009437A2"/>
    <w:rsid w:val="00944B28"/>
    <w:rsid w:val="009465D7"/>
    <w:rsid w:val="009543F4"/>
    <w:rsid w:val="00967838"/>
    <w:rsid w:val="00980C84"/>
    <w:rsid w:val="00981768"/>
    <w:rsid w:val="00981C52"/>
    <w:rsid w:val="009822EC"/>
    <w:rsid w:val="00982CD6"/>
    <w:rsid w:val="0098307B"/>
    <w:rsid w:val="00985B7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A01CFF"/>
    <w:rsid w:val="00A10539"/>
    <w:rsid w:val="00A15763"/>
    <w:rsid w:val="00A16FF1"/>
    <w:rsid w:val="00A226C6"/>
    <w:rsid w:val="00A27912"/>
    <w:rsid w:val="00A338A3"/>
    <w:rsid w:val="00A339CF"/>
    <w:rsid w:val="00A35110"/>
    <w:rsid w:val="00A36378"/>
    <w:rsid w:val="00A40015"/>
    <w:rsid w:val="00A47445"/>
    <w:rsid w:val="00A6656B"/>
    <w:rsid w:val="00A70E1E"/>
    <w:rsid w:val="00A73257"/>
    <w:rsid w:val="00A736E9"/>
    <w:rsid w:val="00A81539"/>
    <w:rsid w:val="00A83648"/>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6B76"/>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A6D38"/>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57E84"/>
    <w:rsid w:val="00C64EAB"/>
    <w:rsid w:val="00C715CA"/>
    <w:rsid w:val="00C7495D"/>
    <w:rsid w:val="00C77CE9"/>
    <w:rsid w:val="00C8297E"/>
    <w:rsid w:val="00CA0968"/>
    <w:rsid w:val="00CA168E"/>
    <w:rsid w:val="00CB0647"/>
    <w:rsid w:val="00CB4236"/>
    <w:rsid w:val="00CC72A4"/>
    <w:rsid w:val="00CD0C36"/>
    <w:rsid w:val="00CD3153"/>
    <w:rsid w:val="00CE272C"/>
    <w:rsid w:val="00CE69B0"/>
    <w:rsid w:val="00CF6810"/>
    <w:rsid w:val="00D06117"/>
    <w:rsid w:val="00D21FAC"/>
    <w:rsid w:val="00D31CC8"/>
    <w:rsid w:val="00D32678"/>
    <w:rsid w:val="00D521C1"/>
    <w:rsid w:val="00D71F40"/>
    <w:rsid w:val="00D74023"/>
    <w:rsid w:val="00D75065"/>
    <w:rsid w:val="00D76F23"/>
    <w:rsid w:val="00D77416"/>
    <w:rsid w:val="00D80FC6"/>
    <w:rsid w:val="00D94917"/>
    <w:rsid w:val="00D94942"/>
    <w:rsid w:val="00DA74F3"/>
    <w:rsid w:val="00DB2C13"/>
    <w:rsid w:val="00DB3D8B"/>
    <w:rsid w:val="00DB5FF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0C73"/>
    <w:rsid w:val="00E13CB2"/>
    <w:rsid w:val="00E20C37"/>
    <w:rsid w:val="00E20D0E"/>
    <w:rsid w:val="00E23F72"/>
    <w:rsid w:val="00E418DE"/>
    <w:rsid w:val="00E42EE6"/>
    <w:rsid w:val="00E50791"/>
    <w:rsid w:val="00E52C57"/>
    <w:rsid w:val="00E54B63"/>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E15C7"/>
    <w:rsid w:val="00EF7E9C"/>
    <w:rsid w:val="00F07C92"/>
    <w:rsid w:val="00F12420"/>
    <w:rsid w:val="00F138AB"/>
    <w:rsid w:val="00F14B43"/>
    <w:rsid w:val="00F203C7"/>
    <w:rsid w:val="00F215E2"/>
    <w:rsid w:val="00F21E3F"/>
    <w:rsid w:val="00F32644"/>
    <w:rsid w:val="00F41A27"/>
    <w:rsid w:val="00F4338D"/>
    <w:rsid w:val="00F436EF"/>
    <w:rsid w:val="00F440D3"/>
    <w:rsid w:val="00F446AC"/>
    <w:rsid w:val="00F46EAF"/>
    <w:rsid w:val="00F51DBE"/>
    <w:rsid w:val="00F56680"/>
    <w:rsid w:val="00F5774F"/>
    <w:rsid w:val="00F6148A"/>
    <w:rsid w:val="00F62688"/>
    <w:rsid w:val="00F642EA"/>
    <w:rsid w:val="00F74457"/>
    <w:rsid w:val="00F76BE5"/>
    <w:rsid w:val="00F83D11"/>
    <w:rsid w:val="00F921F1"/>
    <w:rsid w:val="00FB127E"/>
    <w:rsid w:val="00FC0804"/>
    <w:rsid w:val="00FC3B6D"/>
    <w:rsid w:val="00FD3A4E"/>
    <w:rsid w:val="00FD6800"/>
    <w:rsid w:val="00FE62F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B002E8"/>
    <w:pPr>
      <w:spacing w:after="0"/>
    </w:pPr>
    <w:rPr>
      <w:sz w:val="18"/>
      <w:szCs w:val="18"/>
    </w:rPr>
  </w:style>
  <w:style w:type="character" w:customStyle="1" w:styleId="ad">
    <w:name w:val="批注框文本 字符"/>
    <w:basedOn w:val="a0"/>
    <w:link w:val="ac"/>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0485622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A838D-E899-47D1-A74E-EEE0891CD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mi1</cp:lastModifiedBy>
  <cp:revision>2</cp:revision>
  <cp:lastPrinted>2000-02-29T11:31:00Z</cp:lastPrinted>
  <dcterms:created xsi:type="dcterms:W3CDTF">2021-12-17T09:44:00Z</dcterms:created>
  <dcterms:modified xsi:type="dcterms:W3CDTF">2021-12-17T09:44:00Z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