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497FCD2A"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w:t>
      </w:r>
      <w:r w:rsidR="00DE2435">
        <w:rPr>
          <w:rFonts w:ascii="Arial" w:hAnsi="Arial" w:cs="Arial"/>
          <w:b/>
          <w:sz w:val="24"/>
        </w:rPr>
        <w:t>211314rev</w:t>
      </w:r>
      <w:r w:rsidR="00EB15D2">
        <w:rPr>
          <w:rFonts w:ascii="Arial" w:hAnsi="Arial" w:cs="Arial"/>
          <w:b/>
          <w:sz w:val="24"/>
        </w:rPr>
        <w:t>5</w:t>
      </w:r>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r w:rsidR="001D471C">
        <w:rPr>
          <w:rFonts w:ascii="Arial" w:hAnsi="Arial" w:cs="Arial"/>
          <w:b/>
          <w:sz w:val="24"/>
        </w:rPr>
        <w:t>rev1</w:t>
      </w:r>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5A9FF76B"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Qualcomm Incorporated, Sony, InterDigital Inc. AT&amp;T, Verizon UK Ltd, ZTE Corporation, Telstra, vivo Mobile Communications Ltd, Volkswagen AG, Philips International B.V., Xiaomi, SyncTechno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r w:rsidR="00DE2435">
        <w:rPr>
          <w:rFonts w:ascii="Arial" w:eastAsia="Batang" w:hAnsi="Arial" w:cs="Arial"/>
          <w:b/>
          <w:bCs/>
          <w:sz w:val="24"/>
          <w:szCs w:val="24"/>
          <w:lang w:val="en-US" w:eastAsia="zh-CN"/>
        </w:rPr>
        <w:t xml:space="preserve">, </w:t>
      </w:r>
      <w:r w:rsidR="00DE2435" w:rsidRPr="00DE2435">
        <w:rPr>
          <w:rFonts w:ascii="Arial" w:eastAsia="Batang" w:hAnsi="Arial" w:cs="Arial"/>
          <w:b/>
          <w:bCs/>
          <w:sz w:val="24"/>
          <w:szCs w:val="24"/>
          <w:lang w:val="en-US" w:eastAsia="zh-CN"/>
        </w:rPr>
        <w:t>NOKIA</w:t>
      </w:r>
      <w:r w:rsidR="00DE2435">
        <w:rPr>
          <w:rFonts w:ascii="Arial" w:eastAsia="Batang" w:hAnsi="Arial" w:cs="Arial"/>
          <w:b/>
          <w:bCs/>
          <w:sz w:val="24"/>
          <w:szCs w:val="24"/>
          <w:lang w:val="en-US" w:eastAsia="zh-CN"/>
        </w:rPr>
        <w:t xml:space="preserve">, </w:t>
      </w:r>
      <w:r w:rsidR="00DE2435" w:rsidRPr="00DE2435">
        <w:rPr>
          <w:rFonts w:ascii="Arial" w:eastAsia="Batang" w:hAnsi="Arial" w:cs="Arial"/>
          <w:b/>
          <w:bCs/>
          <w:sz w:val="24"/>
          <w:szCs w:val="24"/>
          <w:lang w:val="en-US" w:eastAsia="zh-CN"/>
        </w:rPr>
        <w:t>NOKIA SHANGHAI BELL</w:t>
      </w:r>
      <w:r w:rsidR="00EB15D2">
        <w:rPr>
          <w:rFonts w:ascii="Arial" w:eastAsia="Batang" w:hAnsi="Arial" w:cs="Arial"/>
          <w:b/>
          <w:bCs/>
          <w:sz w:val="24"/>
          <w:szCs w:val="24"/>
          <w:lang w:val="en-US" w:eastAsia="zh-CN"/>
        </w:rPr>
        <w:t xml:space="preserve">, Intel, </w:t>
      </w:r>
      <w:r w:rsidR="00EB15D2" w:rsidRPr="00EB15D2">
        <w:rPr>
          <w:rFonts w:ascii="Arial" w:eastAsia="Batang" w:hAnsi="Arial" w:cs="Arial"/>
          <w:b/>
          <w:bCs/>
          <w:sz w:val="24"/>
          <w:szCs w:val="24"/>
          <w:lang w:val="en-US" w:eastAsia="zh-CN"/>
        </w:rPr>
        <w:t>Deutsche Telekom</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0" w:name="_Hlk85616949"/>
      <w:r w:rsidRPr="00707B5A">
        <w:t>-</w:t>
      </w:r>
      <w:r w:rsidRPr="00707B5A">
        <w:tab/>
        <w:t>Support of mobile BS relays operation, provisioning, control and configuration</w:t>
      </w:r>
    </w:p>
    <w:bookmarkEnd w:id="0"/>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1"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1"/>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e.g.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42F556D5" w:rsidR="008E3DC3" w:rsidRPr="00B82CA0" w:rsidRDefault="001A46E8" w:rsidP="00CC3916">
      <w:pPr>
        <w:pStyle w:val="B1"/>
        <w:jc w:val="left"/>
        <w:rPr>
          <w:iCs w:val="0"/>
        </w:rPr>
      </w:pPr>
      <w:r w:rsidRPr="00B82CA0">
        <w:rPr>
          <w:iCs w:val="0"/>
        </w:rPr>
        <w:t>- WT#</w:t>
      </w:r>
      <w:r w:rsidR="00CC3916" w:rsidRPr="00B82CA0">
        <w:rPr>
          <w:iCs w:val="0"/>
        </w:rPr>
        <w:t>3</w:t>
      </w:r>
      <w:r w:rsidR="008E3DC3" w:rsidRPr="00B82CA0">
        <w:rPr>
          <w:iCs w:val="0"/>
        </w:rPr>
        <w:tab/>
      </w:r>
      <w:r w:rsidR="005B2222" w:rsidRPr="00AB5A34">
        <w:rPr>
          <w:iCs w:val="0"/>
        </w:rPr>
        <w:t xml:space="preserve">support for </w:t>
      </w:r>
      <w:r w:rsidR="008E3DC3" w:rsidRPr="00AB5A34">
        <w:rPr>
          <w:iCs w:val="0"/>
        </w:rPr>
        <w:t xml:space="preserve">roaming of </w:t>
      </w:r>
      <w:r w:rsidR="007232A6" w:rsidRPr="00AB5A34">
        <w:rPr>
          <w:iCs w:val="0"/>
        </w:rPr>
        <w:t>mobile base station relay</w:t>
      </w:r>
      <w:r w:rsidR="001D471C" w:rsidRPr="00AB5A34">
        <w:rPr>
          <w:iCs w:val="0"/>
        </w:rPr>
        <w:t xml:space="preserve"> (including the roaming of MT and DU components)</w:t>
      </w:r>
      <w:r w:rsidR="008E3DC3" w:rsidRPr="00AB5A34">
        <w:rPr>
          <w:iCs w:val="0"/>
        </w:rPr>
        <w:t xml:space="preserve">, </w:t>
      </w:r>
      <w:r w:rsidR="005B2222" w:rsidRPr="00AB5A34">
        <w:rPr>
          <w:iCs w:val="0"/>
        </w:rPr>
        <w:t xml:space="preserve"> support for</w:t>
      </w:r>
      <w:r w:rsidR="008E3DC3" w:rsidRPr="00AB5A34">
        <w:rPr>
          <w:iCs w:val="0"/>
        </w:rPr>
        <w:t xml:space="preserve"> regulatory requirements (e.g. emergency, priority services, public safety), </w:t>
      </w:r>
      <w:r w:rsidR="005B2222" w:rsidRPr="00AB5A34">
        <w:rPr>
          <w:iCs w:val="0"/>
        </w:rPr>
        <w:t xml:space="preserve">and support for </w:t>
      </w:r>
      <w:r w:rsidR="008E3DC3" w:rsidRPr="00AB5A34">
        <w:rPr>
          <w:iCs w:val="0"/>
        </w:rPr>
        <w:t>location services</w:t>
      </w:r>
      <w:r w:rsidR="005B2222" w:rsidRPr="00AB5A34">
        <w:rPr>
          <w:iCs w:val="0"/>
        </w:rPr>
        <w:t xml:space="preserve"> for UEs accessing mobile base station relay</w:t>
      </w:r>
      <w:r w:rsidR="008E3DC3" w:rsidRPr="00AB5A34">
        <w:rPr>
          <w:iCs w:val="0"/>
        </w:rPr>
        <w:t>;</w:t>
      </w:r>
    </w:p>
    <w:p w14:paraId="08714B5C" w14:textId="710B451D" w:rsidR="008E3DC3" w:rsidRPr="00B82CA0" w:rsidRDefault="001A46E8" w:rsidP="00CC3916">
      <w:pPr>
        <w:pStyle w:val="B1"/>
        <w:jc w:val="left"/>
        <w:rPr>
          <w:iCs w:val="0"/>
        </w:rPr>
      </w:pPr>
      <w:r w:rsidRPr="00B82CA0">
        <w:rPr>
          <w:iCs w:val="0"/>
        </w:rPr>
        <w:t>- WT#</w:t>
      </w:r>
      <w:r w:rsidR="00CC3916" w:rsidRPr="00B82CA0">
        <w:rPr>
          <w:iCs w:val="0"/>
        </w:rPr>
        <w:t>4</w:t>
      </w:r>
      <w:r w:rsidR="008E3DC3" w:rsidRPr="00B82CA0">
        <w:rPr>
          <w:iCs w:val="0"/>
        </w:rPr>
        <w:tab/>
      </w:r>
      <w:r w:rsidR="001D471C" w:rsidRPr="00B82CA0">
        <w:rPr>
          <w:iCs w:val="0"/>
        </w:rPr>
        <w:t>void</w:t>
      </w:r>
      <w:r w:rsidR="00F35C52" w:rsidRPr="00B82CA0">
        <w:rPr>
          <w:iCs w:val="0"/>
        </w:rPr>
        <w:t>;</w:t>
      </w:r>
    </w:p>
    <w:p w14:paraId="7D64BD65" w14:textId="7B96A119" w:rsidR="008E3DC3" w:rsidRPr="00B82CA0" w:rsidRDefault="001A46E8" w:rsidP="00CC3916">
      <w:pPr>
        <w:pStyle w:val="B1"/>
        <w:jc w:val="left"/>
        <w:rPr>
          <w:iCs w:val="0"/>
        </w:rPr>
      </w:pPr>
      <w:r w:rsidRPr="00B82CA0">
        <w:rPr>
          <w:iCs w:val="0"/>
        </w:rPr>
        <w:t xml:space="preserve">- </w:t>
      </w:r>
      <w:bookmarkStart w:id="2" w:name="_Hlk85474091"/>
      <w:r w:rsidRPr="00B82CA0">
        <w:rPr>
          <w:iCs w:val="0"/>
        </w:rPr>
        <w:t>WT#</w:t>
      </w:r>
      <w:r w:rsidR="00CC3916" w:rsidRPr="00B82CA0">
        <w:rPr>
          <w:iCs w:val="0"/>
        </w:rPr>
        <w:t>5</w:t>
      </w:r>
      <w:r w:rsidR="008E3DC3" w:rsidRPr="00B82CA0">
        <w:rPr>
          <w:iCs w:val="0"/>
        </w:rPr>
        <w:tab/>
      </w:r>
      <w:bookmarkEnd w:id="2"/>
      <w:r w:rsidR="001D471C" w:rsidRPr="00B82CA0">
        <w:rPr>
          <w:iCs w:val="0"/>
        </w:rPr>
        <w:t>void</w:t>
      </w:r>
      <w:r w:rsidR="008E3DC3" w:rsidRPr="00B82CA0">
        <w:rPr>
          <w:iCs w:val="0"/>
        </w:rPr>
        <w:t>;</w:t>
      </w:r>
    </w:p>
    <w:p w14:paraId="1CC2B5A4" w14:textId="62B521F6" w:rsidR="008E3DC3" w:rsidRPr="00B82CA0" w:rsidRDefault="001A46E8" w:rsidP="00CC3916">
      <w:pPr>
        <w:pStyle w:val="B1"/>
        <w:jc w:val="left"/>
        <w:rPr>
          <w:iCs w:val="0"/>
        </w:rPr>
      </w:pPr>
      <w:r w:rsidRPr="00B82CA0">
        <w:rPr>
          <w:iCs w:val="0"/>
        </w:rPr>
        <w:t>- WT#</w:t>
      </w:r>
      <w:r w:rsidR="00CC3916" w:rsidRPr="00B82CA0">
        <w:rPr>
          <w:iCs w:val="0"/>
        </w:rPr>
        <w:t>6</w:t>
      </w:r>
      <w:r w:rsidR="008E3DC3" w:rsidRPr="00B82CA0">
        <w:rPr>
          <w:iCs w:val="0"/>
        </w:rPr>
        <w:tab/>
      </w:r>
      <w:r w:rsidR="003C4233" w:rsidRPr="00B82CA0">
        <w:rPr>
          <w:iCs w:val="0"/>
        </w:rPr>
        <w:t>void</w:t>
      </w:r>
      <w:r w:rsidR="008E3DC3" w:rsidRPr="00B82CA0">
        <w:rPr>
          <w:iCs w:val="0"/>
        </w:rPr>
        <w:t>.</w:t>
      </w:r>
    </w:p>
    <w:p w14:paraId="383B9F24" w14:textId="3511791D" w:rsidR="00684333" w:rsidRPr="00B82CA0" w:rsidRDefault="00684333" w:rsidP="00EB6ECD">
      <w:pPr>
        <w:pStyle w:val="NO"/>
        <w:jc w:val="left"/>
        <w:rPr>
          <w:color w:val="auto"/>
        </w:rPr>
      </w:pPr>
      <w:r w:rsidRPr="00B82CA0">
        <w:rPr>
          <w:color w:val="auto"/>
        </w:rPr>
        <w:t xml:space="preserve">NOTE 1: </w:t>
      </w:r>
      <w:r w:rsidR="00802EF0" w:rsidRPr="00B82CA0">
        <w:rPr>
          <w:color w:val="auto"/>
          <w:sz w:val="21"/>
          <w:szCs w:val="21"/>
        </w:rPr>
        <w:t>T</w:t>
      </w:r>
      <w:r w:rsidR="002616D9" w:rsidRPr="00B82CA0">
        <w:rPr>
          <w:color w:val="auto"/>
          <w:sz w:val="21"/>
          <w:szCs w:val="21"/>
        </w:rPr>
        <w:t>he study focus</w:t>
      </w:r>
      <w:r w:rsidR="00971F0E" w:rsidRPr="00B82CA0">
        <w:rPr>
          <w:color w:val="auto"/>
          <w:sz w:val="21"/>
          <w:szCs w:val="21"/>
        </w:rPr>
        <w:t>es</w:t>
      </w:r>
      <w:r w:rsidR="002616D9" w:rsidRPr="00B82CA0">
        <w:rPr>
          <w:color w:val="auto"/>
          <w:sz w:val="21"/>
          <w:szCs w:val="21"/>
        </w:rPr>
        <w:t xml:space="preserve"> o</w:t>
      </w:r>
      <w:r w:rsidR="00802EF0" w:rsidRPr="00B82CA0">
        <w:rPr>
          <w:color w:val="auto"/>
          <w:sz w:val="21"/>
          <w:szCs w:val="21"/>
        </w:rPr>
        <w:t>n the IAB only. Any other alternative</w:t>
      </w:r>
      <w:r w:rsidR="002616D9" w:rsidRPr="00B82CA0">
        <w:rPr>
          <w:color w:val="auto"/>
          <w:sz w:val="21"/>
          <w:szCs w:val="21"/>
        </w:rPr>
        <w:t xml:space="preserve"> of base station relay depends on the RAN study output if any.</w:t>
      </w:r>
    </w:p>
    <w:p w14:paraId="74BF286C" w14:textId="732153FB" w:rsidR="008E3DC3" w:rsidRPr="00B82CA0" w:rsidRDefault="008E3DC3" w:rsidP="00EB6ECD">
      <w:pPr>
        <w:pStyle w:val="NO"/>
        <w:jc w:val="left"/>
      </w:pPr>
      <w:r w:rsidRPr="00B82CA0">
        <w:t xml:space="preserve">NOTE </w:t>
      </w:r>
      <w:r w:rsidR="00684333" w:rsidRPr="00B82CA0">
        <w:t>2</w:t>
      </w:r>
      <w:r w:rsidRPr="00B82CA0">
        <w:t>:</w:t>
      </w:r>
      <w:r w:rsidRPr="00B82CA0">
        <w:tab/>
        <w:t>Potential conflicts with other studies/work on UE relays (e.g. 5G ProSe Relays) should be avoided.</w:t>
      </w:r>
    </w:p>
    <w:p w14:paraId="647E9AE3" w14:textId="609FB865" w:rsidR="008E3DC3" w:rsidRPr="00B82CA0" w:rsidRDefault="008E3DC3" w:rsidP="00EB6ECD">
      <w:pPr>
        <w:pStyle w:val="NO"/>
        <w:jc w:val="left"/>
      </w:pPr>
      <w:bookmarkStart w:id="3" w:name="_Hlk85474208"/>
      <w:r w:rsidRPr="00B82CA0">
        <w:t xml:space="preserve">NOTE </w:t>
      </w:r>
      <w:r w:rsidR="00684333" w:rsidRPr="00B82CA0">
        <w:t>3</w:t>
      </w:r>
      <w:r w:rsidRPr="00B82CA0">
        <w:t>:</w:t>
      </w:r>
      <w:r w:rsidRPr="00B82CA0">
        <w:tab/>
      </w:r>
      <w:bookmarkStart w:id="4" w:name="_Hlk85474113"/>
      <w:r w:rsidRPr="00B82CA0">
        <w:t xml:space="preserve">The study </w:t>
      </w:r>
      <w:r w:rsidR="009E0F55" w:rsidRPr="00B82CA0">
        <w:t xml:space="preserve">shall target support of legacy UE(s) but can consider optimizations </w:t>
      </w:r>
      <w:r w:rsidR="001F2967" w:rsidRPr="00B82CA0">
        <w:t>involving UE changes</w:t>
      </w:r>
      <w:r w:rsidRPr="00B82CA0">
        <w:t>.</w:t>
      </w:r>
    </w:p>
    <w:bookmarkEnd w:id="3"/>
    <w:bookmarkEnd w:id="4"/>
    <w:p w14:paraId="6808E6C8" w14:textId="2F6D2DB0" w:rsidR="008E3DC3" w:rsidRPr="00B82CA0" w:rsidRDefault="008E3DC3" w:rsidP="00EB6ECD">
      <w:pPr>
        <w:pStyle w:val="NO"/>
        <w:jc w:val="left"/>
      </w:pPr>
      <w:r w:rsidRPr="00B82CA0">
        <w:t xml:space="preserve">NOTE </w:t>
      </w:r>
      <w:r w:rsidR="00684333" w:rsidRPr="00B82CA0">
        <w:t>4</w:t>
      </w:r>
      <w:r w:rsidRPr="00B82CA0">
        <w:t>:</w:t>
      </w:r>
      <w:r w:rsidRPr="00B82CA0">
        <w:tab/>
        <w:t>Single-hop relay should be the main/baseline scenario.</w:t>
      </w:r>
    </w:p>
    <w:p w14:paraId="388A6B36" w14:textId="2CC0F90C" w:rsidR="008E3DC3" w:rsidRPr="00B82CA0" w:rsidRDefault="008E3DC3" w:rsidP="00EB6ECD">
      <w:pPr>
        <w:pStyle w:val="NO"/>
        <w:jc w:val="left"/>
      </w:pPr>
      <w:bookmarkStart w:id="5" w:name="_Hlk85474264"/>
      <w:r w:rsidRPr="00B82CA0">
        <w:t xml:space="preserve">NOTE </w:t>
      </w:r>
      <w:r w:rsidR="00684333" w:rsidRPr="00B82CA0">
        <w:t>5</w:t>
      </w:r>
      <w:r w:rsidRPr="00B82CA0">
        <w:t>:</w:t>
      </w:r>
      <w:r w:rsidRPr="00B82CA0">
        <w:tab/>
        <w:t xml:space="preserve">This study </w:t>
      </w:r>
      <w:r w:rsidR="009E0F55" w:rsidRPr="00B82CA0">
        <w:t xml:space="preserve">shall </w:t>
      </w:r>
      <w:r w:rsidRPr="00B82CA0">
        <w:t xml:space="preserve">focus on NR Uu for the UE connectivity to the </w:t>
      </w:r>
      <w:r w:rsidR="007232A6" w:rsidRPr="00B82CA0">
        <w:t>mobile base station relay</w:t>
      </w:r>
      <w:bookmarkEnd w:id="5"/>
      <w:r w:rsidRPr="00B82CA0">
        <w:t>. However, optimization solutions by combining other functionalities, e.g. using PC5 for discover and mobility assistance/control among relays, etc., may also be considered.</w:t>
      </w:r>
    </w:p>
    <w:p w14:paraId="62C76E57" w14:textId="79E8A5A0" w:rsidR="001D471C" w:rsidRPr="00B82CA0" w:rsidRDefault="001D471C" w:rsidP="00EB6ECD">
      <w:pPr>
        <w:pStyle w:val="NO"/>
        <w:jc w:val="left"/>
      </w:pPr>
      <w:r w:rsidRPr="00B82CA0">
        <w:t>NOTE 6:</w:t>
      </w:r>
      <w:r w:rsidRPr="00B82CA0">
        <w:tab/>
        <w:t xml:space="preserve">If charging </w:t>
      </w:r>
      <w:r w:rsidR="006E7E9C" w:rsidRPr="00B82CA0">
        <w:t xml:space="preserve">support </w:t>
      </w:r>
      <w:r w:rsidRPr="00B82CA0">
        <w:t>requirements</w:t>
      </w:r>
      <w:r w:rsidR="006E7E9C" w:rsidRPr="00B82CA0">
        <w:t xml:space="preserve"> are provided by SA5</w:t>
      </w:r>
      <w:r w:rsidRPr="00B82CA0">
        <w:t xml:space="preserve">, it would be handled as alignment work. </w:t>
      </w:r>
    </w:p>
    <w:p w14:paraId="6D26ED0C" w14:textId="283E27F0" w:rsidR="005B2222" w:rsidRDefault="005B2222" w:rsidP="00EB6ECD">
      <w:pPr>
        <w:pStyle w:val="NO"/>
        <w:jc w:val="left"/>
      </w:pPr>
      <w:r w:rsidRPr="00AB5A34">
        <w:t xml:space="preserve">NOTE 7: </w:t>
      </w:r>
      <w:r w:rsidRPr="00AB5A34">
        <w:tab/>
        <w:t>For WT#3, this study should not seek to change of the LCS framework, and the coordination between the study FS_eLCS_PH3 and this study may be needed.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lastRenderedPageBreak/>
              <w:t>(Study)</w:t>
            </w:r>
          </w:p>
        </w:tc>
        <w:tc>
          <w:tcPr>
            <w:tcW w:w="1605" w:type="dxa"/>
          </w:tcPr>
          <w:p w14:paraId="667148B4" w14:textId="77777777" w:rsidR="00C54E31" w:rsidRPr="008244F7" w:rsidRDefault="00C54E31" w:rsidP="006461E8">
            <w:pPr>
              <w:rPr>
                <w:b/>
                <w:bCs/>
              </w:rPr>
            </w:pPr>
            <w:r w:rsidRPr="008244F7">
              <w:rPr>
                <w:b/>
                <w:bCs/>
              </w:rPr>
              <w:lastRenderedPageBreak/>
              <w:t>TU Estimate</w:t>
            </w:r>
          </w:p>
          <w:p w14:paraId="6D568883" w14:textId="6AF88106" w:rsidR="00C54E31" w:rsidRPr="008244F7" w:rsidRDefault="00C54E31" w:rsidP="006461E8">
            <w:pPr>
              <w:rPr>
                <w:b/>
                <w:bCs/>
              </w:rPr>
            </w:pPr>
            <w:r w:rsidRPr="008244F7">
              <w:rPr>
                <w:b/>
                <w:bCs/>
              </w:rPr>
              <w:lastRenderedPageBreak/>
              <w:t>(Normative)</w:t>
            </w:r>
          </w:p>
        </w:tc>
        <w:tc>
          <w:tcPr>
            <w:tcW w:w="1605" w:type="dxa"/>
          </w:tcPr>
          <w:p w14:paraId="7B32E875" w14:textId="6E0FC070" w:rsidR="00C54E31" w:rsidRPr="008244F7" w:rsidRDefault="00C54E31" w:rsidP="006461E8">
            <w:pPr>
              <w:rPr>
                <w:b/>
                <w:bCs/>
              </w:rPr>
            </w:pPr>
            <w:r w:rsidRPr="008244F7">
              <w:rPr>
                <w:b/>
                <w:bCs/>
              </w:rPr>
              <w:lastRenderedPageBreak/>
              <w:t>RAN Dependency</w:t>
            </w:r>
          </w:p>
          <w:p w14:paraId="100BFB74" w14:textId="73D460D2" w:rsidR="00C54E31" w:rsidRPr="008244F7" w:rsidRDefault="00C54E31" w:rsidP="006461E8">
            <w:pPr>
              <w:rPr>
                <w:b/>
                <w:bCs/>
              </w:rPr>
            </w:pPr>
            <w:r w:rsidRPr="008244F7">
              <w:rPr>
                <w:b/>
                <w:bCs/>
              </w:rPr>
              <w:lastRenderedPageBreak/>
              <w:t xml:space="preserve">(Yes/No/Maybe) </w:t>
            </w:r>
          </w:p>
        </w:tc>
        <w:tc>
          <w:tcPr>
            <w:tcW w:w="2447" w:type="dxa"/>
          </w:tcPr>
          <w:p w14:paraId="36BA497D" w14:textId="0F6216AC" w:rsidR="00C54E31" w:rsidRPr="008244F7" w:rsidRDefault="00C54E31" w:rsidP="006461E8">
            <w:pPr>
              <w:rPr>
                <w:b/>
                <w:bCs/>
              </w:rPr>
            </w:pPr>
            <w:r w:rsidRPr="008244F7">
              <w:rPr>
                <w:b/>
                <w:bCs/>
              </w:rPr>
              <w:lastRenderedPageBreak/>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lastRenderedPageBreak/>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B82CA0" w14:paraId="62276A00" w14:textId="77777777" w:rsidTr="00C54E31">
        <w:tc>
          <w:tcPr>
            <w:tcW w:w="1151" w:type="dxa"/>
            <w:shd w:val="clear" w:color="auto" w:fill="auto"/>
          </w:tcPr>
          <w:p w14:paraId="30D69334" w14:textId="48C8E0CA" w:rsidR="00C54E31" w:rsidRPr="00B82CA0" w:rsidRDefault="00C54E31" w:rsidP="006461E8">
            <w:r w:rsidRPr="00B82CA0">
              <w:t>WT#</w:t>
            </w:r>
            <w:r w:rsidR="00E05201" w:rsidRPr="00B82CA0">
              <w:t>3</w:t>
            </w:r>
          </w:p>
        </w:tc>
        <w:tc>
          <w:tcPr>
            <w:tcW w:w="1428" w:type="dxa"/>
            <w:shd w:val="clear" w:color="auto" w:fill="auto"/>
          </w:tcPr>
          <w:p w14:paraId="4E9BE452" w14:textId="59E4C643" w:rsidR="00C54E31" w:rsidRPr="00AB5A34" w:rsidRDefault="00D6153F" w:rsidP="006461E8">
            <w:r w:rsidRPr="00AB5A34">
              <w:t>0.75</w:t>
            </w:r>
          </w:p>
        </w:tc>
        <w:tc>
          <w:tcPr>
            <w:tcW w:w="1605" w:type="dxa"/>
          </w:tcPr>
          <w:p w14:paraId="04447221" w14:textId="3896E7C2" w:rsidR="00C54E31" w:rsidRPr="00AB5A34" w:rsidRDefault="00D6153F" w:rsidP="006461E8">
            <w:r w:rsidRPr="00AB5A34">
              <w:t>0.75</w:t>
            </w:r>
          </w:p>
        </w:tc>
        <w:tc>
          <w:tcPr>
            <w:tcW w:w="1605" w:type="dxa"/>
          </w:tcPr>
          <w:p w14:paraId="4D930976" w14:textId="34E453D0" w:rsidR="00C54E31" w:rsidRPr="00B82CA0" w:rsidRDefault="00716544" w:rsidP="006461E8">
            <w:r w:rsidRPr="00B82CA0">
              <w:t>Maybe (e.g. security, location service)</w:t>
            </w:r>
          </w:p>
        </w:tc>
        <w:tc>
          <w:tcPr>
            <w:tcW w:w="2447" w:type="dxa"/>
          </w:tcPr>
          <w:p w14:paraId="1CDECE62" w14:textId="5D647627" w:rsidR="00C54E31" w:rsidRPr="00B82CA0" w:rsidRDefault="00302560" w:rsidP="006461E8">
            <w:r w:rsidRPr="00B82CA0">
              <w:t>WT#</w:t>
            </w:r>
            <w:r w:rsidR="00E05201" w:rsidRPr="00B82CA0">
              <w:t xml:space="preserve">3 </w:t>
            </w:r>
            <w:r w:rsidR="00971F0E" w:rsidRPr="00B82CA0">
              <w:t>is self-contained</w:t>
            </w:r>
          </w:p>
        </w:tc>
      </w:tr>
      <w:tr w:rsidR="00C54E31" w:rsidRPr="00B82CA0" w14:paraId="06D7E3E5" w14:textId="77777777" w:rsidTr="00C54E31">
        <w:tc>
          <w:tcPr>
            <w:tcW w:w="1151" w:type="dxa"/>
            <w:shd w:val="clear" w:color="auto" w:fill="auto"/>
          </w:tcPr>
          <w:p w14:paraId="1D1A79F6" w14:textId="0510207A" w:rsidR="00C54E31" w:rsidRPr="00B82CA0" w:rsidRDefault="00C54E31" w:rsidP="006461E8"/>
        </w:tc>
        <w:tc>
          <w:tcPr>
            <w:tcW w:w="1428" w:type="dxa"/>
            <w:shd w:val="clear" w:color="auto" w:fill="auto"/>
          </w:tcPr>
          <w:p w14:paraId="737BF04F" w14:textId="56BA8AA3" w:rsidR="00C54E31" w:rsidRPr="00B82CA0" w:rsidRDefault="00C54E31" w:rsidP="006461E8"/>
        </w:tc>
        <w:tc>
          <w:tcPr>
            <w:tcW w:w="1605" w:type="dxa"/>
          </w:tcPr>
          <w:p w14:paraId="7E38020C" w14:textId="4D657065" w:rsidR="00C54E31" w:rsidRPr="00B82CA0" w:rsidRDefault="00C54E31" w:rsidP="006461E8"/>
        </w:tc>
        <w:tc>
          <w:tcPr>
            <w:tcW w:w="1605" w:type="dxa"/>
          </w:tcPr>
          <w:p w14:paraId="74BEFC8F" w14:textId="4795C315" w:rsidR="00C54E31" w:rsidRPr="00B82CA0" w:rsidRDefault="00C54E31" w:rsidP="006461E8"/>
        </w:tc>
        <w:tc>
          <w:tcPr>
            <w:tcW w:w="2447" w:type="dxa"/>
          </w:tcPr>
          <w:p w14:paraId="5DEBEF83" w14:textId="1FB6274B" w:rsidR="00C54E31" w:rsidRPr="00B82CA0" w:rsidRDefault="00C54E31" w:rsidP="006461E8"/>
        </w:tc>
      </w:tr>
      <w:tr w:rsidR="00C54E31" w:rsidRPr="00B82CA0" w14:paraId="2E685770" w14:textId="77777777" w:rsidTr="00C54E31">
        <w:tc>
          <w:tcPr>
            <w:tcW w:w="1151" w:type="dxa"/>
            <w:shd w:val="clear" w:color="auto" w:fill="auto"/>
          </w:tcPr>
          <w:p w14:paraId="234E8376" w14:textId="7A4D39BF" w:rsidR="00C54E31" w:rsidRPr="00B82CA0" w:rsidRDefault="00C54E31" w:rsidP="006461E8"/>
        </w:tc>
        <w:tc>
          <w:tcPr>
            <w:tcW w:w="1428" w:type="dxa"/>
            <w:shd w:val="clear" w:color="auto" w:fill="auto"/>
          </w:tcPr>
          <w:p w14:paraId="2044D308" w14:textId="36E39E91" w:rsidR="00C54E31" w:rsidRPr="00B82CA0" w:rsidRDefault="00C54E31" w:rsidP="006461E8"/>
        </w:tc>
        <w:tc>
          <w:tcPr>
            <w:tcW w:w="1605" w:type="dxa"/>
          </w:tcPr>
          <w:p w14:paraId="11D6C44E" w14:textId="5546F6EB" w:rsidR="00C54E31" w:rsidRPr="00B82CA0" w:rsidRDefault="00C54E31" w:rsidP="006461E8"/>
        </w:tc>
        <w:tc>
          <w:tcPr>
            <w:tcW w:w="1605" w:type="dxa"/>
          </w:tcPr>
          <w:p w14:paraId="0B6090AF" w14:textId="1E7B71D6" w:rsidR="00C54E31" w:rsidRPr="00B82CA0" w:rsidRDefault="00C54E31" w:rsidP="006461E8"/>
        </w:tc>
        <w:tc>
          <w:tcPr>
            <w:tcW w:w="2447" w:type="dxa"/>
          </w:tcPr>
          <w:p w14:paraId="129B3496" w14:textId="02698EC2" w:rsidR="00C54E31" w:rsidRPr="00B82CA0" w:rsidRDefault="00C54E31" w:rsidP="006461E8"/>
        </w:tc>
      </w:tr>
      <w:tr w:rsidR="00C54E31" w:rsidRPr="00B82CA0" w14:paraId="2DB588B2" w14:textId="77777777" w:rsidTr="00C54E31">
        <w:tc>
          <w:tcPr>
            <w:tcW w:w="1151" w:type="dxa"/>
            <w:shd w:val="clear" w:color="auto" w:fill="auto"/>
          </w:tcPr>
          <w:p w14:paraId="73EF2DF0" w14:textId="62F4A980" w:rsidR="00C54E31" w:rsidRPr="00B82CA0" w:rsidRDefault="00C54E31" w:rsidP="006461E8"/>
        </w:tc>
        <w:tc>
          <w:tcPr>
            <w:tcW w:w="1428" w:type="dxa"/>
            <w:shd w:val="clear" w:color="auto" w:fill="auto"/>
          </w:tcPr>
          <w:p w14:paraId="5E347CCD" w14:textId="5F1780E5" w:rsidR="00C54E31" w:rsidRPr="00B82CA0" w:rsidRDefault="00C54E31" w:rsidP="006461E8"/>
        </w:tc>
        <w:tc>
          <w:tcPr>
            <w:tcW w:w="1605" w:type="dxa"/>
          </w:tcPr>
          <w:p w14:paraId="5CC906D9" w14:textId="23B8B286" w:rsidR="00C54E31" w:rsidRPr="00B82CA0" w:rsidRDefault="00C54E31" w:rsidP="006461E8"/>
        </w:tc>
        <w:tc>
          <w:tcPr>
            <w:tcW w:w="1605" w:type="dxa"/>
          </w:tcPr>
          <w:p w14:paraId="1EA4B218" w14:textId="7FA596A4" w:rsidR="00C54E31" w:rsidRPr="00B82CA0" w:rsidRDefault="00C54E31" w:rsidP="006461E8"/>
        </w:tc>
        <w:tc>
          <w:tcPr>
            <w:tcW w:w="2447" w:type="dxa"/>
          </w:tcPr>
          <w:p w14:paraId="2F511298" w14:textId="52BF2900" w:rsidR="00C54E31" w:rsidRPr="00B82CA0" w:rsidRDefault="00C54E31" w:rsidP="006461E8"/>
        </w:tc>
      </w:tr>
    </w:tbl>
    <w:p w14:paraId="157F3CB1" w14:textId="40018D97" w:rsidR="006C2E80" w:rsidRPr="00B82CA0" w:rsidRDefault="006C2E80" w:rsidP="006461E8"/>
    <w:p w14:paraId="16A1AE9A" w14:textId="0A94B7F3" w:rsidR="00644E12" w:rsidRPr="00B82CA0" w:rsidRDefault="00C54E31" w:rsidP="008244F7">
      <w:pPr>
        <w:jc w:val="left"/>
        <w:rPr>
          <w:b/>
          <w:bCs/>
        </w:rPr>
      </w:pPr>
      <w:r w:rsidRPr="00B82CA0">
        <w:rPr>
          <w:b/>
          <w:bCs/>
        </w:rPr>
        <w:t xml:space="preserve">Total </w:t>
      </w:r>
      <w:r w:rsidR="00644E12" w:rsidRPr="00B82CA0">
        <w:rPr>
          <w:b/>
          <w:bCs/>
        </w:rPr>
        <w:t>TU estimate</w:t>
      </w:r>
      <w:r w:rsidR="006D6AD0" w:rsidRPr="00B82CA0">
        <w:rPr>
          <w:b/>
          <w:bCs/>
        </w:rPr>
        <w:t>s</w:t>
      </w:r>
      <w:r w:rsidR="00644E12" w:rsidRPr="00B82CA0">
        <w:rPr>
          <w:b/>
          <w:bCs/>
        </w:rPr>
        <w:t xml:space="preserve"> for </w:t>
      </w:r>
      <w:r w:rsidR="006D6AD0" w:rsidRPr="00B82CA0">
        <w:rPr>
          <w:b/>
          <w:bCs/>
        </w:rPr>
        <w:t xml:space="preserve">the </w:t>
      </w:r>
      <w:r w:rsidR="00644E12" w:rsidRPr="00B82CA0">
        <w:rPr>
          <w:b/>
          <w:bCs/>
        </w:rPr>
        <w:t xml:space="preserve">study phase: </w:t>
      </w:r>
      <w:r w:rsidR="00D6153F" w:rsidRPr="00B82CA0">
        <w:rPr>
          <w:b/>
          <w:bCs/>
        </w:rPr>
        <w:t>2.75</w:t>
      </w:r>
    </w:p>
    <w:p w14:paraId="4419A35A" w14:textId="699E10BD" w:rsidR="00644E12" w:rsidRPr="00B82CA0" w:rsidRDefault="00C54E31" w:rsidP="008244F7">
      <w:pPr>
        <w:jc w:val="left"/>
        <w:rPr>
          <w:b/>
          <w:bCs/>
        </w:rPr>
      </w:pPr>
      <w:r w:rsidRPr="00B82CA0">
        <w:rPr>
          <w:b/>
          <w:bCs/>
        </w:rPr>
        <w:t xml:space="preserve">Total </w:t>
      </w:r>
      <w:r w:rsidR="00644E12" w:rsidRPr="00B82CA0">
        <w:rPr>
          <w:b/>
          <w:bCs/>
        </w:rPr>
        <w:t xml:space="preserve">TU </w:t>
      </w:r>
      <w:r w:rsidR="006D6AD0" w:rsidRPr="00B82CA0">
        <w:rPr>
          <w:b/>
          <w:bCs/>
        </w:rPr>
        <w:t xml:space="preserve">estimates </w:t>
      </w:r>
      <w:r w:rsidR="00644E12" w:rsidRPr="00B82CA0">
        <w:rPr>
          <w:b/>
          <w:bCs/>
        </w:rPr>
        <w:t xml:space="preserve">for </w:t>
      </w:r>
      <w:r w:rsidR="006D6AD0" w:rsidRPr="00B82CA0">
        <w:rPr>
          <w:b/>
          <w:bCs/>
        </w:rPr>
        <w:t xml:space="preserve">the normative phase: </w:t>
      </w:r>
      <w:r w:rsidR="00D6153F" w:rsidRPr="00B82CA0">
        <w:rPr>
          <w:b/>
          <w:bCs/>
        </w:rPr>
        <w:t>2.25</w:t>
      </w:r>
    </w:p>
    <w:p w14:paraId="7864D5AF" w14:textId="291F3747" w:rsidR="006D6AD0" w:rsidRPr="008244F7" w:rsidRDefault="00DE4CD1" w:rsidP="008244F7">
      <w:pPr>
        <w:jc w:val="left"/>
        <w:rPr>
          <w:b/>
          <w:bCs/>
        </w:rPr>
      </w:pPr>
      <w:r w:rsidRPr="00B82CA0">
        <w:rPr>
          <w:b/>
          <w:bCs/>
        </w:rPr>
        <w:t>Total</w:t>
      </w:r>
      <w:r w:rsidR="006D6AD0" w:rsidRPr="00B82CA0">
        <w:rPr>
          <w:b/>
          <w:bCs/>
        </w:rPr>
        <w:t xml:space="preserve"> TU estimates: N + M = </w:t>
      </w:r>
      <w:r w:rsidR="00D6153F" w:rsidRPr="00AB5A34">
        <w:rPr>
          <w:b/>
          <w:bCs/>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4300E9"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lastRenderedPageBreak/>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r w:rsidRPr="00CE19BF">
              <w:t>InterDigital</w:t>
            </w:r>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r w:rsidRPr="007456AF">
              <w:t>SyncTechno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AB5A34" w14:paraId="33E56406" w14:textId="77777777" w:rsidTr="006C2E80">
        <w:trPr>
          <w:cantSplit/>
          <w:jc w:val="center"/>
        </w:trPr>
        <w:tc>
          <w:tcPr>
            <w:tcW w:w="5029" w:type="dxa"/>
            <w:shd w:val="clear" w:color="auto" w:fill="auto"/>
          </w:tcPr>
          <w:p w14:paraId="1974E0EB" w14:textId="03B0F053" w:rsidR="00AB5A34" w:rsidRDefault="00AB5A34" w:rsidP="000A1752">
            <w:pPr>
              <w:pStyle w:val="TAL"/>
              <w:jc w:val="left"/>
            </w:pPr>
            <w:r w:rsidRPr="00AB5A34">
              <w:t xml:space="preserve">NOKIA </w:t>
            </w:r>
          </w:p>
        </w:tc>
      </w:tr>
      <w:tr w:rsidR="00803DEE" w14:paraId="5C555900" w14:textId="77777777" w:rsidTr="006C2E80">
        <w:trPr>
          <w:cantSplit/>
          <w:jc w:val="center"/>
        </w:trPr>
        <w:tc>
          <w:tcPr>
            <w:tcW w:w="5029" w:type="dxa"/>
            <w:shd w:val="clear" w:color="auto" w:fill="auto"/>
          </w:tcPr>
          <w:p w14:paraId="01B6C94E" w14:textId="68822163" w:rsidR="00803DEE" w:rsidRPr="00AB5A34" w:rsidRDefault="00803DEE" w:rsidP="000A1752">
            <w:pPr>
              <w:pStyle w:val="TAL"/>
              <w:jc w:val="left"/>
            </w:pPr>
            <w:r w:rsidRPr="00AB5A34">
              <w:t>NOKIA SHANGHAI BELL</w:t>
            </w:r>
          </w:p>
        </w:tc>
      </w:tr>
      <w:tr w:rsidR="00803DEE" w14:paraId="55EE19A7" w14:textId="77777777" w:rsidTr="006C2E80">
        <w:trPr>
          <w:cantSplit/>
          <w:jc w:val="center"/>
        </w:trPr>
        <w:tc>
          <w:tcPr>
            <w:tcW w:w="5029" w:type="dxa"/>
            <w:shd w:val="clear" w:color="auto" w:fill="auto"/>
          </w:tcPr>
          <w:p w14:paraId="2BB19000" w14:textId="58873AAA" w:rsidR="00803DEE" w:rsidRPr="00AB5A34" w:rsidRDefault="00803DEE" w:rsidP="000A1752">
            <w:pPr>
              <w:pStyle w:val="TAL"/>
              <w:jc w:val="left"/>
            </w:pPr>
            <w:r w:rsidRPr="00803DEE">
              <w:t xml:space="preserve">Intel </w:t>
            </w:r>
          </w:p>
        </w:tc>
      </w:tr>
      <w:tr w:rsidR="00803DEE" w14:paraId="35DF44F4" w14:textId="77777777" w:rsidTr="006C2E80">
        <w:trPr>
          <w:cantSplit/>
          <w:jc w:val="center"/>
        </w:trPr>
        <w:tc>
          <w:tcPr>
            <w:tcW w:w="5029" w:type="dxa"/>
            <w:shd w:val="clear" w:color="auto" w:fill="auto"/>
          </w:tcPr>
          <w:p w14:paraId="1B7014EB" w14:textId="56E2727C" w:rsidR="00803DEE" w:rsidRPr="00AB5A34" w:rsidRDefault="00803DEE" w:rsidP="000A1752">
            <w:pPr>
              <w:pStyle w:val="TAL"/>
              <w:jc w:val="left"/>
            </w:pPr>
            <w:r w:rsidRPr="00803DEE">
              <w:t>Deutsche Telekom</w:t>
            </w:r>
          </w:p>
        </w:tc>
      </w:tr>
      <w:tr w:rsidR="00A90761" w14:paraId="6AF64C4E" w14:textId="77777777" w:rsidTr="006C2E80">
        <w:trPr>
          <w:cantSplit/>
          <w:jc w:val="center"/>
        </w:trPr>
        <w:tc>
          <w:tcPr>
            <w:tcW w:w="5029" w:type="dxa"/>
            <w:shd w:val="clear" w:color="auto" w:fill="auto"/>
          </w:tcPr>
          <w:p w14:paraId="54877091" w14:textId="7CEB434F" w:rsidR="00A90761" w:rsidRPr="003A0ED9" w:rsidRDefault="00A90761" w:rsidP="00AB5A34">
            <w:pPr>
              <w:pStyle w:val="TAL"/>
              <w:jc w:val="left"/>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8F419" w14:textId="77777777" w:rsidR="004300E9" w:rsidRDefault="004300E9" w:rsidP="006461E8">
      <w:r>
        <w:separator/>
      </w:r>
    </w:p>
  </w:endnote>
  <w:endnote w:type="continuationSeparator" w:id="0">
    <w:p w14:paraId="3CDFBE5D" w14:textId="77777777" w:rsidR="004300E9" w:rsidRDefault="004300E9"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A87A" w14:textId="77777777" w:rsidR="004300E9" w:rsidRDefault="004300E9" w:rsidP="006461E8">
      <w:r>
        <w:separator/>
      </w:r>
    </w:p>
  </w:footnote>
  <w:footnote w:type="continuationSeparator" w:id="0">
    <w:p w14:paraId="4695D60F" w14:textId="77777777" w:rsidR="004300E9" w:rsidRDefault="004300E9"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0F5FF7"/>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6257"/>
    <w:rsid w:val="00367644"/>
    <w:rsid w:val="0038516D"/>
    <w:rsid w:val="003869D7"/>
    <w:rsid w:val="003A08AA"/>
    <w:rsid w:val="003A1EB0"/>
    <w:rsid w:val="003C0F14"/>
    <w:rsid w:val="003C2DA6"/>
    <w:rsid w:val="003C4233"/>
    <w:rsid w:val="003C6DA6"/>
    <w:rsid w:val="003D2781"/>
    <w:rsid w:val="003D62A9"/>
    <w:rsid w:val="003D7E29"/>
    <w:rsid w:val="003F04C7"/>
    <w:rsid w:val="003F268E"/>
    <w:rsid w:val="003F7142"/>
    <w:rsid w:val="003F7B3D"/>
    <w:rsid w:val="00411698"/>
    <w:rsid w:val="00414164"/>
    <w:rsid w:val="0041789B"/>
    <w:rsid w:val="004260A5"/>
    <w:rsid w:val="004300E9"/>
    <w:rsid w:val="00431530"/>
    <w:rsid w:val="00432283"/>
    <w:rsid w:val="00436DA0"/>
    <w:rsid w:val="0043745F"/>
    <w:rsid w:val="00437F58"/>
    <w:rsid w:val="0044029F"/>
    <w:rsid w:val="00440BC9"/>
    <w:rsid w:val="00446D32"/>
    <w:rsid w:val="0044722A"/>
    <w:rsid w:val="00454609"/>
    <w:rsid w:val="00455DE4"/>
    <w:rsid w:val="004629E1"/>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3DEE"/>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5C82"/>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B5A34"/>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2CA0"/>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6810"/>
    <w:rsid w:val="00D01DC4"/>
    <w:rsid w:val="00D055E2"/>
    <w:rsid w:val="00D06117"/>
    <w:rsid w:val="00D1737D"/>
    <w:rsid w:val="00D21FAC"/>
    <w:rsid w:val="00D22D58"/>
    <w:rsid w:val="00D22FE5"/>
    <w:rsid w:val="00D31CC8"/>
    <w:rsid w:val="00D32678"/>
    <w:rsid w:val="00D4186D"/>
    <w:rsid w:val="00D521C1"/>
    <w:rsid w:val="00D6153F"/>
    <w:rsid w:val="00D64A19"/>
    <w:rsid w:val="00D71F40"/>
    <w:rsid w:val="00D77416"/>
    <w:rsid w:val="00D80FC6"/>
    <w:rsid w:val="00D83408"/>
    <w:rsid w:val="00D85F00"/>
    <w:rsid w:val="00D94917"/>
    <w:rsid w:val="00DA74F3"/>
    <w:rsid w:val="00DB6330"/>
    <w:rsid w:val="00DB69F3"/>
    <w:rsid w:val="00DC4907"/>
    <w:rsid w:val="00DD017C"/>
    <w:rsid w:val="00DD397A"/>
    <w:rsid w:val="00DD58B7"/>
    <w:rsid w:val="00DD6699"/>
    <w:rsid w:val="00DE2435"/>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3EE8"/>
    <w:rsid w:val="00EA7837"/>
    <w:rsid w:val="00EB15D2"/>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HCrev </cp:lastModifiedBy>
  <cp:revision>4</cp:revision>
  <cp:lastPrinted>2000-02-29T11:31:00Z</cp:lastPrinted>
  <dcterms:created xsi:type="dcterms:W3CDTF">2021-12-17T15:29:00Z</dcterms:created>
  <dcterms:modified xsi:type="dcterms:W3CDTF">2021-12-17T15:31:00Z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