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D2675" w14:textId="77777777" w:rsidR="00083326" w:rsidRDefault="00083326" w:rsidP="00083326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SP-240530</w:t>
      </w:r>
    </w:p>
    <w:p w14:paraId="432A39C6" w14:textId="77777777" w:rsidR="00083326" w:rsidRDefault="00083326" w:rsidP="00083326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1C4AC792" w14:textId="44B161AF" w:rsidR="00083326" w:rsidRPr="00083326" w:rsidRDefault="00083326">
      <w:pPr>
        <w:rPr>
          <w:rFonts w:ascii="Arial" w:hAnsi="Arial" w:cs="Arial"/>
          <w:sz w:val="20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184"/>
      </w:tblGrid>
      <w:tr w:rsidR="00276738" w:rsidRPr="00276738" w14:paraId="4FAB7E1A" w14:textId="77777777" w:rsidTr="00276738">
        <w:trPr>
          <w:cantSplit/>
        </w:trPr>
        <w:tc>
          <w:tcPr>
            <w:tcW w:w="1104" w:type="dxa"/>
            <w:vMerge w:val="restart"/>
            <w:vAlign w:val="center"/>
          </w:tcPr>
          <w:p w14:paraId="4F7D467D" w14:textId="77777777" w:rsidR="00276738" w:rsidRPr="00276738" w:rsidRDefault="00276738" w:rsidP="00276738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276738">
              <w:rPr>
                <w:noProof/>
              </w:rPr>
              <w:drawing>
                <wp:inline distT="0" distB="0" distL="0" distR="0" wp14:anchorId="4556B4A8" wp14:editId="2A5D7BA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406172F" w14:textId="77777777" w:rsidR="00276738" w:rsidRPr="00276738" w:rsidRDefault="00276738" w:rsidP="00276738">
            <w:pPr>
              <w:rPr>
                <w:sz w:val="16"/>
                <w:szCs w:val="16"/>
              </w:rPr>
            </w:pPr>
            <w:r w:rsidRPr="00276738">
              <w:rPr>
                <w:sz w:val="16"/>
                <w:szCs w:val="16"/>
              </w:rPr>
              <w:t>INTERNATIONAL TELECOMMUNICATION UNION</w:t>
            </w:r>
          </w:p>
          <w:p w14:paraId="48B41D85" w14:textId="77777777" w:rsidR="00276738" w:rsidRPr="00276738" w:rsidRDefault="00276738" w:rsidP="00276738">
            <w:pPr>
              <w:rPr>
                <w:b/>
                <w:bCs/>
                <w:sz w:val="26"/>
                <w:szCs w:val="26"/>
              </w:rPr>
            </w:pPr>
            <w:r w:rsidRPr="00276738">
              <w:rPr>
                <w:b/>
                <w:bCs/>
                <w:sz w:val="26"/>
                <w:szCs w:val="26"/>
              </w:rPr>
              <w:t>TELECOMMUNICATION</w:t>
            </w:r>
            <w:r w:rsidRPr="0027673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0DD610A" w14:textId="77777777" w:rsidR="00276738" w:rsidRPr="00276738" w:rsidRDefault="00276738" w:rsidP="00276738">
            <w:pPr>
              <w:rPr>
                <w:sz w:val="20"/>
              </w:rPr>
            </w:pPr>
            <w:r w:rsidRPr="00276738">
              <w:rPr>
                <w:sz w:val="20"/>
              </w:rPr>
              <w:t xml:space="preserve">STUDY PERIOD </w:t>
            </w:r>
            <w:bookmarkStart w:id="2" w:name="dstudyperiod"/>
            <w:r w:rsidRPr="00276738">
              <w:rPr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07E0A1CA" w14:textId="12075435" w:rsidR="00276738" w:rsidRPr="00276738" w:rsidRDefault="00276738" w:rsidP="0027673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AB7D83">
              <w:rPr>
                <w:sz w:val="32"/>
              </w:rPr>
              <w:t>161</w:t>
            </w:r>
          </w:p>
        </w:tc>
      </w:tr>
      <w:tr w:rsidR="00276738" w:rsidRPr="00276738" w14:paraId="4A57A166" w14:textId="77777777" w:rsidTr="00276738">
        <w:trPr>
          <w:cantSplit/>
        </w:trPr>
        <w:tc>
          <w:tcPr>
            <w:tcW w:w="1104" w:type="dxa"/>
            <w:vMerge/>
          </w:tcPr>
          <w:p w14:paraId="01117C5F" w14:textId="77777777" w:rsidR="00276738" w:rsidRPr="00276738" w:rsidRDefault="00276738" w:rsidP="0027673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6DD0296" w14:textId="77777777" w:rsidR="00276738" w:rsidRPr="00276738" w:rsidRDefault="00276738" w:rsidP="0027673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7B8DF34" w14:textId="5181A6E7" w:rsidR="00276738" w:rsidRPr="00276738" w:rsidRDefault="00276738" w:rsidP="00276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276738" w:rsidRPr="00276738" w14:paraId="04CF8CCA" w14:textId="77777777" w:rsidTr="0027673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D79D93" w14:textId="77777777" w:rsidR="00276738" w:rsidRPr="00276738" w:rsidRDefault="00276738" w:rsidP="0027673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0C4C9DF" w14:textId="77777777" w:rsidR="00276738" w:rsidRPr="00276738" w:rsidRDefault="00276738" w:rsidP="0027673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8815611" w14:textId="77777777" w:rsidR="00276738" w:rsidRPr="00276738" w:rsidRDefault="00276738" w:rsidP="00276738">
            <w:pPr>
              <w:jc w:val="right"/>
              <w:rPr>
                <w:b/>
                <w:bCs/>
                <w:sz w:val="28"/>
                <w:szCs w:val="28"/>
              </w:rPr>
            </w:pPr>
            <w:r w:rsidRPr="0027673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76738" w:rsidRPr="00276738" w14:paraId="74920592" w14:textId="77777777" w:rsidTr="00276738">
        <w:trPr>
          <w:cantSplit/>
        </w:trPr>
        <w:tc>
          <w:tcPr>
            <w:tcW w:w="1545" w:type="dxa"/>
            <w:gridSpan w:val="2"/>
          </w:tcPr>
          <w:p w14:paraId="2958E738" w14:textId="77777777" w:rsidR="00276738" w:rsidRPr="00276738" w:rsidRDefault="00276738" w:rsidP="00276738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276738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52AB0DE8" w14:textId="17BBF188" w:rsidR="00276738" w:rsidRPr="00276738" w:rsidRDefault="00276738" w:rsidP="00276738">
            <w:pPr>
              <w:rPr>
                <w:szCs w:val="24"/>
              </w:rPr>
            </w:pPr>
            <w:r w:rsidRPr="00276738">
              <w:rPr>
                <w:szCs w:val="24"/>
              </w:rPr>
              <w:t>2/13</w:t>
            </w:r>
          </w:p>
        </w:tc>
        <w:tc>
          <w:tcPr>
            <w:tcW w:w="4184" w:type="dxa"/>
          </w:tcPr>
          <w:p w14:paraId="074170D3" w14:textId="202DA149" w:rsidR="00276738" w:rsidRPr="00276738" w:rsidRDefault="00276738" w:rsidP="00276738">
            <w:pPr>
              <w:jc w:val="right"/>
              <w:rPr>
                <w:szCs w:val="24"/>
              </w:rPr>
            </w:pPr>
            <w:r w:rsidRPr="00276738">
              <w:rPr>
                <w:szCs w:val="24"/>
              </w:rPr>
              <w:t>Geneva, 4-15 March 2024</w:t>
            </w:r>
          </w:p>
        </w:tc>
      </w:tr>
      <w:tr w:rsidR="00276738" w:rsidRPr="00276738" w14:paraId="34509CC1" w14:textId="77777777" w:rsidTr="00276738">
        <w:trPr>
          <w:cantSplit/>
        </w:trPr>
        <w:tc>
          <w:tcPr>
            <w:tcW w:w="9639" w:type="dxa"/>
            <w:gridSpan w:val="7"/>
          </w:tcPr>
          <w:p w14:paraId="20ECB7B7" w14:textId="22A6BB92" w:rsidR="00276738" w:rsidRPr="00276738" w:rsidRDefault="00276738" w:rsidP="00276738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276738">
              <w:rPr>
                <w:b/>
                <w:bCs/>
                <w:szCs w:val="24"/>
              </w:rPr>
              <w:t>Ref.: SG13-TD</w:t>
            </w:r>
            <w:r w:rsidR="007E4B70">
              <w:rPr>
                <w:b/>
                <w:bCs/>
                <w:szCs w:val="24"/>
              </w:rPr>
              <w:t>245-R1/PLEN</w:t>
            </w:r>
            <w:r>
              <w:rPr>
                <w:b/>
                <w:bCs/>
                <w:szCs w:val="24"/>
              </w:rPr>
              <w:t xml:space="preserve"> -Annex 3</w:t>
            </w:r>
          </w:p>
        </w:tc>
      </w:tr>
      <w:tr w:rsidR="00276738" w:rsidRPr="00276738" w14:paraId="57E62F40" w14:textId="77777777" w:rsidTr="00276738">
        <w:trPr>
          <w:cantSplit/>
        </w:trPr>
        <w:tc>
          <w:tcPr>
            <w:tcW w:w="1545" w:type="dxa"/>
            <w:gridSpan w:val="2"/>
          </w:tcPr>
          <w:p w14:paraId="139A7793" w14:textId="77777777" w:rsidR="00276738" w:rsidRPr="00276738" w:rsidRDefault="00276738" w:rsidP="00276738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276738">
              <w:rPr>
                <w:b/>
                <w:bCs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27EA059D" w14:textId="3103D398" w:rsidR="00276738" w:rsidRPr="00276738" w:rsidRDefault="00276738" w:rsidP="00276738">
            <w:pPr>
              <w:rPr>
                <w:szCs w:val="24"/>
              </w:rPr>
            </w:pPr>
            <w:r>
              <w:rPr>
                <w:bCs/>
              </w:rPr>
              <w:t>ITU-T Study Group 13</w:t>
            </w:r>
          </w:p>
        </w:tc>
      </w:tr>
      <w:tr w:rsidR="00276738" w:rsidRPr="00276738" w14:paraId="0CD43DE2" w14:textId="77777777" w:rsidTr="0027673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CACB4B" w14:textId="77777777" w:rsidR="00276738" w:rsidRDefault="00276738" w:rsidP="00276738">
            <w:pPr>
              <w:rPr>
                <w:rFonts w:ascii="Arial" w:hAnsi="Arial" w:cs="Arial"/>
                <w:sz w:val="20"/>
              </w:rPr>
            </w:pPr>
            <w:bookmarkStart w:id="8" w:name="dtitle1" w:colFirst="1" w:colLast="1"/>
            <w:bookmarkEnd w:id="7"/>
            <w:r w:rsidRPr="00276738">
              <w:rPr>
                <w:b/>
                <w:bCs/>
                <w:szCs w:val="24"/>
              </w:rPr>
              <w:t>Title:</w:t>
            </w:r>
          </w:p>
          <w:p w14:paraId="34AF9493" w14:textId="77777777" w:rsidR="00083326" w:rsidRPr="00083326" w:rsidRDefault="00083326" w:rsidP="00083326">
            <w:pPr>
              <w:jc w:val="center"/>
              <w:rPr>
                <w:szCs w:val="24"/>
              </w:rPr>
            </w:pP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4EE39B93" w14:textId="1B9636AA" w:rsidR="00276738" w:rsidRPr="00276738" w:rsidRDefault="00276738" w:rsidP="00276738">
            <w:pPr>
              <w:rPr>
                <w:szCs w:val="24"/>
              </w:rPr>
            </w:pPr>
            <w:r w:rsidRPr="00276738">
              <w:rPr>
                <w:szCs w:val="24"/>
              </w:rPr>
              <w:t xml:space="preserve">LS on initiation of new Supplement to </w:t>
            </w:r>
            <w:r>
              <w:rPr>
                <w:szCs w:val="24"/>
              </w:rPr>
              <w:t xml:space="preserve">ITU-T </w:t>
            </w:r>
            <w:r w:rsidRPr="00276738">
              <w:rPr>
                <w:szCs w:val="24"/>
              </w:rPr>
              <w:t>Y.2345 (</w:t>
            </w:r>
            <w:proofErr w:type="spellStart"/>
            <w:r w:rsidRPr="00276738">
              <w:rPr>
                <w:szCs w:val="24"/>
              </w:rPr>
              <w:t>Y.Suppl.UC</w:t>
            </w:r>
            <w:proofErr w:type="spellEnd"/>
            <w:r w:rsidRPr="00276738">
              <w:rPr>
                <w:szCs w:val="24"/>
              </w:rPr>
              <w:t>-NRS-DLT)</w:t>
            </w:r>
            <w:r w:rsidR="009D23DA">
              <w:rPr>
                <w:szCs w:val="24"/>
              </w:rPr>
              <w:t xml:space="preserve"> </w:t>
            </w:r>
            <w:r w:rsidRPr="00276738">
              <w:rPr>
                <w:szCs w:val="24"/>
              </w:rPr>
              <w:t>"Use cases of network resource sharing based on distributed ledger technology (NRS-DLT) for supporting large-scale deep learning models"</w:t>
            </w:r>
          </w:p>
        </w:tc>
      </w:tr>
      <w:bookmarkEnd w:id="1"/>
      <w:bookmarkEnd w:id="8"/>
      <w:tr w:rsidR="00FA3E24" w14:paraId="1E498D09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0AA3F43" w14:textId="77777777" w:rsidR="00FA3E24" w:rsidRDefault="00FA3E24" w:rsidP="00D63AC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A3E24" w14:paraId="668A2E4C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6B465BF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1AFF656" w14:textId="77777777" w:rsidR="00FA3E24" w:rsidRDefault="00FA3E24" w:rsidP="00D63AC9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A3E24" w:rsidRPr="00AB7D83" w14:paraId="61512376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F9B7FE4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B861143" w14:textId="39A111CB" w:rsidR="00FA3E24" w:rsidRPr="00AB7D83" w:rsidRDefault="00FA3E24" w:rsidP="00D63AC9">
            <w:pPr>
              <w:pStyle w:val="LSForInfo"/>
              <w:rPr>
                <w:rFonts w:eastAsia="Malgun Gothic"/>
                <w:lang w:val="fr-FR" w:eastAsia="ko-KR"/>
              </w:rPr>
            </w:pPr>
            <w:r w:rsidRPr="00AB7D83">
              <w:rPr>
                <w:rFonts w:hint="eastAsia"/>
                <w:bCs w:val="0"/>
                <w:lang w:val="fr-FR"/>
              </w:rPr>
              <w:t>ITU-T SG16, ISO/IEC JTC1 SC42, 3GPP TSG SA, ETSI ENI</w:t>
            </w:r>
            <w:r w:rsidR="000243FA" w:rsidRPr="00AB7D83">
              <w:rPr>
                <w:rFonts w:eastAsia="Malgun Gothic" w:hint="eastAsia"/>
                <w:bCs w:val="0"/>
                <w:lang w:val="fr-FR" w:eastAsia="ko-KR"/>
              </w:rPr>
              <w:t>, ISO TC 307</w:t>
            </w:r>
          </w:p>
        </w:tc>
      </w:tr>
      <w:tr w:rsidR="00FA3E24" w14:paraId="761B5CDD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0CA43E8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6A9BCD2E" w14:textId="02E0F441" w:rsidR="00FA3E24" w:rsidRPr="00276738" w:rsidRDefault="00FA3E24" w:rsidP="00D63AC9">
            <w:pPr>
              <w:rPr>
                <w:b/>
              </w:rPr>
            </w:pPr>
            <w:r w:rsidRPr="00276738">
              <w:rPr>
                <w:b/>
              </w:rPr>
              <w:t xml:space="preserve">ITU-T Study Group 13 meeting (Geneva, </w:t>
            </w:r>
            <w:r w:rsidRPr="00276738">
              <w:rPr>
                <w:rFonts w:hint="eastAsia"/>
                <w:b/>
              </w:rPr>
              <w:t>15 March</w:t>
            </w:r>
            <w:r w:rsidRPr="00276738">
              <w:rPr>
                <w:b/>
              </w:rPr>
              <w:t xml:space="preserve"> 202</w:t>
            </w:r>
            <w:r w:rsidRPr="00276738">
              <w:rPr>
                <w:rFonts w:hint="eastAsia"/>
                <w:b/>
                <w:lang w:eastAsia="zh-CN"/>
              </w:rPr>
              <w:t>4</w:t>
            </w:r>
            <w:r w:rsidRPr="00276738">
              <w:rPr>
                <w:b/>
              </w:rPr>
              <w:t>)</w:t>
            </w:r>
          </w:p>
        </w:tc>
      </w:tr>
      <w:tr w:rsidR="00FA3E24" w14:paraId="1FDEA77A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2C678F5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631B0D6B" w14:textId="77777777" w:rsidR="00FA3E24" w:rsidRDefault="00FA3E24" w:rsidP="00D63AC9">
            <w:pPr>
              <w:pStyle w:val="LSDeadline"/>
              <w:rPr>
                <w:b/>
                <w:bCs/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 w:rsidR="00FA3E24" w:rsidRPr="00AB7D83" w14:paraId="281BBD38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BCBB27C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08B1D9C" w14:textId="77777777" w:rsidR="00FA3E24" w:rsidRDefault="00FA3E24" w:rsidP="00D63AC9">
            <w:pPr>
              <w:rPr>
                <w:lang w:eastAsia="zh-CN"/>
              </w:rPr>
            </w:pPr>
            <w:r>
              <w:rPr>
                <w:lang w:eastAsia="zh-CN"/>
              </w:rPr>
              <w:t>Yuan Zhang</w:t>
            </w:r>
            <w:r>
              <w:rPr>
                <w:rFonts w:hint="eastAsia"/>
                <w:lang w:eastAsia="zh-CN"/>
              </w:rPr>
              <w:br/>
            </w:r>
            <w:r>
              <w:rPr>
                <w:lang w:eastAsia="zh-CN"/>
              </w:rPr>
              <w:t xml:space="preserve">China </w:t>
            </w:r>
            <w:r>
              <w:rPr>
                <w:rFonts w:hint="eastAsia"/>
                <w:lang w:eastAsia="zh-CN"/>
              </w:rPr>
              <w:t>Telecom</w:t>
            </w:r>
            <w:r>
              <w:rPr>
                <w:rFonts w:hint="eastAsia"/>
                <w:lang w:eastAsia="zh-CN"/>
              </w:rPr>
              <w:br/>
              <w:t>P.R. China</w:t>
            </w:r>
          </w:p>
        </w:tc>
        <w:tc>
          <w:tcPr>
            <w:tcW w:w="4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3FBA5FD" w14:textId="77777777" w:rsidR="00FA3E24" w:rsidRPr="00DD778D" w:rsidRDefault="00FA3E24" w:rsidP="00D63AC9">
            <w:pPr>
              <w:rPr>
                <w:lang w:val="de-DE" w:eastAsia="zh-CN"/>
              </w:rPr>
            </w:pPr>
            <w:r>
              <w:rPr>
                <w:lang w:val="de-DE" w:eastAsia="zh-CN"/>
              </w:rPr>
              <w:t>Tel: +8610-58501767</w:t>
            </w:r>
            <w:r>
              <w:rPr>
                <w:lang w:val="de-DE" w:eastAsia="zh-CN"/>
              </w:rPr>
              <w:br/>
            </w:r>
            <w:r>
              <w:rPr>
                <w:lang w:val="de-DE"/>
              </w:rPr>
              <w:t xml:space="preserve">E-mail: </w:t>
            </w:r>
            <w:hyperlink r:id="rId12" w:history="1">
              <w:r>
                <w:rPr>
                  <w:rStyle w:val="Hyperlink"/>
                  <w:lang w:val="de-DE" w:eastAsia="zh-CN"/>
                </w:rPr>
                <w:t>zhangy88@chinatelecom.cn</w:t>
              </w:r>
            </w:hyperlink>
            <w:r>
              <w:rPr>
                <w:lang w:val="de-DE" w:eastAsia="zh-CN"/>
              </w:rPr>
              <w:t xml:space="preserve"> </w:t>
            </w:r>
          </w:p>
        </w:tc>
      </w:tr>
      <w:tr w:rsidR="00FA3E24" w:rsidRPr="00AB7D83" w14:paraId="6762D32E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B36CCCF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05BF546" w14:textId="77777777" w:rsidR="00FA3E24" w:rsidRDefault="00000000" w:rsidP="00D63AC9">
            <w:pPr>
              <w:rPr>
                <w:sz w:val="22"/>
                <w:lang w:eastAsia="zh-CN"/>
              </w:rPr>
            </w:pPr>
            <w:sdt>
              <w:sdtPr>
                <w:alias w:val="ContactNameOrgCountry"/>
                <w:tag w:val="ContactNameOrgCountry"/>
                <w:id w:val="-1"/>
                <w:placeholder>
                  <w:docPart w:val="ECDD5FDCFAAC4D70A89743F08832AD73"/>
                </w:placeholder>
                <w:text w:multiLine="1"/>
              </w:sdtPr>
              <w:sdtContent>
                <w:proofErr w:type="spellStart"/>
                <w:r w:rsidR="00FA3E24">
                  <w:t>Xiaoou</w:t>
                </w:r>
                <w:proofErr w:type="spellEnd"/>
                <w:r w:rsidR="00FA3E24">
                  <w:t xml:space="preserve"> Liu</w:t>
                </w:r>
                <w:r w:rsidR="00FA3E24">
                  <w:br/>
                  <w:t>China Telecom</w:t>
                </w:r>
                <w:r w:rsidR="00FA3E24">
                  <w:br/>
                  <w:t>China</w:t>
                </w:r>
              </w:sdtContent>
            </w:sdt>
          </w:p>
        </w:tc>
        <w:tc>
          <w:tcPr>
            <w:tcW w:w="4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292721883"/>
              <w:placeholder>
                <w:docPart w:val="5E4C8DB2834F429681F3F63BA060843E"/>
              </w:placeholder>
            </w:sdtPr>
            <w:sdtContent>
              <w:p w14:paraId="32DD2A44" w14:textId="7A6AB749" w:rsidR="00FA3E24" w:rsidRPr="00DD778D" w:rsidRDefault="00FA3E24" w:rsidP="00D63AC9">
                <w:pPr>
                  <w:rPr>
                    <w:lang w:val="de-DE"/>
                  </w:rPr>
                </w:pPr>
                <w:r w:rsidRPr="00DD778D">
                  <w:rPr>
                    <w:lang w:val="de-DE"/>
                  </w:rPr>
                  <w:t>Tel: +</w:t>
                </w:r>
                <w:r w:rsidRPr="00DD778D">
                  <w:rPr>
                    <w:rFonts w:hint="eastAsia"/>
                    <w:lang w:val="de-DE" w:eastAsia="zh-CN"/>
                  </w:rPr>
                  <w:t>86-010</w:t>
                </w:r>
                <w:r w:rsidRPr="00DD778D">
                  <w:rPr>
                    <w:lang w:val="de-DE" w:eastAsia="zh-CN"/>
                  </w:rPr>
                  <w:t>18101289360</w:t>
                </w:r>
                <w:r w:rsidRPr="00DD778D">
                  <w:rPr>
                    <w:lang w:val="de-DE"/>
                  </w:rPr>
                  <w:br/>
                  <w:t xml:space="preserve">E-mail: </w:t>
                </w:r>
                <w:hyperlink r:id="rId13" w:history="1">
                  <w:r w:rsidR="00276738" w:rsidRPr="00DD778D">
                    <w:rPr>
                      <w:rStyle w:val="Hyperlink"/>
                      <w:lang w:val="de-DE" w:eastAsia="zh-CN"/>
                    </w:rPr>
                    <w:t>liuxo</w:t>
                  </w:r>
                  <w:r w:rsidR="00276738" w:rsidRPr="00DD778D">
                    <w:rPr>
                      <w:rStyle w:val="Hyperlink"/>
                      <w:lang w:val="de-DE"/>
                    </w:rPr>
                    <w:t>@</w:t>
                  </w:r>
                  <w:r w:rsidR="00276738" w:rsidRPr="00DD778D">
                    <w:rPr>
                      <w:rStyle w:val="Hyperlink"/>
                      <w:rFonts w:hint="eastAsia"/>
                      <w:lang w:val="de-DE" w:eastAsia="zh-CN"/>
                    </w:rPr>
                    <w:t>chinatelecom</w:t>
                  </w:r>
                  <w:r w:rsidR="00276738" w:rsidRPr="00DD778D">
                    <w:rPr>
                      <w:rStyle w:val="Hyperlink"/>
                      <w:lang w:val="de-DE"/>
                    </w:rPr>
                    <w:t>.c</w:t>
                  </w:r>
                  <w:r w:rsidR="00276738" w:rsidRPr="00DD778D">
                    <w:rPr>
                      <w:rStyle w:val="Hyperlink"/>
                      <w:rFonts w:hint="eastAsia"/>
                      <w:lang w:val="de-DE" w:eastAsia="zh-CN"/>
                    </w:rPr>
                    <w:t>n</w:t>
                  </w:r>
                </w:hyperlink>
                <w:r w:rsidR="00276738" w:rsidRPr="00DD778D">
                  <w:rPr>
                    <w:lang w:val="de-DE" w:eastAsia="zh-CN"/>
                  </w:rPr>
                  <w:t xml:space="preserve"> </w:t>
                </w:r>
              </w:p>
            </w:sdtContent>
          </w:sdt>
          <w:p w14:paraId="69AB3024" w14:textId="77777777" w:rsidR="00FA3E24" w:rsidRPr="00DD778D" w:rsidRDefault="00FA3E24" w:rsidP="00D63AC9">
            <w:pPr>
              <w:rPr>
                <w:sz w:val="22"/>
                <w:lang w:val="de-DE" w:eastAsia="zh-CN"/>
              </w:rPr>
            </w:pPr>
          </w:p>
        </w:tc>
      </w:tr>
    </w:tbl>
    <w:p w14:paraId="554C8073" w14:textId="77777777" w:rsidR="00FA3E24" w:rsidRDefault="00FA3E24" w:rsidP="00FA3E24">
      <w:pPr>
        <w:rPr>
          <w:lang w:val="pt-BR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140"/>
      </w:tblGrid>
      <w:tr w:rsidR="00FA3E24" w14:paraId="1F3CD826" w14:textId="77777777" w:rsidTr="00774BB5">
        <w:trPr>
          <w:cantSplit/>
        </w:trPr>
        <w:tc>
          <w:tcPr>
            <w:tcW w:w="1641" w:type="dxa"/>
          </w:tcPr>
          <w:p w14:paraId="72E89577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1359700982"/>
            <w:placeholder>
              <w:docPart w:val="6373AF0774FF4BE2A735224085B11A41"/>
            </w:placeholder>
            <w:text w:multiLine="1"/>
          </w:sdtPr>
          <w:sdtContent>
            <w:tc>
              <w:tcPr>
                <w:tcW w:w="8140" w:type="dxa"/>
              </w:tcPr>
              <w:p w14:paraId="5FBAE054" w14:textId="1E754338" w:rsidR="00FA3E24" w:rsidRDefault="00921BF1" w:rsidP="00D63AC9">
                <w:r w:rsidRPr="00125E38">
                  <w:rPr>
                    <w:szCs w:val="24"/>
                  </w:rPr>
                  <w:t>This L</w:t>
                </w:r>
                <w:r>
                  <w:rPr>
                    <w:szCs w:val="24"/>
                  </w:rPr>
                  <w:t xml:space="preserve">iaison </w:t>
                </w:r>
                <w:r w:rsidRPr="00125E38">
                  <w:rPr>
                    <w:szCs w:val="24"/>
                  </w:rPr>
                  <w:t>S</w:t>
                </w:r>
                <w:r>
                  <w:rPr>
                    <w:szCs w:val="24"/>
                  </w:rPr>
                  <w:t>tatement</w:t>
                </w:r>
                <w:r w:rsidRPr="00125E38">
                  <w:rPr>
                    <w:szCs w:val="24"/>
                  </w:rPr>
                  <w:t xml:space="preserve"> informs about the initiation of the new Supplement</w:t>
                </w:r>
                <w:r>
                  <w:rPr>
                    <w:szCs w:val="24"/>
                  </w:rPr>
                  <w:t xml:space="preserve"> to</w:t>
                </w:r>
                <w:r w:rsidRPr="00125E38">
                  <w:rPr>
                    <w:szCs w:val="24"/>
                  </w:rPr>
                  <w:t xml:space="preserve"> ITU</w:t>
                </w:r>
                <w:r w:rsidRPr="00125E38">
                  <w:rPr>
                    <w:rFonts w:hint="eastAsia"/>
                    <w:szCs w:val="24"/>
                  </w:rPr>
                  <w:t xml:space="preserve">-T </w:t>
                </w:r>
                <w:r w:rsidRPr="00125E38">
                  <w:rPr>
                    <w:szCs w:val="24"/>
                  </w:rPr>
                  <w:t xml:space="preserve">Y.2345 </w:t>
                </w:r>
                <w:r>
                  <w:rPr>
                    <w:szCs w:val="24"/>
                  </w:rPr>
                  <w:t>(</w:t>
                </w:r>
                <w:proofErr w:type="spellStart"/>
                <w:r w:rsidRPr="00125E38">
                  <w:rPr>
                    <w:szCs w:val="24"/>
                  </w:rPr>
                  <w:t>Y.Suppl.UC</w:t>
                </w:r>
                <w:proofErr w:type="spellEnd"/>
                <w:r w:rsidRPr="00125E38">
                  <w:rPr>
                    <w:szCs w:val="24"/>
                  </w:rPr>
                  <w:t>-NRS-DLT</w:t>
                </w:r>
                <w:r>
                  <w:rPr>
                    <w:szCs w:val="24"/>
                  </w:rPr>
                  <w:t xml:space="preserve">) </w:t>
                </w:r>
                <w:r w:rsidRPr="00125E38">
                  <w:rPr>
                    <w:szCs w:val="24"/>
                  </w:rPr>
                  <w:t>"</w:t>
                </w:r>
                <w:r w:rsidRPr="00125E38">
                  <w:rPr>
                    <w:rFonts w:hint="eastAsia"/>
                    <w:szCs w:val="24"/>
                  </w:rPr>
                  <w:t>Use</w:t>
                </w:r>
                <w:r w:rsidRPr="00125E38">
                  <w:rPr>
                    <w:szCs w:val="24"/>
                  </w:rPr>
                  <w:t xml:space="preserve"> cases of</w:t>
                </w:r>
                <w:r w:rsidRPr="00125E38">
                  <w:rPr>
                    <w:rFonts w:hint="eastAsia"/>
                    <w:szCs w:val="24"/>
                  </w:rPr>
                  <w:t xml:space="preserve"> network</w:t>
                </w:r>
                <w:r w:rsidRPr="00125E38">
                  <w:rPr>
                    <w:szCs w:val="24"/>
                  </w:rPr>
                  <w:t xml:space="preserve"> resource sharing based on distributed ledger technology (NRS-DLT) for</w:t>
                </w:r>
                <w:r w:rsidRPr="00125E38">
                  <w:rPr>
                    <w:rFonts w:hint="eastAsia"/>
                    <w:szCs w:val="24"/>
                  </w:rPr>
                  <w:t xml:space="preserve"> supporting</w:t>
                </w:r>
                <w:r w:rsidRPr="00125E38">
                  <w:rPr>
                    <w:szCs w:val="24"/>
                  </w:rPr>
                  <w:t xml:space="preserve"> </w:t>
                </w:r>
                <w:r w:rsidRPr="00125E38">
                  <w:rPr>
                    <w:rFonts w:hint="eastAsia"/>
                    <w:szCs w:val="24"/>
                  </w:rPr>
                  <w:t xml:space="preserve">large-scale </w:t>
                </w:r>
                <w:r w:rsidRPr="00125E38">
                  <w:rPr>
                    <w:szCs w:val="24"/>
                  </w:rPr>
                  <w:t>deep learning models"</w:t>
                </w:r>
                <w:r w:rsidRPr="00125E38">
                  <w:rPr>
                    <w:rFonts w:hint="eastAsia"/>
                    <w:szCs w:val="24"/>
                  </w:rPr>
                  <w:t xml:space="preserve"> </w:t>
                </w:r>
                <w:r>
                  <w:rPr>
                    <w:szCs w:val="24"/>
                  </w:rPr>
                  <w:t xml:space="preserve">by the </w:t>
                </w:r>
                <w:r w:rsidRPr="002838CC">
                  <w:rPr>
                    <w:szCs w:val="24"/>
                  </w:rPr>
                  <w:t>SG13</w:t>
                </w:r>
                <w:r>
                  <w:rPr>
                    <w:szCs w:val="24"/>
                  </w:rPr>
                  <w:t xml:space="preserve"> </w:t>
                </w:r>
                <w:r w:rsidRPr="00125E38">
                  <w:rPr>
                    <w:szCs w:val="24"/>
                  </w:rPr>
                  <w:t xml:space="preserve">at its  </w:t>
                </w:r>
                <w:r w:rsidRPr="00125E38">
                  <w:rPr>
                    <w:rFonts w:hint="eastAsia"/>
                    <w:szCs w:val="24"/>
                  </w:rPr>
                  <w:t>4</w:t>
                </w:r>
                <w:r>
                  <w:rPr>
                    <w:szCs w:val="24"/>
                  </w:rPr>
                  <w:t xml:space="preserve"> </w:t>
                </w:r>
                <w:r w:rsidRPr="00125E38">
                  <w:rPr>
                    <w:rFonts w:hint="eastAsia"/>
                    <w:szCs w:val="24"/>
                  </w:rPr>
                  <w:t>-</w:t>
                </w:r>
                <w:r>
                  <w:rPr>
                    <w:szCs w:val="24"/>
                  </w:rPr>
                  <w:t xml:space="preserve"> </w:t>
                </w:r>
                <w:r w:rsidRPr="00125E38">
                  <w:rPr>
                    <w:rFonts w:hint="eastAsia"/>
                    <w:szCs w:val="24"/>
                  </w:rPr>
                  <w:t>15 March 2024 meeting</w:t>
                </w:r>
                <w:r w:rsidRPr="00125E38">
                  <w:rPr>
                    <w:szCs w:val="24"/>
                  </w:rPr>
                  <w:t>.</w:t>
                </w:r>
              </w:p>
            </w:tc>
          </w:sdtContent>
        </w:sdt>
      </w:tr>
    </w:tbl>
    <w:p w14:paraId="7C3CF747" w14:textId="0183E9FD" w:rsidR="00FA3E24" w:rsidRDefault="00FA3E24" w:rsidP="00FA3E24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rPr>
          <w:bCs/>
        </w:rPr>
        <w:t xml:space="preserve">Geneva, </w:t>
      </w:r>
      <w:r>
        <w:rPr>
          <w:rFonts w:hint="eastAsia"/>
        </w:rPr>
        <w:t>4</w:t>
      </w:r>
      <w:r w:rsidR="00921BF1">
        <w:t xml:space="preserve"> </w:t>
      </w:r>
      <w:r>
        <w:rPr>
          <w:rFonts w:hint="eastAsia"/>
        </w:rPr>
        <w:t>-</w:t>
      </w:r>
      <w:r w:rsidR="00921BF1">
        <w:t xml:space="preserve"> </w:t>
      </w:r>
      <w:r>
        <w:rPr>
          <w:rFonts w:hint="eastAsia"/>
        </w:rPr>
        <w:t>15 March</w:t>
      </w:r>
      <w:r>
        <w:t xml:space="preserve"> 202</w:t>
      </w:r>
      <w:r>
        <w:rPr>
          <w:rFonts w:hint="eastAsia"/>
          <w:lang w:eastAsia="zh-CN"/>
        </w:rPr>
        <w:t>4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13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</w:t>
      </w:r>
      <w:r>
        <w:t>Supplement</w:t>
      </w:r>
      <w:r>
        <w:rPr>
          <w:rFonts w:hint="eastAsia"/>
          <w:lang w:eastAsia="zh-CN"/>
        </w:rPr>
        <w:t xml:space="preserve"> ITU-T </w:t>
      </w:r>
      <w:proofErr w:type="spellStart"/>
      <w:r>
        <w:rPr>
          <w:rFonts w:hint="eastAsia"/>
          <w:lang w:eastAsia="zh-CN"/>
        </w:rPr>
        <w:t>Y.Suppl.UC</w:t>
      </w:r>
      <w:proofErr w:type="spellEnd"/>
      <w:r>
        <w:rPr>
          <w:rFonts w:hint="eastAsia"/>
          <w:lang w:eastAsia="zh-CN"/>
        </w:rPr>
        <w:t>-NRS-DLT Supplement</w:t>
      </w:r>
      <w:r>
        <w:rPr>
          <w:rFonts w:hint="eastAsia"/>
        </w:rPr>
        <w:t xml:space="preserve"> to</w:t>
      </w:r>
      <w:r>
        <w:t xml:space="preserve"> </w:t>
      </w:r>
      <w:r>
        <w:rPr>
          <w:rFonts w:hint="eastAsia"/>
        </w:rPr>
        <w:t>Y.</w:t>
      </w:r>
      <w:r>
        <w:rPr>
          <w:lang w:eastAsia="zh-CN"/>
        </w:rPr>
        <w:t>2345</w:t>
      </w:r>
      <w:r w:rsidR="007B0EF3">
        <w:rPr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Use</w:t>
      </w:r>
      <w:r>
        <w:rPr>
          <w:lang w:eastAsia="zh-CN"/>
        </w:rPr>
        <w:t xml:space="preserve"> cases of</w:t>
      </w:r>
      <w:r>
        <w:rPr>
          <w:rFonts w:hint="eastAsia"/>
          <w:lang w:eastAsia="zh-CN"/>
        </w:rPr>
        <w:t xml:space="preserve"> network</w:t>
      </w:r>
      <w:r>
        <w:rPr>
          <w:lang w:eastAsia="zh-CN"/>
        </w:rPr>
        <w:t xml:space="preserve"> resource sharing based on distributed ledger technology (NRS-DLT) for</w:t>
      </w:r>
      <w:r>
        <w:rPr>
          <w:rFonts w:hint="eastAsia"/>
          <w:lang w:eastAsia="zh-CN"/>
        </w:rPr>
        <w:t xml:space="preserve"> supporting</w:t>
      </w:r>
      <w:r>
        <w:rPr>
          <w:lang w:eastAsia="zh-CN"/>
        </w:rPr>
        <w:t xml:space="preserve"> </w:t>
      </w:r>
      <w:r>
        <w:rPr>
          <w:rFonts w:hint="eastAsia"/>
          <w:color w:val="000000"/>
          <w:shd w:val="clear" w:color="auto" w:fill="FFFFFF"/>
          <w:lang w:eastAsia="zh-CN"/>
        </w:rPr>
        <w:t xml:space="preserve">large-scale </w:t>
      </w:r>
      <w:r>
        <w:rPr>
          <w:lang w:eastAsia="zh-CN"/>
        </w:rPr>
        <w:t>deep learning models</w:t>
      </w:r>
      <w:r>
        <w:t>"</w:t>
      </w:r>
      <w:r>
        <w:rPr>
          <w:color w:val="000000"/>
          <w:lang w:eastAsia="zh-CN"/>
        </w:rPr>
        <w:t xml:space="preserve"> (</w:t>
      </w:r>
      <w:r>
        <w:t>TD487</w:t>
      </w:r>
      <w:r>
        <w:rPr>
          <w:rFonts w:hint="eastAsia"/>
          <w:lang w:eastAsia="zh-CN"/>
        </w:rPr>
        <w:t>/</w:t>
      </w:r>
      <w:r>
        <w:rPr>
          <w:lang w:eastAsia="zh-CN"/>
        </w:rPr>
        <w:t>WP3</w:t>
      </w:r>
      <w:r w:rsidRPr="00ED5458">
        <w:rPr>
          <w:rStyle w:val="Hyperlink"/>
          <w:color w:val="000000" w:themeColor="text1"/>
          <w:u w:val="none"/>
          <w:lang w:eastAsia="zh-CN"/>
        </w:rPr>
        <w:t>)</w:t>
      </w:r>
      <w:r>
        <w:t xml:space="preserve">. </w:t>
      </w:r>
    </w:p>
    <w:p w14:paraId="49E757F4" w14:textId="272ED0DB" w:rsidR="00FA3E24" w:rsidRDefault="00FA3E24" w:rsidP="00FA3E24">
      <w:pPr>
        <w:rPr>
          <w:lang w:eastAsia="zh-CN"/>
        </w:rPr>
      </w:pPr>
      <w:r>
        <w:t>This new supplement</w:t>
      </w:r>
      <w:r>
        <w:rPr>
          <w:lang w:eastAsia="zh-CN"/>
        </w:rPr>
        <w:t xml:space="preserve"> proposes to</w:t>
      </w:r>
      <w:r>
        <w:rPr>
          <w:rFonts w:hint="eastAsia"/>
          <w:color w:val="000000"/>
          <w:lang w:eastAsia="zh-CN"/>
        </w:rPr>
        <w:t xml:space="preserve"> address</w:t>
      </w:r>
      <w:r>
        <w:rPr>
          <w:color w:val="000000"/>
          <w:lang w:eastAsia="zh-CN"/>
        </w:rPr>
        <w:t xml:space="preserve"> </w:t>
      </w:r>
      <w:r>
        <w:t xml:space="preserve">the </w:t>
      </w:r>
      <w:r>
        <w:rPr>
          <w:szCs w:val="21"/>
          <w:lang w:eastAsia="zh-CN"/>
        </w:rPr>
        <w:t>motivations and necessities</w:t>
      </w:r>
      <w:r>
        <w:t xml:space="preserve"> for </w:t>
      </w:r>
      <w:r>
        <w:rPr>
          <w:rFonts w:hint="eastAsia"/>
          <w:lang w:eastAsia="zh-CN"/>
        </w:rPr>
        <w:t xml:space="preserve">implementation </w:t>
      </w:r>
      <w:r>
        <w:t xml:space="preserve">the </w:t>
      </w:r>
      <w:r>
        <w:rPr>
          <w:rFonts w:hint="eastAsia"/>
          <w:lang w:eastAsia="zh-CN"/>
        </w:rPr>
        <w:t>network resource sharing based on</w:t>
      </w:r>
      <w:r>
        <w:rPr>
          <w:lang w:eastAsia="zh-CN"/>
        </w:rPr>
        <w:t xml:space="preserve"> DLT (NRS-DLT)</w:t>
      </w:r>
      <w:r>
        <w:t xml:space="preserve"> in </w:t>
      </w:r>
      <w:r>
        <w:rPr>
          <w:lang w:eastAsia="zh-CN"/>
        </w:rPr>
        <w:t xml:space="preserve">large-scale deep learning </w:t>
      </w:r>
      <w:r w:rsidR="00ED5458">
        <w:rPr>
          <w:lang w:eastAsia="zh-CN"/>
        </w:rPr>
        <w:t>models</w:t>
      </w:r>
      <w:r w:rsidR="00ED5458">
        <w:t xml:space="preserve"> by</w:t>
      </w:r>
      <w:r>
        <w:rPr>
          <w:color w:val="000000"/>
          <w:lang w:eastAsia="zh-CN"/>
        </w:rPr>
        <w:t xml:space="preserve"> specifying </w:t>
      </w:r>
      <w:r>
        <w:rPr>
          <w:rFonts w:hint="eastAsia"/>
          <w:color w:val="000000"/>
          <w:lang w:eastAsia="zh-CN"/>
        </w:rPr>
        <w:t>the</w:t>
      </w:r>
      <w:r>
        <w:rPr>
          <w:color w:val="000000"/>
          <w:lang w:eastAsia="zh-CN"/>
        </w:rPr>
        <w:t xml:space="preserve"> following aspects:</w:t>
      </w:r>
    </w:p>
    <w:p w14:paraId="4B25FA8A" w14:textId="77777777" w:rsidR="00FA3E24" w:rsidRDefault="00FA3E24" w:rsidP="00FA3E24">
      <w:pPr>
        <w:pStyle w:val="NormalWeb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autoSpaceDE/>
        <w:ind w:leftChars="100" w:left="240"/>
        <w:jc w:val="both"/>
        <w:rPr>
          <w:rFonts w:eastAsia="SimSun"/>
        </w:rPr>
      </w:pPr>
      <w:r>
        <w:rPr>
          <w:rFonts w:eastAsia="SimSun"/>
          <w:lang w:val="en-US" w:eastAsia="zh-CN" w:bidi="ar"/>
        </w:rPr>
        <w:t>General considerations;</w:t>
      </w:r>
    </w:p>
    <w:p w14:paraId="0B09643E" w14:textId="77777777" w:rsidR="00FA3E24" w:rsidRDefault="00FA3E24" w:rsidP="00FA3E24">
      <w:pPr>
        <w:pStyle w:val="NormalWeb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autoSpaceDE/>
        <w:ind w:leftChars="100" w:left="240"/>
        <w:jc w:val="both"/>
        <w:rPr>
          <w:lang w:eastAsia="zh-CN"/>
        </w:rPr>
      </w:pPr>
      <w:r>
        <w:rPr>
          <w:rFonts w:eastAsia="SimSun"/>
          <w:lang w:val="en-US" w:eastAsia="zh-CN" w:bidi="ar"/>
        </w:rPr>
        <w:t>Use cases of NRS-DLT for supporting large-scale deep learning models.</w:t>
      </w:r>
    </w:p>
    <w:p w14:paraId="0257456A" w14:textId="77777777" w:rsidR="00FA3E24" w:rsidRDefault="00FA3E24" w:rsidP="00FA3E24">
      <w:pPr>
        <w:pStyle w:val="NormalWeb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autoSpaceDE/>
        <w:ind w:leftChars="100" w:left="240"/>
        <w:jc w:val="both"/>
        <w:rPr>
          <w:lang w:eastAsia="zh-CN"/>
        </w:rPr>
      </w:pPr>
      <w:r>
        <w:rPr>
          <w:rFonts w:eastAsia="SimSun"/>
          <w:lang w:val="en-US" w:eastAsia="zh-CN" w:bidi="ar"/>
        </w:rPr>
        <w:t xml:space="preserve">Network </w:t>
      </w:r>
      <w:r>
        <w:rPr>
          <w:rFonts w:eastAsia="SimSun" w:hint="eastAsia"/>
          <w:lang w:val="en-US" w:eastAsia="zh-CN" w:bidi="ar"/>
        </w:rPr>
        <w:t xml:space="preserve">expectations </w:t>
      </w:r>
      <w:r>
        <w:rPr>
          <w:rFonts w:eastAsia="SimSun"/>
          <w:lang w:val="en-US" w:eastAsia="zh-CN" w:bidi="ar"/>
        </w:rPr>
        <w:t>of NRS-DLT for supporting large-scale deep learning models.</w:t>
      </w:r>
      <w:r>
        <w:rPr>
          <w:rFonts w:hint="eastAsia"/>
          <w:szCs w:val="21"/>
          <w:lang w:eastAsia="zh-CN"/>
        </w:rPr>
        <w:t xml:space="preserve"> </w:t>
      </w:r>
    </w:p>
    <w:p w14:paraId="690EB165" w14:textId="77777777" w:rsidR="00FA3E24" w:rsidRPr="00FA1942" w:rsidRDefault="00FA3E24" w:rsidP="00FA3E24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13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73B8713E" w14:textId="77777777" w:rsidR="00FA3E24" w:rsidRDefault="00FA3E24" w:rsidP="00FA3E24">
      <w:pPr>
        <w:rPr>
          <w:b/>
          <w:bCs/>
          <w:lang w:eastAsia="ko-KR"/>
        </w:rPr>
      </w:pPr>
    </w:p>
    <w:p w14:paraId="05DD4A8B" w14:textId="77777777" w:rsidR="00FA3E24" w:rsidRDefault="00FA3E24" w:rsidP="00FA3E24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314D02CF" w14:textId="6E0483F8" w:rsidR="00FA3E24" w:rsidRDefault="00000000" w:rsidP="00276738">
      <w:hyperlink r:id="rId14" w:history="1">
        <w:r w:rsidR="00FA3E24">
          <w:rPr>
            <w:rStyle w:val="Hyperlink"/>
            <w:rFonts w:hint="eastAsia"/>
            <w:lang w:eastAsia="zh-CN"/>
          </w:rPr>
          <w:t>SG13-TD487/WP3</w:t>
        </w:r>
      </w:hyperlink>
      <w:r w:rsidR="00FA3E24">
        <w:rPr>
          <w:rFonts w:hint="eastAsia"/>
          <w:lang w:eastAsia="zh-CN"/>
        </w:rPr>
        <w:t xml:space="preserve">: </w:t>
      </w:r>
      <w:r w:rsidR="00276738">
        <w:rPr>
          <w:lang w:eastAsia="zh-CN"/>
        </w:rPr>
        <w:t>D</w:t>
      </w:r>
      <w:r w:rsidR="00FA3E24">
        <w:rPr>
          <w:rFonts w:hint="eastAsia"/>
          <w:lang w:eastAsia="zh-CN"/>
        </w:rPr>
        <w:t xml:space="preserve">raft new </w:t>
      </w:r>
      <w:r w:rsidR="00276738">
        <w:rPr>
          <w:lang w:eastAsia="zh-CN"/>
        </w:rPr>
        <w:t xml:space="preserve">Supplement to </w:t>
      </w:r>
      <w:r w:rsidR="00FA3E24">
        <w:rPr>
          <w:rFonts w:hint="eastAsia"/>
          <w:lang w:eastAsia="zh-CN"/>
        </w:rPr>
        <w:t xml:space="preserve">ITU-T </w:t>
      </w:r>
      <w:r w:rsidR="00276738">
        <w:rPr>
          <w:rFonts w:hint="eastAsia"/>
          <w:lang w:eastAsia="zh-CN"/>
        </w:rPr>
        <w:t>Y.2345</w:t>
      </w:r>
      <w:r w:rsidR="00276738">
        <w:rPr>
          <w:lang w:eastAsia="zh-CN"/>
        </w:rPr>
        <w:t xml:space="preserve"> (</w:t>
      </w:r>
      <w:proofErr w:type="spellStart"/>
      <w:r w:rsidR="00FA3E24">
        <w:rPr>
          <w:rFonts w:hint="eastAsia"/>
          <w:lang w:eastAsia="zh-CN"/>
        </w:rPr>
        <w:t>Y.Suppl.UC</w:t>
      </w:r>
      <w:proofErr w:type="spellEnd"/>
      <w:r w:rsidR="00FA3E24">
        <w:rPr>
          <w:rFonts w:hint="eastAsia"/>
          <w:lang w:eastAsia="zh-CN"/>
        </w:rPr>
        <w:t>-NRS-DLT</w:t>
      </w:r>
      <w:r w:rsidR="00276738">
        <w:rPr>
          <w:lang w:eastAsia="zh-CN"/>
        </w:rPr>
        <w:t>)</w:t>
      </w:r>
      <w:r w:rsidR="00FA3E24">
        <w:rPr>
          <w:rFonts w:hint="eastAsia"/>
          <w:lang w:eastAsia="zh-CN"/>
        </w:rPr>
        <w:t>“</w:t>
      </w:r>
      <w:r w:rsidR="00FA3E24">
        <w:rPr>
          <w:rFonts w:hint="eastAsia"/>
          <w:lang w:eastAsia="zh-CN"/>
        </w:rPr>
        <w:t xml:space="preserve">Use cases of network resource sharing based on distributed ledger technology (NRS-DLT) for supporting </w:t>
      </w:r>
      <w:r w:rsidR="00FA3E24">
        <w:rPr>
          <w:rFonts w:hint="eastAsia"/>
          <w:lang w:eastAsia="zh-CN"/>
        </w:rPr>
        <w:lastRenderedPageBreak/>
        <w:t>large-scale deep learning models</w:t>
      </w:r>
      <w:r w:rsidR="007B0EF3">
        <w:rPr>
          <w:lang w:eastAsia="zh-CN"/>
        </w:rPr>
        <w:t>”</w:t>
      </w:r>
      <w:r w:rsidR="00276738">
        <w:rPr>
          <w:lang w:eastAsia="zh-CN"/>
        </w:rPr>
        <w:t>.</w:t>
      </w:r>
      <w:r w:rsidR="00276738">
        <w:rPr>
          <w:lang w:eastAsia="zh-CN"/>
        </w:rPr>
        <w:br/>
        <w:t xml:space="preserve">                                                                     </w:t>
      </w:r>
      <w:r w:rsidR="00FA3E24">
        <w:t>__________________</w:t>
      </w:r>
    </w:p>
    <w:p w14:paraId="7A934B2D" w14:textId="6AF9BDEB" w:rsidR="00FA3E24" w:rsidRDefault="00FA3E2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FA3E24" w:rsidSect="00276738">
      <w:headerReference w:type="default" r:id="rId15"/>
      <w:footerReference w:type="first" r:id="rId16"/>
      <w:pgSz w:w="11907" w:h="16840"/>
      <w:pgMar w:top="426" w:right="1134" w:bottom="0" w:left="1134" w:header="720" w:footer="1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2499" w14:textId="77777777" w:rsidR="0031258B" w:rsidRDefault="0031258B">
      <w:r>
        <w:separator/>
      </w:r>
    </w:p>
  </w:endnote>
  <w:endnote w:type="continuationSeparator" w:id="0">
    <w:p w14:paraId="20369A33" w14:textId="77777777" w:rsidR="0031258B" w:rsidRDefault="0031258B">
      <w:r>
        <w:continuationSeparator/>
      </w:r>
    </w:p>
  </w:endnote>
  <w:endnote w:type="continuationNotice" w:id="1">
    <w:p w14:paraId="77BB7267" w14:textId="77777777" w:rsidR="0031258B" w:rsidRDefault="0031258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93C9" w14:textId="78DD43C5" w:rsidR="00181F51" w:rsidRDefault="00181F51">
    <w:pPr>
      <w:pStyle w:val="Footer"/>
      <w:jc w:val="center"/>
      <w:rPr>
        <w:caps w:val="0"/>
        <w:color w:val="4F81BD" w:themeColor="accent1"/>
      </w:rPr>
    </w:pPr>
  </w:p>
  <w:p w14:paraId="2A821BCD" w14:textId="77777777" w:rsidR="00181F51" w:rsidRPr="004E31C3" w:rsidRDefault="00181F51" w:rsidP="004E31C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C7C56" w14:textId="77777777" w:rsidR="0031258B" w:rsidRDefault="0031258B">
      <w:r>
        <w:separator/>
      </w:r>
    </w:p>
  </w:footnote>
  <w:footnote w:type="continuationSeparator" w:id="0">
    <w:p w14:paraId="6367CB81" w14:textId="77777777" w:rsidR="0031258B" w:rsidRDefault="0031258B">
      <w:r>
        <w:continuationSeparator/>
      </w:r>
    </w:p>
  </w:footnote>
  <w:footnote w:type="continuationNotice" w:id="1">
    <w:p w14:paraId="602C3700" w14:textId="77777777" w:rsidR="0031258B" w:rsidRDefault="0031258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705D" w14:textId="24D2256D" w:rsidR="00181F51" w:rsidRPr="00276738" w:rsidRDefault="00276738" w:rsidP="00276738">
    <w:pPr>
      <w:pStyle w:val="Header"/>
    </w:pPr>
    <w:r w:rsidRPr="00276738">
      <w:t xml:space="preserve">- </w:t>
    </w:r>
    <w:r w:rsidRPr="00276738">
      <w:fldChar w:fldCharType="begin"/>
    </w:r>
    <w:r w:rsidRPr="00276738">
      <w:instrText xml:space="preserve"> PAGE  \* MERGEFORMAT </w:instrText>
    </w:r>
    <w:r w:rsidRPr="00276738">
      <w:fldChar w:fldCharType="separate"/>
    </w:r>
    <w:r w:rsidRPr="00276738">
      <w:rPr>
        <w:noProof/>
      </w:rPr>
      <w:t>1</w:t>
    </w:r>
    <w:r w:rsidRPr="00276738">
      <w:fldChar w:fldCharType="end"/>
    </w:r>
    <w:r w:rsidRPr="00276738">
      <w:t xml:space="preserve"> -</w:t>
    </w:r>
  </w:p>
  <w:p w14:paraId="6DD775D9" w14:textId="3D22CBDF" w:rsidR="00276738" w:rsidRPr="00276738" w:rsidRDefault="00276738" w:rsidP="00276738">
    <w:pPr>
      <w:pStyle w:val="Header"/>
      <w:spacing w:after="240"/>
    </w:pPr>
    <w:r w:rsidRPr="00276738">
      <w:fldChar w:fldCharType="begin"/>
    </w:r>
    <w:r w:rsidRPr="00276738">
      <w:instrText xml:space="preserve"> STYLEREF  Docnumber  </w:instrText>
    </w:r>
    <w:r w:rsidRPr="00276738">
      <w:fldChar w:fldCharType="separate"/>
    </w:r>
    <w:r w:rsidR="00B812C0">
      <w:rPr>
        <w:noProof/>
      </w:rPr>
      <w:t>SG13-LS161</w:t>
    </w:r>
    <w:r w:rsidRPr="0027673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DD46BE"/>
    <w:multiLevelType w:val="multilevel"/>
    <w:tmpl w:val="BFDD46BE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F99DB91F"/>
    <w:multiLevelType w:val="singleLevel"/>
    <w:tmpl w:val="F99DB91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F7E3754"/>
    <w:multiLevelType w:val="hybridMultilevel"/>
    <w:tmpl w:val="02BE6C34"/>
    <w:lvl w:ilvl="0" w:tplc="691E0FF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05242E"/>
    <w:multiLevelType w:val="hybridMultilevel"/>
    <w:tmpl w:val="D576AE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045E2"/>
    <w:multiLevelType w:val="hybridMultilevel"/>
    <w:tmpl w:val="271EF91E"/>
    <w:lvl w:ilvl="0" w:tplc="78F6034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C72335E"/>
    <w:multiLevelType w:val="multilevel"/>
    <w:tmpl w:val="3C72335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821A04"/>
    <w:multiLevelType w:val="hybridMultilevel"/>
    <w:tmpl w:val="43381A2C"/>
    <w:lvl w:ilvl="0" w:tplc="FC06FDF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F51AE"/>
    <w:multiLevelType w:val="hybridMultilevel"/>
    <w:tmpl w:val="6B1222BA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90DCDB04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 w:tplc="90DCDB04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57C44FD3"/>
    <w:multiLevelType w:val="multilevel"/>
    <w:tmpl w:val="57C44FD3"/>
    <w:lvl w:ilvl="0">
      <w:start w:val="12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A1CD3"/>
    <w:multiLevelType w:val="hybridMultilevel"/>
    <w:tmpl w:val="EEAA77F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5BA33DDF"/>
    <w:multiLevelType w:val="hybridMultilevel"/>
    <w:tmpl w:val="076039C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392A14"/>
    <w:multiLevelType w:val="hybridMultilevel"/>
    <w:tmpl w:val="CB4CBCFE"/>
    <w:lvl w:ilvl="0" w:tplc="62967A3C">
      <w:start w:val="25"/>
      <w:numFmt w:val="bullet"/>
      <w:lvlText w:val="–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3AE710"/>
    <w:multiLevelType w:val="singleLevel"/>
    <w:tmpl w:val="653AE7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EAB410A"/>
    <w:multiLevelType w:val="multilevel"/>
    <w:tmpl w:val="7EAB410A"/>
    <w:lvl w:ilvl="0">
      <w:start w:val="5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58609546">
    <w:abstractNumId w:val="2"/>
  </w:num>
  <w:num w:numId="2" w16cid:durableId="1801924552">
    <w:abstractNumId w:val="10"/>
  </w:num>
  <w:num w:numId="3" w16cid:durableId="1465808880">
    <w:abstractNumId w:val="4"/>
  </w:num>
  <w:num w:numId="4" w16cid:durableId="1533880143">
    <w:abstractNumId w:val="13"/>
  </w:num>
  <w:num w:numId="5" w16cid:durableId="567426415">
    <w:abstractNumId w:val="11"/>
  </w:num>
  <w:num w:numId="6" w16cid:durableId="237911692">
    <w:abstractNumId w:val="12"/>
  </w:num>
  <w:num w:numId="7" w16cid:durableId="787436688">
    <w:abstractNumId w:val="8"/>
  </w:num>
  <w:num w:numId="8" w16cid:durableId="1922173938">
    <w:abstractNumId w:val="7"/>
  </w:num>
  <w:num w:numId="9" w16cid:durableId="1928877722">
    <w:abstractNumId w:val="0"/>
  </w:num>
  <w:num w:numId="10" w16cid:durableId="1829857786">
    <w:abstractNumId w:val="9"/>
  </w:num>
  <w:num w:numId="11" w16cid:durableId="949557104">
    <w:abstractNumId w:val="1"/>
  </w:num>
  <w:num w:numId="12" w16cid:durableId="56903749">
    <w:abstractNumId w:val="5"/>
  </w:num>
  <w:num w:numId="13" w16cid:durableId="190460448">
    <w:abstractNumId w:val="3"/>
  </w:num>
  <w:num w:numId="14" w16cid:durableId="127601658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487B"/>
    <w:rsid w:val="00006A96"/>
    <w:rsid w:val="00014F6F"/>
    <w:rsid w:val="00016D3F"/>
    <w:rsid w:val="000238F0"/>
    <w:rsid w:val="000243FA"/>
    <w:rsid w:val="0002537C"/>
    <w:rsid w:val="000324AD"/>
    <w:rsid w:val="00060F0E"/>
    <w:rsid w:val="0008025D"/>
    <w:rsid w:val="00083326"/>
    <w:rsid w:val="00090DC9"/>
    <w:rsid w:val="00095CB4"/>
    <w:rsid w:val="000A0CD7"/>
    <w:rsid w:val="000A5D40"/>
    <w:rsid w:val="000A6220"/>
    <w:rsid w:val="000C277A"/>
    <w:rsid w:val="000C7A33"/>
    <w:rsid w:val="000D1FB3"/>
    <w:rsid w:val="000E5867"/>
    <w:rsid w:val="000E5A39"/>
    <w:rsid w:val="0010596E"/>
    <w:rsid w:val="00106DD9"/>
    <w:rsid w:val="00112B62"/>
    <w:rsid w:val="00116CD3"/>
    <w:rsid w:val="001203C0"/>
    <w:rsid w:val="00125E38"/>
    <w:rsid w:val="001330EF"/>
    <w:rsid w:val="00136B60"/>
    <w:rsid w:val="001428EA"/>
    <w:rsid w:val="0014316C"/>
    <w:rsid w:val="0014524D"/>
    <w:rsid w:val="00146C93"/>
    <w:rsid w:val="00147562"/>
    <w:rsid w:val="00160E10"/>
    <w:rsid w:val="00163B89"/>
    <w:rsid w:val="00181F51"/>
    <w:rsid w:val="0018557A"/>
    <w:rsid w:val="00194B76"/>
    <w:rsid w:val="00196586"/>
    <w:rsid w:val="001B2D87"/>
    <w:rsid w:val="001B4346"/>
    <w:rsid w:val="001C0EA3"/>
    <w:rsid w:val="001C7916"/>
    <w:rsid w:val="001D1CE2"/>
    <w:rsid w:val="001D2CEC"/>
    <w:rsid w:val="001D3C0C"/>
    <w:rsid w:val="001E64A2"/>
    <w:rsid w:val="001F386F"/>
    <w:rsid w:val="001F547C"/>
    <w:rsid w:val="00204788"/>
    <w:rsid w:val="00205D02"/>
    <w:rsid w:val="00206646"/>
    <w:rsid w:val="00210B82"/>
    <w:rsid w:val="00211AA8"/>
    <w:rsid w:val="00222DEC"/>
    <w:rsid w:val="00231E75"/>
    <w:rsid w:val="00234B10"/>
    <w:rsid w:val="00240104"/>
    <w:rsid w:val="00243471"/>
    <w:rsid w:val="002465C1"/>
    <w:rsid w:val="002472C3"/>
    <w:rsid w:val="00247772"/>
    <w:rsid w:val="00255005"/>
    <w:rsid w:val="002558D3"/>
    <w:rsid w:val="0026031B"/>
    <w:rsid w:val="00262660"/>
    <w:rsid w:val="0026298D"/>
    <w:rsid w:val="00262F4D"/>
    <w:rsid w:val="00271510"/>
    <w:rsid w:val="00276738"/>
    <w:rsid w:val="0028561B"/>
    <w:rsid w:val="00293843"/>
    <w:rsid w:val="002A4DDA"/>
    <w:rsid w:val="002B218C"/>
    <w:rsid w:val="002C2B9C"/>
    <w:rsid w:val="002C600C"/>
    <w:rsid w:val="002C6D40"/>
    <w:rsid w:val="002D0A61"/>
    <w:rsid w:val="002F134E"/>
    <w:rsid w:val="002F2270"/>
    <w:rsid w:val="002F7ACD"/>
    <w:rsid w:val="003033D7"/>
    <w:rsid w:val="00306B07"/>
    <w:rsid w:val="00307BA4"/>
    <w:rsid w:val="0031258B"/>
    <w:rsid w:val="00317879"/>
    <w:rsid w:val="00321438"/>
    <w:rsid w:val="0032797A"/>
    <w:rsid w:val="00330113"/>
    <w:rsid w:val="003327EB"/>
    <w:rsid w:val="003353C3"/>
    <w:rsid w:val="003406F7"/>
    <w:rsid w:val="0034105E"/>
    <w:rsid w:val="003569FE"/>
    <w:rsid w:val="00360212"/>
    <w:rsid w:val="003723AB"/>
    <w:rsid w:val="003725BD"/>
    <w:rsid w:val="00372C6B"/>
    <w:rsid w:val="00390CC8"/>
    <w:rsid w:val="003969A6"/>
    <w:rsid w:val="00397193"/>
    <w:rsid w:val="003B6491"/>
    <w:rsid w:val="003B6FC1"/>
    <w:rsid w:val="003C4535"/>
    <w:rsid w:val="003D0703"/>
    <w:rsid w:val="003D4DE8"/>
    <w:rsid w:val="003D533E"/>
    <w:rsid w:val="003D5FC0"/>
    <w:rsid w:val="003E3DB9"/>
    <w:rsid w:val="003F19C1"/>
    <w:rsid w:val="003F6063"/>
    <w:rsid w:val="003F677B"/>
    <w:rsid w:val="00403584"/>
    <w:rsid w:val="00404549"/>
    <w:rsid w:val="0040538F"/>
    <w:rsid w:val="00427389"/>
    <w:rsid w:val="00427C20"/>
    <w:rsid w:val="004331A7"/>
    <w:rsid w:val="0043417F"/>
    <w:rsid w:val="004365DF"/>
    <w:rsid w:val="00437BA4"/>
    <w:rsid w:val="00486D92"/>
    <w:rsid w:val="004A6E96"/>
    <w:rsid w:val="004B4CE9"/>
    <w:rsid w:val="004C3B6D"/>
    <w:rsid w:val="004C54F4"/>
    <w:rsid w:val="004E1278"/>
    <w:rsid w:val="004E31C3"/>
    <w:rsid w:val="004F01A3"/>
    <w:rsid w:val="004F0402"/>
    <w:rsid w:val="004F2A32"/>
    <w:rsid w:val="004F3307"/>
    <w:rsid w:val="004F7E62"/>
    <w:rsid w:val="005005B0"/>
    <w:rsid w:val="00511081"/>
    <w:rsid w:val="005160C7"/>
    <w:rsid w:val="0052254B"/>
    <w:rsid w:val="005230C5"/>
    <w:rsid w:val="00526E08"/>
    <w:rsid w:val="0053090F"/>
    <w:rsid w:val="00530BAF"/>
    <w:rsid w:val="00533CB5"/>
    <w:rsid w:val="00541D5F"/>
    <w:rsid w:val="005459A6"/>
    <w:rsid w:val="00546E33"/>
    <w:rsid w:val="005506F2"/>
    <w:rsid w:val="0055198E"/>
    <w:rsid w:val="00554B90"/>
    <w:rsid w:val="005908C4"/>
    <w:rsid w:val="005928C7"/>
    <w:rsid w:val="00596C06"/>
    <w:rsid w:val="005B3FED"/>
    <w:rsid w:val="005C1145"/>
    <w:rsid w:val="005C5472"/>
    <w:rsid w:val="005C6DB9"/>
    <w:rsid w:val="005C797D"/>
    <w:rsid w:val="005D02FE"/>
    <w:rsid w:val="005D6D94"/>
    <w:rsid w:val="005E7C78"/>
    <w:rsid w:val="005F61AB"/>
    <w:rsid w:val="00607A46"/>
    <w:rsid w:val="00640CCA"/>
    <w:rsid w:val="00645927"/>
    <w:rsid w:val="00653A47"/>
    <w:rsid w:val="00657163"/>
    <w:rsid w:val="006A68B2"/>
    <w:rsid w:val="006D1963"/>
    <w:rsid w:val="006D4823"/>
    <w:rsid w:val="007155C0"/>
    <w:rsid w:val="0072499E"/>
    <w:rsid w:val="0073336F"/>
    <w:rsid w:val="0073652F"/>
    <w:rsid w:val="00744EA9"/>
    <w:rsid w:val="00745151"/>
    <w:rsid w:val="007467B3"/>
    <w:rsid w:val="0075248A"/>
    <w:rsid w:val="00761E04"/>
    <w:rsid w:val="00762E0E"/>
    <w:rsid w:val="00774BB5"/>
    <w:rsid w:val="007844F1"/>
    <w:rsid w:val="007852AE"/>
    <w:rsid w:val="0079684F"/>
    <w:rsid w:val="0079799F"/>
    <w:rsid w:val="00797A87"/>
    <w:rsid w:val="007A2089"/>
    <w:rsid w:val="007A76BF"/>
    <w:rsid w:val="007B0EF3"/>
    <w:rsid w:val="007B46C5"/>
    <w:rsid w:val="007D08ED"/>
    <w:rsid w:val="007D264D"/>
    <w:rsid w:val="007D45C8"/>
    <w:rsid w:val="007E26BA"/>
    <w:rsid w:val="007E4B70"/>
    <w:rsid w:val="00806F02"/>
    <w:rsid w:val="00817C8F"/>
    <w:rsid w:val="0082346E"/>
    <w:rsid w:val="00841DC7"/>
    <w:rsid w:val="00843B00"/>
    <w:rsid w:val="008504DC"/>
    <w:rsid w:val="00851567"/>
    <w:rsid w:val="00851D0A"/>
    <w:rsid w:val="00865519"/>
    <w:rsid w:val="008767DF"/>
    <w:rsid w:val="0088318D"/>
    <w:rsid w:val="00883ABE"/>
    <w:rsid w:val="0088707E"/>
    <w:rsid w:val="008876EC"/>
    <w:rsid w:val="008878AA"/>
    <w:rsid w:val="00892FCD"/>
    <w:rsid w:val="00893B57"/>
    <w:rsid w:val="008A2967"/>
    <w:rsid w:val="008A4053"/>
    <w:rsid w:val="008B47FF"/>
    <w:rsid w:val="008C21BE"/>
    <w:rsid w:val="008C4E78"/>
    <w:rsid w:val="008D5AF2"/>
    <w:rsid w:val="008D5B7C"/>
    <w:rsid w:val="008E0993"/>
    <w:rsid w:val="008E1B3C"/>
    <w:rsid w:val="008E2DDF"/>
    <w:rsid w:val="00904554"/>
    <w:rsid w:val="00913796"/>
    <w:rsid w:val="009159B5"/>
    <w:rsid w:val="00921BF1"/>
    <w:rsid w:val="00933622"/>
    <w:rsid w:val="00934576"/>
    <w:rsid w:val="00941A51"/>
    <w:rsid w:val="0094791F"/>
    <w:rsid w:val="00954D47"/>
    <w:rsid w:val="00954FCF"/>
    <w:rsid w:val="009640F2"/>
    <w:rsid w:val="00967615"/>
    <w:rsid w:val="009826BB"/>
    <w:rsid w:val="0098323A"/>
    <w:rsid w:val="00984A4B"/>
    <w:rsid w:val="00986276"/>
    <w:rsid w:val="00986303"/>
    <w:rsid w:val="009863D2"/>
    <w:rsid w:val="009A328C"/>
    <w:rsid w:val="009A7225"/>
    <w:rsid w:val="009B18D6"/>
    <w:rsid w:val="009C1884"/>
    <w:rsid w:val="009C215C"/>
    <w:rsid w:val="009D23DA"/>
    <w:rsid w:val="009D7689"/>
    <w:rsid w:val="009E4019"/>
    <w:rsid w:val="009F55F2"/>
    <w:rsid w:val="00A0409D"/>
    <w:rsid w:val="00A05C0D"/>
    <w:rsid w:val="00A0645C"/>
    <w:rsid w:val="00A16186"/>
    <w:rsid w:val="00A17A69"/>
    <w:rsid w:val="00A201F8"/>
    <w:rsid w:val="00A24E3B"/>
    <w:rsid w:val="00A3139B"/>
    <w:rsid w:val="00A47225"/>
    <w:rsid w:val="00A511C1"/>
    <w:rsid w:val="00A51FB5"/>
    <w:rsid w:val="00A52D5F"/>
    <w:rsid w:val="00A57BB2"/>
    <w:rsid w:val="00A77089"/>
    <w:rsid w:val="00A83B7B"/>
    <w:rsid w:val="00AA22A9"/>
    <w:rsid w:val="00AB4446"/>
    <w:rsid w:val="00AB45B0"/>
    <w:rsid w:val="00AB6089"/>
    <w:rsid w:val="00AB7D83"/>
    <w:rsid w:val="00AC7EA3"/>
    <w:rsid w:val="00AD1C74"/>
    <w:rsid w:val="00AF49CC"/>
    <w:rsid w:val="00B01151"/>
    <w:rsid w:val="00B0149B"/>
    <w:rsid w:val="00B114B7"/>
    <w:rsid w:val="00B138DD"/>
    <w:rsid w:val="00B25D25"/>
    <w:rsid w:val="00B316AD"/>
    <w:rsid w:val="00B32AA9"/>
    <w:rsid w:val="00B52C7B"/>
    <w:rsid w:val="00B63919"/>
    <w:rsid w:val="00B651F6"/>
    <w:rsid w:val="00B65E39"/>
    <w:rsid w:val="00B672F2"/>
    <w:rsid w:val="00B812C0"/>
    <w:rsid w:val="00B84734"/>
    <w:rsid w:val="00B93750"/>
    <w:rsid w:val="00B93E15"/>
    <w:rsid w:val="00B9643F"/>
    <w:rsid w:val="00BA508D"/>
    <w:rsid w:val="00BB62ED"/>
    <w:rsid w:val="00BD34A7"/>
    <w:rsid w:val="00C0065C"/>
    <w:rsid w:val="00C1108A"/>
    <w:rsid w:val="00C16451"/>
    <w:rsid w:val="00C26920"/>
    <w:rsid w:val="00C37809"/>
    <w:rsid w:val="00C51AEE"/>
    <w:rsid w:val="00C51DDF"/>
    <w:rsid w:val="00C5292A"/>
    <w:rsid w:val="00C55E20"/>
    <w:rsid w:val="00C55E25"/>
    <w:rsid w:val="00C62D9E"/>
    <w:rsid w:val="00C65508"/>
    <w:rsid w:val="00C74DA2"/>
    <w:rsid w:val="00C80781"/>
    <w:rsid w:val="00C929F8"/>
    <w:rsid w:val="00C96CEE"/>
    <w:rsid w:val="00CA58AB"/>
    <w:rsid w:val="00CB184C"/>
    <w:rsid w:val="00CB26DD"/>
    <w:rsid w:val="00CB7207"/>
    <w:rsid w:val="00CC28B5"/>
    <w:rsid w:val="00CC2A57"/>
    <w:rsid w:val="00CC375D"/>
    <w:rsid w:val="00CC66D0"/>
    <w:rsid w:val="00CD1616"/>
    <w:rsid w:val="00CD2BDA"/>
    <w:rsid w:val="00CD526F"/>
    <w:rsid w:val="00CD60B2"/>
    <w:rsid w:val="00CD73C2"/>
    <w:rsid w:val="00CE5537"/>
    <w:rsid w:val="00CE61C2"/>
    <w:rsid w:val="00CF12A0"/>
    <w:rsid w:val="00D00925"/>
    <w:rsid w:val="00D02B0F"/>
    <w:rsid w:val="00D02F33"/>
    <w:rsid w:val="00D0503E"/>
    <w:rsid w:val="00D104DF"/>
    <w:rsid w:val="00D12CB1"/>
    <w:rsid w:val="00D13EBB"/>
    <w:rsid w:val="00D14FF2"/>
    <w:rsid w:val="00D20353"/>
    <w:rsid w:val="00D20AD0"/>
    <w:rsid w:val="00D33161"/>
    <w:rsid w:val="00D33E0E"/>
    <w:rsid w:val="00D34A41"/>
    <w:rsid w:val="00D35FF6"/>
    <w:rsid w:val="00D435BB"/>
    <w:rsid w:val="00D437DD"/>
    <w:rsid w:val="00D44263"/>
    <w:rsid w:val="00D56787"/>
    <w:rsid w:val="00D60E5D"/>
    <w:rsid w:val="00D61674"/>
    <w:rsid w:val="00D63233"/>
    <w:rsid w:val="00D67833"/>
    <w:rsid w:val="00D7047B"/>
    <w:rsid w:val="00D962BE"/>
    <w:rsid w:val="00DA02CD"/>
    <w:rsid w:val="00DA364B"/>
    <w:rsid w:val="00DD6443"/>
    <w:rsid w:val="00DD778D"/>
    <w:rsid w:val="00DD788E"/>
    <w:rsid w:val="00DE06B3"/>
    <w:rsid w:val="00DE61F4"/>
    <w:rsid w:val="00DF688D"/>
    <w:rsid w:val="00E0529A"/>
    <w:rsid w:val="00E17567"/>
    <w:rsid w:val="00E1782E"/>
    <w:rsid w:val="00E23DBC"/>
    <w:rsid w:val="00E73300"/>
    <w:rsid w:val="00E75506"/>
    <w:rsid w:val="00E8152C"/>
    <w:rsid w:val="00E93BA0"/>
    <w:rsid w:val="00EB7F77"/>
    <w:rsid w:val="00EC1CE4"/>
    <w:rsid w:val="00EC1DB0"/>
    <w:rsid w:val="00EC327B"/>
    <w:rsid w:val="00ED24AD"/>
    <w:rsid w:val="00ED2CAA"/>
    <w:rsid w:val="00ED5458"/>
    <w:rsid w:val="00ED7EC5"/>
    <w:rsid w:val="00EE0B06"/>
    <w:rsid w:val="00EE0E54"/>
    <w:rsid w:val="00EE69DE"/>
    <w:rsid w:val="00EE7A68"/>
    <w:rsid w:val="00EF3E59"/>
    <w:rsid w:val="00EF5AFD"/>
    <w:rsid w:val="00EF7161"/>
    <w:rsid w:val="00F037C8"/>
    <w:rsid w:val="00F214C6"/>
    <w:rsid w:val="00F221B0"/>
    <w:rsid w:val="00F25BB2"/>
    <w:rsid w:val="00F30574"/>
    <w:rsid w:val="00F47961"/>
    <w:rsid w:val="00F52B7B"/>
    <w:rsid w:val="00F551FE"/>
    <w:rsid w:val="00F66AB0"/>
    <w:rsid w:val="00F83360"/>
    <w:rsid w:val="00F86BE1"/>
    <w:rsid w:val="00F96A36"/>
    <w:rsid w:val="00FA2E67"/>
    <w:rsid w:val="00FA3E24"/>
    <w:rsid w:val="00FB7F2C"/>
    <w:rsid w:val="00FC7AD0"/>
    <w:rsid w:val="00FD2D8F"/>
    <w:rsid w:val="00FD31A1"/>
    <w:rsid w:val="00FD3B20"/>
    <w:rsid w:val="00FD65AC"/>
    <w:rsid w:val="00FD756C"/>
    <w:rsid w:val="00FE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FDF51B"/>
  <w15:docId w15:val="{E85EE1D8-28D4-4B94-8E60-658D90F2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215C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9C215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C215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C215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C215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9C215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9C215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9C215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9C21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9C215C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9C215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215C"/>
  </w:style>
  <w:style w:type="paragraph" w:customStyle="1" w:styleId="AppendixNotitle">
    <w:name w:val="Appendix_No &amp; title"/>
    <w:basedOn w:val="AnnexNotitle"/>
    <w:next w:val="Normal"/>
    <w:rsid w:val="009C215C"/>
  </w:style>
  <w:style w:type="character" w:customStyle="1" w:styleId="Artdef">
    <w:name w:val="Art_def"/>
    <w:basedOn w:val="DefaultParagraphFont"/>
    <w:rsid w:val="009C215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9C215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9C215C"/>
  </w:style>
  <w:style w:type="paragraph" w:customStyle="1" w:styleId="Arttitle">
    <w:name w:val="Art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9C215C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9C215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9C215C"/>
    <w:rPr>
      <w:vertAlign w:val="superscript"/>
    </w:rPr>
  </w:style>
  <w:style w:type="paragraph" w:customStyle="1" w:styleId="enumlev1">
    <w:name w:val="enumlev1"/>
    <w:basedOn w:val="Normal"/>
    <w:link w:val="enumlev1Char"/>
    <w:rsid w:val="009C215C"/>
    <w:pPr>
      <w:spacing w:before="80"/>
      <w:ind w:left="794" w:hanging="794"/>
    </w:pPr>
  </w:style>
  <w:style w:type="paragraph" w:customStyle="1" w:styleId="enumlev2">
    <w:name w:val="enumlev2"/>
    <w:basedOn w:val="enumlev1"/>
    <w:rsid w:val="009C215C"/>
    <w:pPr>
      <w:ind w:left="1191" w:hanging="397"/>
    </w:pPr>
  </w:style>
  <w:style w:type="paragraph" w:customStyle="1" w:styleId="enumlev3">
    <w:name w:val="enumlev3"/>
    <w:basedOn w:val="enumlev2"/>
    <w:rsid w:val="009C215C"/>
    <w:pPr>
      <w:ind w:left="1588"/>
    </w:pPr>
  </w:style>
  <w:style w:type="paragraph" w:customStyle="1" w:styleId="Equation">
    <w:name w:val="Equation"/>
    <w:basedOn w:val="Normal"/>
    <w:rsid w:val="009C215C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9C215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9C215C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9C215C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9C215C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9C215C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9C215C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9C215C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9C215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215C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qFormat/>
    <w:rsid w:val="009C215C"/>
    <w:rPr>
      <w:position w:val="6"/>
      <w:sz w:val="18"/>
    </w:rPr>
  </w:style>
  <w:style w:type="paragraph" w:customStyle="1" w:styleId="Note">
    <w:name w:val="Note"/>
    <w:basedOn w:val="Normal"/>
    <w:link w:val="NoteChar"/>
    <w:qFormat/>
    <w:rsid w:val="009C215C"/>
    <w:pPr>
      <w:spacing w:before="80"/>
    </w:pPr>
  </w:style>
  <w:style w:type="paragraph" w:styleId="FootnoteText">
    <w:name w:val="footnote text"/>
    <w:basedOn w:val="Note"/>
    <w:link w:val="FootnoteTextChar"/>
    <w:uiPriority w:val="17"/>
    <w:rsid w:val="009C215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9C215C"/>
    <w:rPr>
      <w:b w:val="0"/>
    </w:rPr>
  </w:style>
  <w:style w:type="paragraph" w:styleId="Header">
    <w:name w:val="header"/>
    <w:basedOn w:val="Normal"/>
    <w:link w:val="HeaderChar"/>
    <w:uiPriority w:val="99"/>
    <w:qFormat/>
    <w:rsid w:val="009C215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"/>
    <w:qFormat/>
    <w:rsid w:val="009C215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9C215C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9C215C"/>
  </w:style>
  <w:style w:type="paragraph" w:styleId="Index2">
    <w:name w:val="index 2"/>
    <w:basedOn w:val="Normal"/>
    <w:next w:val="Normal"/>
    <w:semiHidden/>
    <w:rsid w:val="009C215C"/>
    <w:pPr>
      <w:ind w:left="283"/>
    </w:pPr>
  </w:style>
  <w:style w:type="paragraph" w:styleId="Index3">
    <w:name w:val="index 3"/>
    <w:basedOn w:val="Normal"/>
    <w:next w:val="Normal"/>
    <w:semiHidden/>
    <w:rsid w:val="009C215C"/>
    <w:pPr>
      <w:ind w:left="566"/>
    </w:pPr>
  </w:style>
  <w:style w:type="paragraph" w:customStyle="1" w:styleId="Normalaftertitle">
    <w:name w:val="Normal_after_title"/>
    <w:basedOn w:val="Normal"/>
    <w:next w:val="Normal"/>
    <w:rsid w:val="009C215C"/>
    <w:pPr>
      <w:spacing w:before="360"/>
    </w:pPr>
  </w:style>
  <w:style w:type="character" w:styleId="PageNumber">
    <w:name w:val="page number"/>
    <w:basedOn w:val="DefaultParagraphFont"/>
    <w:rsid w:val="009C215C"/>
  </w:style>
  <w:style w:type="paragraph" w:customStyle="1" w:styleId="PartNo">
    <w:name w:val="Part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9C215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C215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C215C"/>
  </w:style>
  <w:style w:type="paragraph" w:customStyle="1" w:styleId="RecNo">
    <w:name w:val="Rec_No"/>
    <w:basedOn w:val="Normal"/>
    <w:next w:val="Normal"/>
    <w:rsid w:val="009C215C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9C215C"/>
  </w:style>
  <w:style w:type="paragraph" w:customStyle="1" w:styleId="RecNoBR">
    <w:name w:val="Rec_No_BR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9C215C"/>
  </w:style>
  <w:style w:type="paragraph" w:customStyle="1" w:styleId="Recref">
    <w:name w:val="Rec_ref"/>
    <w:basedOn w:val="Normal"/>
    <w:next w:val="Recdat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C215C"/>
  </w:style>
  <w:style w:type="paragraph" w:customStyle="1" w:styleId="Rectitle">
    <w:name w:val="Rec_title"/>
    <w:basedOn w:val="Normal"/>
    <w:next w:val="Normalaftertitle"/>
    <w:rsid w:val="009C215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9C215C"/>
  </w:style>
  <w:style w:type="character" w:customStyle="1" w:styleId="Recdef">
    <w:name w:val="Rec_def"/>
    <w:basedOn w:val="DefaultParagraphFont"/>
    <w:rsid w:val="009C215C"/>
    <w:rPr>
      <w:b/>
    </w:rPr>
  </w:style>
  <w:style w:type="paragraph" w:customStyle="1" w:styleId="Reftext">
    <w:name w:val="Ref_text"/>
    <w:basedOn w:val="Normal"/>
    <w:rsid w:val="009C215C"/>
    <w:pPr>
      <w:ind w:left="794" w:hanging="794"/>
    </w:pPr>
  </w:style>
  <w:style w:type="paragraph" w:customStyle="1" w:styleId="Reftitle">
    <w:name w:val="Ref_title"/>
    <w:basedOn w:val="Normal"/>
    <w:next w:val="Reftext"/>
    <w:rsid w:val="009C215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9C215C"/>
  </w:style>
  <w:style w:type="paragraph" w:customStyle="1" w:styleId="RepNo">
    <w:name w:val="Rep_No"/>
    <w:basedOn w:val="RecNo"/>
    <w:next w:val="Normal"/>
    <w:rsid w:val="009C215C"/>
  </w:style>
  <w:style w:type="paragraph" w:customStyle="1" w:styleId="RepNoBR">
    <w:name w:val="Rep_No_BR"/>
    <w:basedOn w:val="RecNoBR"/>
    <w:next w:val="Normal"/>
    <w:rsid w:val="009C215C"/>
  </w:style>
  <w:style w:type="paragraph" w:customStyle="1" w:styleId="Repref">
    <w:name w:val="Rep_ref"/>
    <w:basedOn w:val="Recref"/>
    <w:next w:val="Repdate"/>
    <w:rsid w:val="009C215C"/>
  </w:style>
  <w:style w:type="paragraph" w:customStyle="1" w:styleId="Reptitle">
    <w:name w:val="Rep_title"/>
    <w:basedOn w:val="Rectitle"/>
    <w:next w:val="Repref"/>
    <w:rsid w:val="009C215C"/>
  </w:style>
  <w:style w:type="paragraph" w:customStyle="1" w:styleId="Resdate">
    <w:name w:val="Res_date"/>
    <w:basedOn w:val="Recdate"/>
    <w:next w:val="Normalaftertitle"/>
    <w:rsid w:val="009C215C"/>
  </w:style>
  <w:style w:type="character" w:customStyle="1" w:styleId="Resdef">
    <w:name w:val="Res_def"/>
    <w:basedOn w:val="DefaultParagraphFont"/>
    <w:rsid w:val="009C215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9C215C"/>
  </w:style>
  <w:style w:type="paragraph" w:customStyle="1" w:styleId="ResNoBR">
    <w:name w:val="Res_No_BR"/>
    <w:basedOn w:val="RecNoBR"/>
    <w:next w:val="Normal"/>
    <w:rsid w:val="009C215C"/>
  </w:style>
  <w:style w:type="paragraph" w:customStyle="1" w:styleId="Resref">
    <w:name w:val="Res_ref"/>
    <w:basedOn w:val="Recref"/>
    <w:next w:val="Resdate"/>
    <w:rsid w:val="009C215C"/>
  </w:style>
  <w:style w:type="paragraph" w:customStyle="1" w:styleId="Restitle">
    <w:name w:val="Res_title"/>
    <w:basedOn w:val="Rectitle"/>
    <w:next w:val="Resref"/>
    <w:rsid w:val="009C215C"/>
  </w:style>
  <w:style w:type="paragraph" w:customStyle="1" w:styleId="Section1">
    <w:name w:val="Section_1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C215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C215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215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9C215C"/>
    <w:rPr>
      <w:b/>
      <w:color w:val="auto"/>
    </w:rPr>
  </w:style>
  <w:style w:type="paragraph" w:customStyle="1" w:styleId="Tablehead">
    <w:name w:val="Table_head"/>
    <w:basedOn w:val="Normal"/>
    <w:next w:val="Normal"/>
    <w:rsid w:val="009C215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rsid w:val="009C215C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9C215C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9C215C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9C215C"/>
  </w:style>
  <w:style w:type="paragraph" w:customStyle="1" w:styleId="Title3">
    <w:name w:val="Title 3"/>
    <w:basedOn w:val="Title2"/>
    <w:next w:val="Normal"/>
    <w:rsid w:val="009C215C"/>
    <w:rPr>
      <w:caps w:val="0"/>
    </w:rPr>
  </w:style>
  <w:style w:type="paragraph" w:customStyle="1" w:styleId="Title4">
    <w:name w:val="Title 4"/>
    <w:basedOn w:val="Title3"/>
    <w:next w:val="Heading1"/>
    <w:rsid w:val="009C215C"/>
    <w:rPr>
      <w:b/>
    </w:rPr>
  </w:style>
  <w:style w:type="paragraph" w:customStyle="1" w:styleId="toc0">
    <w:name w:val="toc 0"/>
    <w:basedOn w:val="Normal"/>
    <w:next w:val="TOC1"/>
    <w:rsid w:val="009C215C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9C215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9C215C"/>
    <w:pPr>
      <w:spacing w:before="80"/>
      <w:ind w:left="1531" w:hanging="851"/>
    </w:pPr>
  </w:style>
  <w:style w:type="paragraph" w:styleId="TOC3">
    <w:name w:val="toc 3"/>
    <w:basedOn w:val="TOC2"/>
    <w:rsid w:val="009C215C"/>
  </w:style>
  <w:style w:type="paragraph" w:styleId="TOC4">
    <w:name w:val="toc 4"/>
    <w:basedOn w:val="TOC3"/>
    <w:semiHidden/>
    <w:rsid w:val="009C215C"/>
  </w:style>
  <w:style w:type="paragraph" w:styleId="TOC5">
    <w:name w:val="toc 5"/>
    <w:basedOn w:val="TOC4"/>
    <w:semiHidden/>
    <w:rsid w:val="009C215C"/>
  </w:style>
  <w:style w:type="paragraph" w:styleId="TOC6">
    <w:name w:val="toc 6"/>
    <w:basedOn w:val="TOC4"/>
    <w:semiHidden/>
    <w:rsid w:val="009C215C"/>
  </w:style>
  <w:style w:type="paragraph" w:styleId="TOC7">
    <w:name w:val="toc 7"/>
    <w:basedOn w:val="TOC4"/>
    <w:semiHidden/>
    <w:rsid w:val="009C215C"/>
  </w:style>
  <w:style w:type="paragraph" w:styleId="TOC8">
    <w:name w:val="toc 8"/>
    <w:basedOn w:val="TOC4"/>
    <w:semiHidden/>
    <w:rsid w:val="009C215C"/>
  </w:style>
  <w:style w:type="character" w:styleId="Hyperlink">
    <w:name w:val="Hyperlink"/>
    <w:aliases w:val="超级链接,超链接1,Style 58,超?级链,CEO_Hyperlink,超????,하이퍼링크2,하이퍼링크21,超??级链,超??级链Ú,fL????,fL?级,超?级链ïÈ,õ±?级链,õ±链ïÈ1,õ±???,超?级链?,Style?,S,超?级链Ú,’´?级链,’´????,’´??级链Ú,’´??级"/>
    <w:basedOn w:val="DefaultParagraphFont"/>
    <w:uiPriority w:val="99"/>
    <w:unhideWhenUsed/>
    <w:qFormat/>
    <w:rsid w:val="005F61A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"/>
    <w:qFormat/>
    <w:rsid w:val="005F6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DA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DA2"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E31C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4E31C3"/>
    <w:rPr>
      <w:b/>
      <w:bCs/>
      <w:sz w:val="40"/>
      <w:lang w:val="en-GB" w:eastAsia="en-US"/>
    </w:rPr>
  </w:style>
  <w:style w:type="character" w:styleId="Strong">
    <w:name w:val="Strong"/>
    <w:basedOn w:val="DefaultParagraphFont"/>
    <w:uiPriority w:val="22"/>
    <w:qFormat/>
    <w:rsid w:val="003723AB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4105E"/>
    <w:rPr>
      <w:szCs w:val="24"/>
    </w:rPr>
  </w:style>
  <w:style w:type="character" w:customStyle="1" w:styleId="enumlev1Char">
    <w:name w:val="enumlev1 Char"/>
    <w:link w:val="enumlev1"/>
    <w:rsid w:val="0040538F"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rsid w:val="00761E04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nhideWhenUsed/>
    <w:qFormat/>
    <w:rsid w:val="00A57BB2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34B10"/>
    <w:rPr>
      <w:caps/>
      <w:noProof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"/>
    <w:qFormat/>
    <w:rsid w:val="00090DC9"/>
    <w:rPr>
      <w:sz w:val="24"/>
      <w:lang w:val="en-GB" w:eastAsia="en-US"/>
    </w:rPr>
  </w:style>
  <w:style w:type="character" w:customStyle="1" w:styleId="TabletextChar">
    <w:name w:val="Table_text Char"/>
    <w:link w:val="Tabletext"/>
    <w:qFormat/>
    <w:locked/>
    <w:rsid w:val="002F7ACD"/>
    <w:rPr>
      <w:sz w:val="22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9640F2"/>
    <w:rPr>
      <w:bCs w:val="0"/>
    </w:rPr>
  </w:style>
  <w:style w:type="paragraph" w:customStyle="1" w:styleId="LSForAction">
    <w:name w:val="LSForAction"/>
    <w:basedOn w:val="Normal"/>
    <w:qFormat/>
    <w:rsid w:val="009640F2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9640F2"/>
  </w:style>
  <w:style w:type="paragraph" w:customStyle="1" w:styleId="LSForComment">
    <w:name w:val="LSForComment"/>
    <w:basedOn w:val="LSForAction"/>
    <w:next w:val="Normal"/>
    <w:qFormat/>
    <w:rsid w:val="009640F2"/>
  </w:style>
  <w:style w:type="character" w:customStyle="1" w:styleId="Heading2Char">
    <w:name w:val="Heading 2 Char"/>
    <w:basedOn w:val="DefaultParagraphFont"/>
    <w:link w:val="Heading2"/>
    <w:rsid w:val="00C929F8"/>
    <w:rPr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C929F8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"/>
      <w:ind w:left="111" w:firstLine="201"/>
      <w:textAlignment w:val="auto"/>
    </w:pPr>
    <w:rPr>
      <w:rFonts w:ascii="IPAex明朝" w:eastAsia="IPAex明朝" w:hAnsi="IPAex明朝" w:cstheme="minorBidi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929F8"/>
    <w:rPr>
      <w:rFonts w:ascii="IPAex明朝" w:eastAsia="IPAex明朝" w:hAnsi="IPAex明朝" w:cstheme="minorBidi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0A61"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rsid w:val="00CC28B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Heading1"/>
    <w:uiPriority w:val="99"/>
    <w:qFormat/>
    <w:rsid w:val="00CC28B5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B3FED"/>
    <w:rPr>
      <w:color w:val="605E5C"/>
      <w:shd w:val="clear" w:color="auto" w:fill="E1DFDD"/>
    </w:rPr>
  </w:style>
  <w:style w:type="paragraph" w:customStyle="1" w:styleId="VenueDate">
    <w:name w:val="VenueDat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Times New Roman"/>
    </w:rPr>
  </w:style>
  <w:style w:type="paragraph" w:customStyle="1" w:styleId="TSBHeaderQuestion">
    <w:name w:val="TSBHeaderQuestion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ummary">
    <w:name w:val="TSBHeaderSummary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LSApproval">
    <w:name w:val="LSApproval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  <w:szCs w:val="24"/>
      <w:lang w:eastAsia="ja-JP"/>
    </w:rPr>
  </w:style>
  <w:style w:type="paragraph" w:customStyle="1" w:styleId="TSBHeaderRight14">
    <w:name w:val="TSBHeaderRight14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28"/>
      <w:szCs w:val="28"/>
      <w:lang w:eastAsia="ja-JP"/>
    </w:rPr>
  </w:style>
  <w:style w:type="paragraph" w:customStyle="1" w:styleId="AnnexNoTitle0">
    <w:name w:val="Annex_NoTitle"/>
    <w:basedOn w:val="Normal"/>
    <w:next w:val="Normal"/>
    <w:qFormat/>
    <w:rsid w:val="00060F0E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b/>
      <w:sz w:val="28"/>
      <w:szCs w:val="24"/>
      <w:lang w:eastAsia="ja-JP"/>
    </w:rPr>
  </w:style>
  <w:style w:type="character" w:customStyle="1" w:styleId="HeadingbChar">
    <w:name w:val="Heading_b Char"/>
    <w:link w:val="Headingb"/>
    <w:locked/>
    <w:rsid w:val="0053090F"/>
    <w:rPr>
      <w:b/>
      <w:sz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065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00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0065C"/>
    <w:rPr>
      <w:b/>
      <w:bCs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0065C"/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17"/>
    <w:rsid w:val="00C0065C"/>
    <w:rPr>
      <w:sz w:val="24"/>
      <w:lang w:val="en-GB" w:eastAsia="en-US"/>
    </w:rPr>
  </w:style>
  <w:style w:type="paragraph" w:customStyle="1" w:styleId="LSTitle">
    <w:name w:val="LSTitle"/>
    <w:basedOn w:val="Normal"/>
    <w:next w:val="Normal"/>
    <w:link w:val="LSTitleChar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Cs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C0065C"/>
    <w:rPr>
      <w:bCs w:val="0"/>
    </w:rPr>
  </w:style>
  <w:style w:type="character" w:customStyle="1" w:styleId="LSTitleChar">
    <w:name w:val="LSTitle Char"/>
    <w:link w:val="LSTitle"/>
    <w:qFormat/>
    <w:rsid w:val="00C0065C"/>
    <w:rPr>
      <w:bCs/>
      <w:sz w:val="24"/>
      <w:szCs w:val="24"/>
      <w:lang w:val="en-GB" w:eastAsia="ja-JP"/>
    </w:rPr>
  </w:style>
  <w:style w:type="paragraph" w:customStyle="1" w:styleId="LSnumber">
    <w:name w:val="LSnumber"/>
    <w:basedOn w:val="Normal"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32"/>
      <w:szCs w:val="32"/>
      <w:lang w:eastAsia="ja-JP"/>
    </w:rPr>
  </w:style>
  <w:style w:type="character" w:customStyle="1" w:styleId="NoteChar">
    <w:name w:val="Note Char"/>
    <w:link w:val="Note"/>
    <w:qFormat/>
    <w:locked/>
    <w:rsid w:val="00C0065C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0065C"/>
    <w:rPr>
      <w:sz w:val="18"/>
      <w:lang w:val="en-GB" w:eastAsia="en-US"/>
    </w:rPr>
  </w:style>
  <w:style w:type="paragraph" w:customStyle="1" w:styleId="10">
    <w:name w:val="수정1"/>
    <w:hidden/>
    <w:uiPriority w:val="99"/>
    <w:semiHidden/>
    <w:qFormat/>
    <w:rsid w:val="00C0065C"/>
    <w:rPr>
      <w:sz w:val="24"/>
      <w:szCs w:val="24"/>
      <w:lang w:val="en-GB" w:eastAsia="ja-JP"/>
    </w:rPr>
  </w:style>
  <w:style w:type="character" w:customStyle="1" w:styleId="11">
    <w:name w:val="멘션1"/>
    <w:basedOn w:val="DefaultParagraphFont"/>
    <w:uiPriority w:val="99"/>
    <w:unhideWhenUsed/>
    <w:qFormat/>
    <w:rsid w:val="00C0065C"/>
    <w:rPr>
      <w:color w:val="2B579A"/>
      <w:shd w:val="clear" w:color="auto" w:fill="E1DFDD"/>
    </w:rPr>
  </w:style>
  <w:style w:type="character" w:customStyle="1" w:styleId="12">
    <w:name w:val="확인되지 않은 멘션1"/>
    <w:basedOn w:val="DefaultParagraphFont"/>
    <w:uiPriority w:val="99"/>
    <w:unhideWhenUsed/>
    <w:qFormat/>
    <w:rsid w:val="00C0065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065C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C0065C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0065C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065C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065C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065C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065C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065C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065C"/>
    <w:rPr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C0065C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0065C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0065C"/>
    <w:rPr>
      <w:b/>
      <w:bCs/>
      <w:lang w:eastAsia="ja-JP"/>
    </w:rPr>
  </w:style>
  <w:style w:type="paragraph" w:customStyle="1" w:styleId="Normalbeforetable">
    <w:name w:val="Normal before table"/>
    <w:basedOn w:val="Normal"/>
    <w:rsid w:val="00C0065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TableofFigures">
    <w:name w:val="table of figures"/>
    <w:basedOn w:val="Normal"/>
    <w:next w:val="Normal"/>
    <w:uiPriority w:val="99"/>
    <w:rsid w:val="00C0065C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0065C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0065C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0065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0065C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SimSun" w:eastAsia="SimSun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065C"/>
    <w:rPr>
      <w:rFonts w:ascii="SimSun" w:eastAsia="SimSun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rsid w:val="00C0065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qFormat/>
    <w:rsid w:val="00014F6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Paragraph">
    <w:name w:val="Normal Paragraph"/>
    <w:qFormat/>
    <w:rsid w:val="005D6D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5D6D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66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2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6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03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1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315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18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96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860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852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745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219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uxo@chinatele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hangy88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3-048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DD5FDCFAAC4D70A89743F08832AD7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54E3CCF-6A85-4423-A4FC-28439B066BE5}"/>
      </w:docPartPr>
      <w:docPartBody>
        <w:p w:rsidR="004E2F35" w:rsidRDefault="004E2F35" w:rsidP="004E2F35">
          <w:pPr>
            <w:pStyle w:val="ECDD5FDCFAAC4D70A89743F08832AD7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E4C8DB2834F429681F3F63BA060843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28D0259-7027-4042-B1F1-8B70D28DDCAA}"/>
      </w:docPartPr>
      <w:docPartBody>
        <w:p w:rsidR="004E2F35" w:rsidRDefault="004E2F35" w:rsidP="004E2F35">
          <w:pPr>
            <w:pStyle w:val="5E4C8DB2834F429681F3F63BA060843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373AF0774FF4BE2A735224085B11A4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591E4D6-3D9C-4D26-A2F2-202DB4312BA1}"/>
      </w:docPartPr>
      <w:docPartBody>
        <w:p w:rsidR="004E2F35" w:rsidRDefault="004E2F35" w:rsidP="004E2F35">
          <w:pPr>
            <w:pStyle w:val="6373AF0774FF4BE2A735224085B11A41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703"/>
    <w:rsid w:val="00001AD0"/>
    <w:rsid w:val="0009216B"/>
    <w:rsid w:val="001C525A"/>
    <w:rsid w:val="001F3004"/>
    <w:rsid w:val="001F46E7"/>
    <w:rsid w:val="00246A0D"/>
    <w:rsid w:val="00352185"/>
    <w:rsid w:val="0038167B"/>
    <w:rsid w:val="00390BED"/>
    <w:rsid w:val="003C2765"/>
    <w:rsid w:val="004622AE"/>
    <w:rsid w:val="00483E0D"/>
    <w:rsid w:val="004E2F35"/>
    <w:rsid w:val="004F4A28"/>
    <w:rsid w:val="005C3C0D"/>
    <w:rsid w:val="005D0970"/>
    <w:rsid w:val="00622D84"/>
    <w:rsid w:val="006653B9"/>
    <w:rsid w:val="006949F9"/>
    <w:rsid w:val="006B4FA1"/>
    <w:rsid w:val="00717322"/>
    <w:rsid w:val="00742A6B"/>
    <w:rsid w:val="00764489"/>
    <w:rsid w:val="00820703"/>
    <w:rsid w:val="00A40C7A"/>
    <w:rsid w:val="00A678C3"/>
    <w:rsid w:val="00A8482E"/>
    <w:rsid w:val="00A8780B"/>
    <w:rsid w:val="00B0146F"/>
    <w:rsid w:val="00B20155"/>
    <w:rsid w:val="00BE413E"/>
    <w:rsid w:val="00C61E39"/>
    <w:rsid w:val="00C74650"/>
    <w:rsid w:val="00CD2228"/>
    <w:rsid w:val="00D87103"/>
    <w:rsid w:val="00DA072C"/>
    <w:rsid w:val="00DB0C99"/>
    <w:rsid w:val="00DE03E8"/>
    <w:rsid w:val="00E273BA"/>
    <w:rsid w:val="00E42EA6"/>
    <w:rsid w:val="00EE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E2F35"/>
    <w:rPr>
      <w:rFonts w:ascii="Times New Roman" w:hAnsi="Times New Roman"/>
      <w:color w:val="808080"/>
    </w:rPr>
  </w:style>
  <w:style w:type="paragraph" w:customStyle="1" w:styleId="ECDD5FDCFAAC4D70A89743F08832AD73">
    <w:name w:val="ECDD5FDCFAAC4D70A89743F08832AD73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5E4C8DB2834F429681F3F63BA060843E">
    <w:name w:val="5E4C8DB2834F429681F3F63BA060843E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6373AF0774FF4BE2A735224085B11A41">
    <w:name w:val="6373AF0774FF4BE2A735224085B11A41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ocument_x0020_number xmlns="544110b5-e6c8-4080-95a3-f64ab764309d">O-016</Meeting_x0020_document_x0020_number>
    <Source xmlns="544110b5-e6c8-4080-95a3-f64ab764309d">FG NET2030 Chairman</Source>
    <Meeting xmlns="544110b5-e6c8-4080-95a3-f64ab764309d">Saint Petersburg, 21-23 May 2019</Meet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9EA4A2937BE4E900F1D136EABD602" ma:contentTypeVersion="4" ma:contentTypeDescription="Create a new document." ma:contentTypeScope="" ma:versionID="45f430d63aaea8f432c5db5f54b2f4c4">
  <xsd:schema xmlns:xsd="http://www.w3.org/2001/XMLSchema" xmlns:xs="http://www.w3.org/2001/XMLSchema" xmlns:p="http://schemas.microsoft.com/office/2006/metadata/properties" xmlns:ns2="544110b5-e6c8-4080-95a3-f64ab764309d" xmlns:ns3="362f9e2f-b74d-4ea9-9cb7-b3f872e65a6d" targetNamespace="http://schemas.microsoft.com/office/2006/metadata/properties" ma:root="true" ma:fieldsID="965491186d95251d8e73f00b6d82fbac" ns2:_="" ns3:_="">
    <xsd:import namespace="544110b5-e6c8-4080-95a3-f64ab764309d"/>
    <xsd:import namespace="362f9e2f-b74d-4ea9-9cb7-b3f872e65a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110b5-e6c8-4080-95a3-f64ab76430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6-18 October 2019" ma:description="Meeting location and date." ma:format="Dropdown" ma:internalName="Meeting">
      <xsd:simpleType>
        <xsd:restriction base="dms:Choice">
          <xsd:enumeration value="Geneva, 16-18 October 2019"/>
          <xsd:enumeration value="Saint Petersburg, 21-23 May 2019"/>
          <xsd:enumeration value="London, 19-20 February 2019"/>
          <xsd:enumeration value="Hong Kong, 19-20 December 2018"/>
          <xsd:enumeration value="New York, 3-4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f9e2f-b74d-4ea9-9cb7-b3f872e65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A7671-CF82-4EBC-8EB2-8698CEFB8E77}">
  <ds:schemaRefs>
    <ds:schemaRef ds:uri="http://schemas.microsoft.com/office/2006/metadata/properties"/>
    <ds:schemaRef ds:uri="http://schemas.microsoft.com/office/infopath/2007/PartnerControls"/>
    <ds:schemaRef ds:uri="544110b5-e6c8-4080-95a3-f64ab764309d"/>
  </ds:schemaRefs>
</ds:datastoreItem>
</file>

<file path=customXml/itemProps2.xml><?xml version="1.0" encoding="utf-8"?>
<ds:datastoreItem xmlns:ds="http://schemas.openxmlformats.org/officeDocument/2006/customXml" ds:itemID="{36AFB4C5-69E1-4DEB-AEF9-4782F4C4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110b5-e6c8-4080-95a3-f64ab764309d"/>
    <ds:schemaRef ds:uri="362f9e2f-b74d-4ea9-9cb7-b3f872e65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47729-1386-42B2-B4AB-1955C035CA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615965-B539-44B3-81A3-07D40593B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Supplement to Y.2345 series (Y.Suppl.UC-NRS-DLT):" Use cases of network resource sharing based on distributed ledger technology (NRS-DLT) for supporting large-scale deep learning models" [to ITU-T SG16, ISO/IEC JTC1 SC42, 3GPP TSG SA, ETSI ENI]</dc:title>
  <dc:creator>Rapporteur</dc:creator>
  <cp:keywords>Network; Computing power; ITU-T SG13</cp:keywords>
  <dc:description>SG13-LSJJJ  For: Geneva, 4-15 March 2024_x000d_Document date: _x000d_Saved by ITU51017190 at 10:19:54 on 18/03/2024</dc:description>
  <cp:lastModifiedBy>MCC changes</cp:lastModifiedBy>
  <cp:revision>3</cp:revision>
  <cp:lastPrinted>2002-08-01T07:30:00Z</cp:lastPrinted>
  <dcterms:created xsi:type="dcterms:W3CDTF">2024-05-22T06:57:00Z</dcterms:created>
  <dcterms:modified xsi:type="dcterms:W3CDTF">2024-05-22T06:57:00Z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1461240406</vt:lpwstr>
  </property>
  <property fmtid="{D5CDD505-2E9C-101B-9397-08002B2CF9AE}" pid="6" name="Docnum">
    <vt:lpwstr>SG13-LSJJJ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2/13</vt:lpwstr>
  </property>
  <property fmtid="{D5CDD505-2E9C-101B-9397-08002B2CF9AE}" pid="10" name="Docdest">
    <vt:lpwstr>Geneva, 4-15 March 2024</vt:lpwstr>
  </property>
  <property fmtid="{D5CDD505-2E9C-101B-9397-08002B2CF9AE}" pid="11" name="Docauthor">
    <vt:lpwstr>Rapporteur</vt:lpwstr>
  </property>
  <property fmtid="{D5CDD505-2E9C-101B-9397-08002B2CF9AE}" pid="12" name="ContentTypeId">
    <vt:lpwstr>0x0101003489EA4A2937BE4E900F1D136EABD602</vt:lpwstr>
  </property>
</Properties>
</file>