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0D496" w14:textId="77777777" w:rsidR="006761BD" w:rsidRDefault="006761BD" w:rsidP="006761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R5s250056</w:t>
      </w:r>
      <w:r>
        <w:rPr>
          <w:b/>
          <w:i/>
          <w:noProof/>
          <w:sz w:val="28"/>
        </w:rPr>
        <w:fldChar w:fldCharType="end"/>
      </w:r>
    </w:p>
    <w:p w14:paraId="705868D0" w14:textId="77777777" w:rsidR="006761BD" w:rsidRDefault="006761BD" w:rsidP="006761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61BD" w14:paraId="1956A8B6" w14:textId="77777777" w:rsidTr="00C207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9EA1A" w14:textId="77777777" w:rsidR="006761BD" w:rsidRDefault="006761BD" w:rsidP="00C207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761BD" w14:paraId="1FE4880E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3099D" w14:textId="77777777" w:rsidR="006761BD" w:rsidRDefault="006761BD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61BD" w14:paraId="5F788943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44785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3A0CB96F" w14:textId="77777777" w:rsidTr="00C2077E">
        <w:tc>
          <w:tcPr>
            <w:tcW w:w="142" w:type="dxa"/>
            <w:tcBorders>
              <w:left w:val="single" w:sz="4" w:space="0" w:color="auto"/>
            </w:tcBorders>
          </w:tcPr>
          <w:p w14:paraId="2E36C847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AE05B7" w14:textId="77777777" w:rsidR="006761BD" w:rsidRPr="00410371" w:rsidRDefault="006761BD" w:rsidP="00C20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1E009D" w14:textId="77777777" w:rsidR="006761BD" w:rsidRDefault="006761BD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A7DA5" w14:textId="77777777" w:rsidR="006761BD" w:rsidRPr="00410371" w:rsidRDefault="006761BD" w:rsidP="00C207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831163" w14:textId="77777777" w:rsidR="006761BD" w:rsidRDefault="006761BD" w:rsidP="00C207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ED2C3" w14:textId="77777777" w:rsidR="006761BD" w:rsidRPr="00410371" w:rsidRDefault="006761BD" w:rsidP="00C207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286DD7" w14:textId="77777777" w:rsidR="006761BD" w:rsidRDefault="006761BD" w:rsidP="00C207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0A9345" w14:textId="77777777" w:rsidR="006761BD" w:rsidRPr="00410371" w:rsidRDefault="006761BD" w:rsidP="00C20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C08073" w14:textId="77777777" w:rsidR="006761BD" w:rsidRDefault="006761BD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6761BD" w14:paraId="528A4389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A255" w14:textId="77777777" w:rsidR="006761BD" w:rsidRDefault="006761BD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6761BD" w14:paraId="4B2B7946" w14:textId="77777777" w:rsidTr="00C207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DC280" w14:textId="77777777" w:rsidR="006761BD" w:rsidRPr="00F25D98" w:rsidRDefault="006761BD" w:rsidP="00C207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61BD" w14:paraId="4CD91169" w14:textId="77777777" w:rsidTr="00C2077E">
        <w:tc>
          <w:tcPr>
            <w:tcW w:w="9641" w:type="dxa"/>
            <w:gridSpan w:val="9"/>
          </w:tcPr>
          <w:p w14:paraId="5DD844ED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7DD6C4" w14:textId="77777777" w:rsidR="006761BD" w:rsidRDefault="006761BD" w:rsidP="00676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61BD" w14:paraId="0363670B" w14:textId="77777777" w:rsidTr="00C2077E">
        <w:tc>
          <w:tcPr>
            <w:tcW w:w="2835" w:type="dxa"/>
          </w:tcPr>
          <w:p w14:paraId="7CA4ED13" w14:textId="77777777" w:rsidR="006761BD" w:rsidRDefault="006761BD" w:rsidP="00C207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27E3DE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DA021" w14:textId="77777777" w:rsidR="006761BD" w:rsidRDefault="006761BD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4DBB9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DF17E" w14:textId="77777777" w:rsidR="006761BD" w:rsidRDefault="006761BD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264BD7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81B26" w14:textId="77777777" w:rsidR="006761BD" w:rsidRDefault="006761BD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764273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FDE64" w14:textId="77777777" w:rsidR="006761BD" w:rsidRDefault="006761BD" w:rsidP="00C20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74B3C4" w14:textId="77777777" w:rsidR="006761BD" w:rsidRDefault="006761BD" w:rsidP="00676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61BD" w14:paraId="5980E742" w14:textId="77777777" w:rsidTr="00C2077E">
        <w:tc>
          <w:tcPr>
            <w:tcW w:w="9640" w:type="dxa"/>
            <w:gridSpan w:val="11"/>
          </w:tcPr>
          <w:p w14:paraId="73212477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637540AB" w14:textId="77777777" w:rsidTr="00C20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4BCE6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F88F1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NTN testcase 22.3.1.1</w:t>
            </w:r>
            <w:r>
              <w:fldChar w:fldCharType="end"/>
            </w:r>
          </w:p>
        </w:tc>
      </w:tr>
      <w:tr w:rsidR="006761BD" w14:paraId="0131C56C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243EC607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FAF38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5F82E539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6D6F7E0C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38CF1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761BD" w14:paraId="65400CCF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3BA09639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AFCC5F" w14:textId="04BF3FB8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761BD" w14:paraId="3B9991C6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65385928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14C51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06933072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0D7A2450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CFBA33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2705A7" w14:textId="77777777" w:rsidR="006761BD" w:rsidRDefault="006761BD" w:rsidP="00C207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0AA51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2A64F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2025-02-05</w:t>
            </w:r>
            <w:r>
              <w:rPr>
                <w:noProof/>
              </w:rPr>
              <w:fldChar w:fldCharType="end"/>
            </w:r>
          </w:p>
        </w:tc>
      </w:tr>
      <w:tr w:rsidR="006761BD" w14:paraId="7484A5CB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57B62FBF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52A448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75153B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3F51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5F0D3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62075982" w14:textId="77777777" w:rsidTr="00C20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9401A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F9E3" w14:textId="77777777" w:rsidR="006761BD" w:rsidRDefault="006761BD" w:rsidP="00C207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8B6E82" w14:textId="77777777" w:rsidR="006761BD" w:rsidRDefault="006761BD" w:rsidP="00C207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B1A37" w14:textId="77777777" w:rsidR="006761BD" w:rsidRDefault="006761BD" w:rsidP="00C207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9712C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761BD" w14:paraId="0EEB2AF1" w14:textId="77777777" w:rsidTr="00C20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1B6BA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CBE9FF" w14:textId="77777777" w:rsidR="006761BD" w:rsidRDefault="006761BD" w:rsidP="00C207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C88BF" w14:textId="77777777" w:rsidR="006761BD" w:rsidRDefault="006761BD" w:rsidP="00C207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6C833" w14:textId="77777777" w:rsidR="006761BD" w:rsidRPr="007C2097" w:rsidRDefault="006761BD" w:rsidP="00C207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761BD" w14:paraId="276787F5" w14:textId="77777777" w:rsidTr="00C2077E">
        <w:tc>
          <w:tcPr>
            <w:tcW w:w="1843" w:type="dxa"/>
          </w:tcPr>
          <w:p w14:paraId="6EDB0DEE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24E02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61569140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784B1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A471A" w14:textId="4E65E3E7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 w:rsidRPr="00F17DCE">
              <w:rPr>
                <w:rFonts w:cs="Arial" w:hint="eastAsia"/>
                <w:lang w:val="en-SG"/>
              </w:rPr>
              <w:t xml:space="preserve">According to the </w:t>
            </w:r>
            <w:r w:rsidRPr="00F17DCE">
              <w:rPr>
                <w:rFonts w:cs="Arial"/>
                <w:lang w:val="en-SG"/>
              </w:rPr>
              <w:t>Table 22.3.1.1.3.2-2</w:t>
            </w:r>
            <w:r w:rsidRPr="00F17DCE">
              <w:rPr>
                <w:rFonts w:cs="Arial" w:hint="eastAsia"/>
                <w:lang w:val="en-SG"/>
              </w:rPr>
              <w:t xml:space="preserve">, UE </w:t>
            </w:r>
            <w:r>
              <w:rPr>
                <w:rFonts w:cs="Arial" w:hint="eastAsia"/>
                <w:lang w:val="en-SG"/>
              </w:rPr>
              <w:t>transmits</w:t>
            </w:r>
            <w:r w:rsidRPr="00F17DCE">
              <w:rPr>
                <w:rFonts w:cs="Arial" w:hint="eastAsia"/>
                <w:lang w:val="en-SG"/>
              </w:rPr>
              <w:t xml:space="preserve"> </w:t>
            </w:r>
            <w:r>
              <w:rPr>
                <w:rFonts w:cs="Arial" w:hint="eastAsia"/>
                <w:lang w:val="en-SG"/>
              </w:rPr>
              <w:t xml:space="preserve">the </w:t>
            </w:r>
            <w:r>
              <w:rPr>
                <w:rFonts w:cs="Arial"/>
                <w:lang w:val="en-SG"/>
              </w:rPr>
              <w:t>RRC Connection Request</w:t>
            </w:r>
            <w:r w:rsidRPr="00F17DCE">
              <w:rPr>
                <w:rFonts w:cs="Arial" w:hint="eastAsia"/>
                <w:lang w:val="en-SG"/>
              </w:rPr>
              <w:t xml:space="preserve"> </w:t>
            </w:r>
            <w:r>
              <w:rPr>
                <w:rFonts w:cs="Arial" w:hint="eastAsia"/>
                <w:lang w:val="en-SG"/>
              </w:rPr>
              <w:t>at step</w:t>
            </w:r>
            <w:r>
              <w:rPr>
                <w:rFonts w:cs="Arial"/>
                <w:lang w:val="en-SG"/>
              </w:rPr>
              <w:t xml:space="preserve"> 8</w:t>
            </w:r>
            <w:r>
              <w:rPr>
                <w:rFonts w:cs="Arial" w:hint="eastAsia"/>
                <w:lang w:val="en-SG"/>
              </w:rPr>
              <w:t xml:space="preserve"> </w:t>
            </w:r>
            <w:r w:rsidRPr="00F17DCE">
              <w:rPr>
                <w:rFonts w:cs="Arial" w:hint="eastAsia"/>
                <w:lang w:val="en-SG"/>
              </w:rPr>
              <w:t xml:space="preserve">and </w:t>
            </w:r>
            <w:r>
              <w:rPr>
                <w:rFonts w:cs="Arial" w:hint="eastAsia"/>
                <w:lang w:val="en-SG"/>
              </w:rPr>
              <w:t>receives</w:t>
            </w:r>
            <w:r w:rsidRPr="00F17DCE">
              <w:rPr>
                <w:rFonts w:cs="Arial" w:hint="eastAsia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successful </w:t>
            </w:r>
            <w:r w:rsidRPr="00F17DCE">
              <w:rPr>
                <w:rFonts w:cs="Arial" w:hint="eastAsia"/>
                <w:lang w:val="en-SG"/>
              </w:rPr>
              <w:t>RRCConnectionSetup</w:t>
            </w:r>
            <w:r>
              <w:rPr>
                <w:rFonts w:cs="Arial" w:hint="eastAsia"/>
                <w:lang w:val="en-SG"/>
              </w:rPr>
              <w:t>-NB</w:t>
            </w:r>
            <w:r w:rsidRPr="00F17DCE">
              <w:rPr>
                <w:rFonts w:cs="Arial" w:hint="eastAsia"/>
                <w:lang w:val="en-SG"/>
              </w:rPr>
              <w:t xml:space="preserve"> at step 17B. </w:t>
            </w:r>
            <w:r>
              <w:rPr>
                <w:rFonts w:cs="Arial"/>
                <w:lang w:val="en-SG"/>
              </w:rPr>
              <w:t>T300 is configured as ms1000 and this is not sufficient to cover the NTN execution due to the long propagation delay (K-offset set to 550), therefore it is proposed to increase the value to ms25000</w:t>
            </w:r>
          </w:p>
        </w:tc>
      </w:tr>
      <w:tr w:rsidR="006761BD" w14:paraId="71CB19E1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F382A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A7D05" w14:textId="77777777" w:rsidR="006761BD" w:rsidRDefault="006761BD" w:rsidP="0067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3818A7BD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CD09D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BE4E2" w14:textId="35E4EA43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Enlarge the value of </w:t>
            </w:r>
            <w:r w:rsidRPr="00C43732">
              <w:rPr>
                <w:rFonts w:cs="Arial"/>
                <w:lang w:val="en-SG"/>
              </w:rPr>
              <w:t>t300_r13</w:t>
            </w:r>
            <w:r>
              <w:rPr>
                <w:rFonts w:cs="Arial"/>
                <w:lang w:val="en-SG"/>
              </w:rPr>
              <w:t xml:space="preserve"> from ms10000 to ms25000 for all executions (NTN and normal NB-IOT)</w:t>
            </w:r>
          </w:p>
        </w:tc>
      </w:tr>
      <w:tr w:rsidR="006761BD" w14:paraId="07377A8A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DE3F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5CF88" w14:textId="77777777" w:rsidR="006761BD" w:rsidRDefault="006761BD" w:rsidP="0067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257A6620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4A36C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E5548" w14:textId="29FBE1E9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 w:rsidRPr="001E5783">
              <w:rPr>
                <w:rFonts w:cs="Arial"/>
                <w:lang w:val="en-SG"/>
              </w:rPr>
              <w:t>A conformant UE may fail the test case</w:t>
            </w:r>
          </w:p>
        </w:tc>
      </w:tr>
      <w:tr w:rsidR="006761BD" w14:paraId="0CD4F90B" w14:textId="77777777" w:rsidTr="00C2077E">
        <w:tc>
          <w:tcPr>
            <w:tcW w:w="2694" w:type="dxa"/>
            <w:gridSpan w:val="2"/>
          </w:tcPr>
          <w:p w14:paraId="63ACB197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D122" w14:textId="77777777" w:rsidR="006761BD" w:rsidRDefault="006761BD" w:rsidP="0067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17EEF584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2DFDA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2ABA1" w14:textId="3F166BC1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22.3.1.1</w:t>
            </w:r>
          </w:p>
        </w:tc>
      </w:tr>
      <w:tr w:rsidR="006761BD" w14:paraId="41609952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D7B01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4BC17" w14:textId="77777777" w:rsidR="006761BD" w:rsidRDefault="006761BD" w:rsidP="0067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18623157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6A5E6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2A7D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A5F79F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94C22" w14:textId="77777777" w:rsidR="006761BD" w:rsidRDefault="006761BD" w:rsidP="006761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8A5EC3" w14:textId="77777777" w:rsidR="006761BD" w:rsidRDefault="006761BD" w:rsidP="006761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61BD" w14:paraId="347935E2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B898F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8FA34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39321" w14:textId="5A30A939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024BE" w14:textId="77777777" w:rsidR="006761BD" w:rsidRDefault="006761BD" w:rsidP="006761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5901" w14:textId="37FC2426" w:rsidR="006761BD" w:rsidRDefault="006761BD" w:rsidP="006761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61BD" w14:paraId="1D0BB9A2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4F39F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F068" w14:textId="17D8CEF2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D90DB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B21EA" w14:textId="77777777" w:rsidR="006761BD" w:rsidRDefault="006761BD" w:rsidP="00676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0C753" w14:textId="436360EA" w:rsidR="006761BD" w:rsidRDefault="006761BD" w:rsidP="006761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6761BD" w14:paraId="43E54A57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D46B4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E52D6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CC7B6" w14:textId="7387C838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68795" w14:textId="77777777" w:rsidR="006761BD" w:rsidRDefault="006761BD" w:rsidP="00676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C1959" w14:textId="2A85FDCD" w:rsidR="006761BD" w:rsidRDefault="006761BD" w:rsidP="006761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61BD" w14:paraId="3E879373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1D1BB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7E2E1" w14:textId="77777777" w:rsidR="006761BD" w:rsidRDefault="006761BD" w:rsidP="006761BD">
            <w:pPr>
              <w:pStyle w:val="CRCoverPage"/>
              <w:spacing w:after="0"/>
              <w:rPr>
                <w:noProof/>
              </w:rPr>
            </w:pPr>
          </w:p>
        </w:tc>
      </w:tr>
      <w:tr w:rsidR="006761BD" w14:paraId="41DE5446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08814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15748" w14:textId="58D3CEF3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R5-250525 raised for RAN5#106</w:t>
            </w:r>
          </w:p>
        </w:tc>
      </w:tr>
      <w:tr w:rsidR="006761BD" w:rsidRPr="008863B9" w14:paraId="4991A82A" w14:textId="77777777" w:rsidTr="00C20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3E995" w14:textId="77777777" w:rsidR="006761BD" w:rsidRPr="008863B9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4BF09" w14:textId="77777777" w:rsidR="006761BD" w:rsidRPr="008863B9" w:rsidRDefault="006761BD" w:rsidP="006761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61BD" w14:paraId="27368B2A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D42AC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C481" w14:textId="77777777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560A6" w14:textId="77777777" w:rsidR="006761BD" w:rsidRDefault="006761BD" w:rsidP="006761B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8739161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2B5D007" w14:textId="50AEBA5C" w:rsidR="00A5642B" w:rsidRDefault="007247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5642B" w:rsidRPr="00684226">
        <w:rPr>
          <w:rFonts w:cs="Arial"/>
          <w:iCs/>
        </w:rPr>
        <w:t>Table of Contents</w:t>
      </w:r>
      <w:r w:rsidR="00A5642B">
        <w:tab/>
      </w:r>
      <w:r w:rsidR="00A5642B">
        <w:fldChar w:fldCharType="begin"/>
      </w:r>
      <w:r w:rsidR="00A5642B">
        <w:instrText xml:space="preserve"> PAGEREF _Toc187391612 \h </w:instrText>
      </w:r>
      <w:r w:rsidR="00A5642B">
        <w:fldChar w:fldCharType="separate"/>
      </w:r>
      <w:r w:rsidR="00A5642B">
        <w:t>2</w:t>
      </w:r>
      <w:r w:rsidR="00A5642B">
        <w:fldChar w:fldCharType="end"/>
      </w:r>
    </w:p>
    <w:p w14:paraId="03FA6BD2" w14:textId="64B65455" w:rsidR="00A5642B" w:rsidRDefault="00A564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68422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68422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_Toc187391613 \h </w:instrText>
      </w:r>
      <w:r>
        <w:fldChar w:fldCharType="separate"/>
      </w:r>
      <w:r>
        <w:t>3</w:t>
      </w:r>
      <w:r>
        <w:fldChar w:fldCharType="end"/>
      </w:r>
    </w:p>
    <w:p w14:paraId="39071182" w14:textId="11494C9D" w:rsidR="00A5642B" w:rsidRDefault="00A564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68422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68422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_Toc187391614 \h </w:instrText>
      </w:r>
      <w:r>
        <w:fldChar w:fldCharType="separate"/>
      </w:r>
      <w:r>
        <w:t>3</w:t>
      </w:r>
      <w:r>
        <w:fldChar w:fldCharType="end"/>
      </w:r>
    </w:p>
    <w:p w14:paraId="5F37873C" w14:textId="3F3315F0" w:rsidR="00A5642B" w:rsidRDefault="00A5642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68422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684226">
        <w:rPr>
          <w:rFonts w:cs="Arial"/>
          <w:b/>
          <w:lang w:val="pt-BR"/>
        </w:rPr>
        <w:t xml:space="preserve">Change </w:t>
      </w:r>
      <w:r w:rsidRPr="0068422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_Toc187391615 \h </w:instrText>
      </w:r>
      <w:r>
        <w:fldChar w:fldCharType="separate"/>
      </w:r>
      <w:r>
        <w:t>3</w:t>
      </w:r>
      <w:r>
        <w:fldChar w:fldCharType="end"/>
      </w:r>
    </w:p>
    <w:p w14:paraId="54D44E35" w14:textId="704BEEEC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87391613"/>
      <w:r>
        <w:rPr>
          <w:b/>
          <w:lang w:eastAsia="ja-JP"/>
        </w:rPr>
        <w:lastRenderedPageBreak/>
        <w:t>Overview</w:t>
      </w:r>
      <w:bookmarkEnd w:id="1"/>
      <w:bookmarkEnd w:id="2"/>
    </w:p>
    <w:p w14:paraId="152DB893" w14:textId="7D9ADA3F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ab/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>Parikshit Bhise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22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87391614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7391615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605DC624" w:rsidR="005B78F5" w:rsidRPr="003C4E4F" w:rsidRDefault="00906CA3" w:rsidP="00A7743B">
            <w:pPr>
              <w:spacing w:after="0"/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  <w:lang w:val="en-IN"/>
              </w:rPr>
              <w:t>f_TC_22_3_1_1_NBIOT</w:t>
            </w:r>
            <w:r>
              <w:rPr>
                <w:rFonts w:ascii="Arial" w:hAnsi="Arial" w:cs="Arial"/>
                <w:lang w:val="en-IN"/>
              </w:rPr>
              <w:t>()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3B167FBC" w:rsidR="005B78F5" w:rsidRPr="00791CBA" w:rsidRDefault="006E7334" w:rsidP="00791CBA">
            <w:pPr>
              <w:rPr>
                <w:rFonts w:ascii="Arial" w:hAnsi="Arial" w:cs="Arial"/>
                <w:lang w:val="en-SG"/>
              </w:rPr>
            </w:pPr>
            <w:r w:rsidRPr="006E7334">
              <w:rPr>
                <w:rFonts w:ascii="Arial" w:hAnsi="Arial" w:cs="Arial"/>
                <w:lang w:val="en-SG"/>
              </w:rPr>
              <w:t>According to the Table 22.3.1.1.3.2-2, UE transmits the RRC Connection Request at step 8 and receives successful RRCConnectionSetup-NB at step 17B. T300 is configured as ms1000 and this is not sufficient to cover the NTN execution due to the long propagation delay (K-offset set to 550), therefore it is proposed to increase the value to ms25000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11A9BAE7" w:rsidR="00E46022" w:rsidRPr="00D81C1D" w:rsidRDefault="006E7334" w:rsidP="00C4373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Enlarge the value of </w:t>
            </w:r>
            <w:r w:rsidRPr="00C43732">
              <w:rPr>
                <w:rFonts w:cs="Arial"/>
                <w:lang w:val="en-SG"/>
              </w:rPr>
              <w:t>t300_r13</w:t>
            </w:r>
            <w:r>
              <w:rPr>
                <w:rFonts w:cs="Arial"/>
                <w:lang w:val="en-SG"/>
              </w:rPr>
              <w:t xml:space="preserve"> from ms10000 to ms25000 for all executions (NTN and normal NB-IOT)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0B0FD3F4" w:rsidR="005B78F5" w:rsidRPr="003C4E4F" w:rsidRDefault="00B00685" w:rsidP="00A7743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NBIOT_MAC_Testcases.ttcn</w:t>
            </w:r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A1FA" w14:textId="77777777" w:rsidR="00906CA3" w:rsidRPr="00906CA3" w:rsidRDefault="00E46022" w:rsidP="00906CA3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</w:t>
            </w:r>
            <w:r w:rsidR="00906CA3" w:rsidRPr="00906CA3">
              <w:rPr>
                <w:rFonts w:ascii="Arial" w:hAnsi="Arial" w:cs="Arial"/>
              </w:rPr>
              <w:t>function f_TC_22_3_1_1_NBIOT() runs on NBIOT_PTC</w:t>
            </w:r>
          </w:p>
          <w:p w14:paraId="7CA3A844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{</w:t>
            </w:r>
          </w:p>
          <w:p w14:paraId="29509C76" w14:textId="620C839B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……….</w:t>
            </w:r>
          </w:p>
          <w:p w14:paraId="148F297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 modify system information</w:t>
            </w:r>
          </w:p>
          <w:p w14:paraId="5336A8D3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v_SIB1 := f_NBIOT_CellInfo_GetSIB1(v_CellId);</w:t>
            </w:r>
          </w:p>
          <w:p w14:paraId="72F78463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v_SIB1.cellSelectionInfo_r13.q_RxLevMin_r13 := -70;     /* Table 22.3.1.1.3.3-4   @sic R5-177119 sic@ */</w:t>
            </w:r>
          </w:p>
          <w:p w14:paraId="1C9EACB9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f_NBIOT_CellInfo_SetSIB1(nbiot_Cell1, v_SIB1);</w:t>
            </w:r>
          </w:p>
          <w:p w14:paraId="0E54F845" w14:textId="77777777" w:rsidR="00906CA3" w:rsidRPr="00906CA3" w:rsidRDefault="00906CA3" w:rsidP="00906CA3">
            <w:pPr>
              <w:rPr>
                <w:rFonts w:ascii="Arial" w:hAnsi="Arial" w:cs="Arial"/>
              </w:rPr>
            </w:pPr>
          </w:p>
          <w:p w14:paraId="6CC5385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 := f_NBIOT_CellInfo_GetSIB2(v_CellId);</w:t>
            </w:r>
          </w:p>
          <w:p w14:paraId="650F7A8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v_SIB2.radioResourceConfigCommon_r13.nprach_Config_r13 := cs_508_NPRACH_ConfigSIB_NB(v_RSRP_ThresholdsNPRACH_InfoList_NB, v_NPRACH_ParametersList_NB);   /* Table 22.3.1.1.3.3-1 */</w:t>
            </w:r>
          </w:p>
          <w:p w14:paraId="1DDCA945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v_SIB2.radioResourceConfigCommon_r13.rach_ConfigCommon_r13 := cs_508_RACH_ConfigCommon_NB_Default(n7, v_RACH_InfoList);                                  /* Table 22.3.1.1.3.3-2 */</w:t>
            </w:r>
          </w:p>
          <w:p w14:paraId="0EFA5788" w14:textId="34FCB820" w:rsidR="00906CA3" w:rsidRDefault="00906CA3" w:rsidP="00906CA3">
            <w:pPr>
              <w:ind w:firstLine="225"/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>v_SIB2.radioResourceConfigCommon_r13.npusch_ConfigCommon_r13 := cs_508_NPUSCH_ConfigCommon_NB_Default(v_NPUSCH_ACK_NACK_NumRepetitions_Msg4);            /* Table 22.3.1.1.3.3-3 */</w:t>
            </w:r>
          </w:p>
          <w:p w14:paraId="6A3F61AA" w14:textId="65C8B2C9" w:rsidR="00906CA3" w:rsidRPr="00906CA3" w:rsidRDefault="00906CA3" w:rsidP="00906CA3">
            <w:pPr>
              <w:ind w:firstLine="225"/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lastRenderedPageBreak/>
              <w:t>f_NBIOT_CellInfo_SetSIB2(v_CellId, v_SIB2);</w:t>
            </w:r>
          </w:p>
          <w:p w14:paraId="1C929C23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3F7CBB57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//Create and configure all cells</w:t>
            </w:r>
          </w:p>
          <w:p w14:paraId="2F2BBD2B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f_NBIOT_CellConfig_Def(v_CellId, CONTROL_PLANE);</w:t>
            </w:r>
          </w:p>
          <w:p w14:paraId="3C04D5D1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208B7970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//Bring UE to initial state</w:t>
            </w:r>
          </w:p>
          <w:p w14:paraId="21BE6E3E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f_NBIOT_Preamble(v_CellId, CONTROL_PLANE, STATE3_NB_IDLEUPDATED);</w:t>
            </w:r>
          </w:p>
          <w:p w14:paraId="21980EFA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6183471D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f_NBIOT_SS_ConfigRachPreambleIndMode(v_CellId, enable);</w:t>
            </w:r>
          </w:p>
          <w:p w14:paraId="044C0984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7415C89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//------------------------------------</w:t>
            </w:r>
          </w:p>
          <w:p w14:paraId="02BD5F8A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f_NBIOT_TestBody_Set(true);     // no "layer2" mode as test case does not expect any data on L2DATA port in UL</w:t>
            </w:r>
          </w:p>
          <w:p w14:paraId="617DB617" w14:textId="4A4D9008" w:rsidR="00906CA3" w:rsidRDefault="00906CA3" w:rsidP="00906C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………………..</w:t>
            </w:r>
          </w:p>
          <w:p w14:paraId="2DEB91BD" w14:textId="6E056EEF" w:rsidR="00906CA3" w:rsidRPr="003C4E4F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}</w:t>
            </w:r>
            <w:r w:rsidR="00E46022" w:rsidRPr="00AB092C">
              <w:rPr>
                <w:rFonts w:ascii="Arial" w:hAnsi="Arial" w:cs="Arial"/>
              </w:rPr>
              <w:t xml:space="preserve"> </w:t>
            </w:r>
          </w:p>
          <w:p w14:paraId="6E51D42B" w14:textId="088748CB" w:rsidR="00E46022" w:rsidRPr="003C4E4F" w:rsidRDefault="00E46022" w:rsidP="00D17E88">
            <w:pPr>
              <w:rPr>
                <w:rFonts w:ascii="Arial" w:hAnsi="Arial" w:cs="Arial"/>
              </w:rPr>
            </w:pP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ECF" w14:textId="77777777" w:rsidR="00906CA3" w:rsidRPr="00906CA3" w:rsidRDefault="005B78F5" w:rsidP="00906CA3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</w:t>
            </w:r>
            <w:r w:rsidR="00906CA3" w:rsidRPr="00906CA3">
              <w:rPr>
                <w:rFonts w:ascii="Arial" w:hAnsi="Arial" w:cs="Arial"/>
              </w:rPr>
              <w:t>function f_TC_22_3_1_1_NBIOT() runs on NBIOT_PTC</w:t>
            </w:r>
          </w:p>
          <w:p w14:paraId="00CE97DC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{</w:t>
            </w:r>
          </w:p>
          <w:p w14:paraId="10A4904B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……….</w:t>
            </w:r>
          </w:p>
          <w:p w14:paraId="144037A9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 modify system information</w:t>
            </w:r>
          </w:p>
          <w:p w14:paraId="7EA40606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v_SIB1 := f_NBIOT_CellInfo_GetSIB1(v_CellId);</w:t>
            </w:r>
          </w:p>
          <w:p w14:paraId="75882281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v_SIB1.cellSelectionInfo_r13.q_RxLevMin_r13 := -70;     /* Table 22.3.1.1.3.3-4   @sic R5-177119 sic@ */</w:t>
            </w:r>
          </w:p>
          <w:p w14:paraId="02A09CF0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f_NBIOT_CellInfo_SetSIB1(nbiot_Cell1, v_SIB1);</w:t>
            </w:r>
          </w:p>
          <w:p w14:paraId="66B1503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</w:p>
          <w:p w14:paraId="3B5F548E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 := f_NBIOT_CellInfo_GetSIB2(v_CellId);</w:t>
            </w:r>
          </w:p>
          <w:p w14:paraId="533B9EC1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v_SIB2.radioResourceConfigCommon_r13.nprach_Config_r13 := cs_508_NPRACH_ConfigSIB_NB(v_RSRP_ThresholdsNPRACH_InfoList_NB, v_NPRACH_ParametersList_NB);   /* Table 22.3.1.1.3.3-1 */</w:t>
            </w:r>
          </w:p>
          <w:p w14:paraId="314643C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v_SIB2.radioResourceConfigCommon_r13.rach_ConfigCommon_r13 := cs_508_RACH_ConfigCommon_NB_Default(n7, v_RACH_InfoList);                                  /* Table 22.3.1.1.3.3-2 */</w:t>
            </w:r>
          </w:p>
          <w:p w14:paraId="6FA3182F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v_SIB2.radioResourceConfigCommon_r13.npusch_ConfigCommon_r13 := cs_508_NPUSCH_ConfigCommon_NB_Default(v_NPUSCH_ACK_NACK_NumRepetitions_Msg4);            /* Table 22.3.1.1.3.3-3 */</w:t>
            </w:r>
          </w:p>
          <w:p w14:paraId="5EE3BCAE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r w:rsidRPr="00906CA3">
              <w:rPr>
                <w:rFonts w:ascii="Arial" w:hAnsi="Arial" w:cs="Arial"/>
                <w:highlight w:val="yellow"/>
              </w:rPr>
              <w:t>v_SIB2.ue_TimersAndConstants_r13.t300_r13 := ms25000;</w:t>
            </w:r>
          </w:p>
          <w:p w14:paraId="61CA57EB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lastRenderedPageBreak/>
              <w:t xml:space="preserve">    f_NBIOT_CellInfo_SetSIB2(v_CellId, v_SIB2);</w:t>
            </w:r>
          </w:p>
          <w:p w14:paraId="2A9BC41D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34BF5C09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//Create and configure all cells</w:t>
            </w:r>
          </w:p>
          <w:p w14:paraId="2C3A9465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f_NBIOT_CellConfig_Def(v_CellId, CONTROL_PLANE);</w:t>
            </w:r>
          </w:p>
          <w:p w14:paraId="5E5BB956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7FE1FF7D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//Bring UE to initial state</w:t>
            </w:r>
          </w:p>
          <w:p w14:paraId="1C136A27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f_NBIOT_Preamble(v_CellId, CONTROL_PLANE, STATE3_NB_IDLEUPDATED);</w:t>
            </w:r>
          </w:p>
          <w:p w14:paraId="2FDC2ADE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2C65522D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f_NBIOT_SS_ConfigRachPreambleIndMode(v_CellId, enable);</w:t>
            </w:r>
          </w:p>
          <w:p w14:paraId="460E65C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316396E7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//------------------------------------</w:t>
            </w:r>
          </w:p>
          <w:p w14:paraId="54A0EF50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f_NBIOT_TestBody_Set(true);     // no "layer2" mode as test case does not expect any data on L2DATA port in UL</w:t>
            </w:r>
          </w:p>
          <w:p w14:paraId="3D09B045" w14:textId="77777777" w:rsidR="00906CA3" w:rsidRDefault="00906CA3" w:rsidP="00906C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………………..</w:t>
            </w:r>
          </w:p>
          <w:p w14:paraId="4669A2F8" w14:textId="37BC2999" w:rsidR="005B78F5" w:rsidRPr="00E46022" w:rsidRDefault="005B78F5" w:rsidP="00906CA3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sectPr w:rsidR="001E41F3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132A6" w14:textId="77777777" w:rsidR="00032DC5" w:rsidRDefault="00032DC5">
      <w:r>
        <w:separator/>
      </w:r>
    </w:p>
  </w:endnote>
  <w:endnote w:type="continuationSeparator" w:id="0">
    <w:p w14:paraId="2CEDAD7E" w14:textId="77777777" w:rsidR="00032DC5" w:rsidRDefault="0003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37B9C" w14:textId="77777777" w:rsidR="006761BD" w:rsidRDefault="00676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6DB29" w14:textId="77777777" w:rsidR="006761BD" w:rsidRDefault="00676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8A0EF" w14:textId="77777777" w:rsidR="006761BD" w:rsidRDefault="00676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B6279" w14:textId="77777777" w:rsidR="00032DC5" w:rsidRDefault="00032DC5">
      <w:r>
        <w:separator/>
      </w:r>
    </w:p>
  </w:footnote>
  <w:footnote w:type="continuationSeparator" w:id="0">
    <w:p w14:paraId="52CBE72E" w14:textId="77777777" w:rsidR="00032DC5" w:rsidRDefault="00032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54333524" w:rsidR="0012369B" w:rsidRPr="00A11327" w:rsidRDefault="006761B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54333524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3A2C3" w14:textId="0FF673D2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03A2E908" w:rsidR="0012369B" w:rsidRPr="00A11327" w:rsidRDefault="006761B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03A2E908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F947B" w14:textId="41389095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6885A1CE" w:rsidR="0012369B" w:rsidRPr="00A11327" w:rsidRDefault="006761B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6885A1CE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DE7D62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1D0C3884" w:rsidR="0012369B" w:rsidRPr="00A11327" w:rsidRDefault="006761B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1D0C3884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517E4BA" w:rsidR="00695808" w:rsidRDefault="00695808">
    <w:pPr>
      <w:pStyle w:val="Header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4995E88" w:rsidR="0012369B" w:rsidRPr="00A11327" w:rsidRDefault="006761B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4995E88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0E3D3B33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53934C4E" w:rsidR="0012369B" w:rsidRPr="00A11327" w:rsidRDefault="006761B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53934C4E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5"/>
  </w:num>
  <w:num w:numId="5" w16cid:durableId="372271094">
    <w:abstractNumId w:val="3"/>
  </w:num>
  <w:num w:numId="6" w16cid:durableId="1142623150">
    <w:abstractNumId w:val="2"/>
  </w:num>
  <w:num w:numId="7" w16cid:durableId="180689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C5"/>
    <w:rsid w:val="0004047C"/>
    <w:rsid w:val="0005122E"/>
    <w:rsid w:val="00067F72"/>
    <w:rsid w:val="00070E09"/>
    <w:rsid w:val="000A6394"/>
    <w:rsid w:val="000B7FED"/>
    <w:rsid w:val="000C038A"/>
    <w:rsid w:val="000C6598"/>
    <w:rsid w:val="000D44B3"/>
    <w:rsid w:val="0012369B"/>
    <w:rsid w:val="00145D43"/>
    <w:rsid w:val="00155E41"/>
    <w:rsid w:val="00192C46"/>
    <w:rsid w:val="001A08B3"/>
    <w:rsid w:val="001A7B60"/>
    <w:rsid w:val="001B52F0"/>
    <w:rsid w:val="001B7A65"/>
    <w:rsid w:val="001C07F0"/>
    <w:rsid w:val="001E41F3"/>
    <w:rsid w:val="001E5783"/>
    <w:rsid w:val="0024481A"/>
    <w:rsid w:val="0026004D"/>
    <w:rsid w:val="002640DD"/>
    <w:rsid w:val="00275D12"/>
    <w:rsid w:val="00283F81"/>
    <w:rsid w:val="00284FEB"/>
    <w:rsid w:val="002860C4"/>
    <w:rsid w:val="002A69E8"/>
    <w:rsid w:val="002B5741"/>
    <w:rsid w:val="002E472E"/>
    <w:rsid w:val="00305409"/>
    <w:rsid w:val="003609EF"/>
    <w:rsid w:val="0036231A"/>
    <w:rsid w:val="00374DD4"/>
    <w:rsid w:val="003A729B"/>
    <w:rsid w:val="003E1A36"/>
    <w:rsid w:val="00410371"/>
    <w:rsid w:val="004242F1"/>
    <w:rsid w:val="004346B7"/>
    <w:rsid w:val="004B75B7"/>
    <w:rsid w:val="005141D9"/>
    <w:rsid w:val="0051580D"/>
    <w:rsid w:val="0054030B"/>
    <w:rsid w:val="00547111"/>
    <w:rsid w:val="00592D74"/>
    <w:rsid w:val="005B78F5"/>
    <w:rsid w:val="005E2C44"/>
    <w:rsid w:val="006013FE"/>
    <w:rsid w:val="00621188"/>
    <w:rsid w:val="006257ED"/>
    <w:rsid w:val="00653DE4"/>
    <w:rsid w:val="00665C47"/>
    <w:rsid w:val="006761BD"/>
    <w:rsid w:val="00695808"/>
    <w:rsid w:val="006B46FB"/>
    <w:rsid w:val="006E21FB"/>
    <w:rsid w:val="006E4AF4"/>
    <w:rsid w:val="006E7334"/>
    <w:rsid w:val="006F167B"/>
    <w:rsid w:val="00720F89"/>
    <w:rsid w:val="0072478F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4DDC"/>
    <w:rsid w:val="008279FA"/>
    <w:rsid w:val="008626E7"/>
    <w:rsid w:val="00870EE7"/>
    <w:rsid w:val="008752A1"/>
    <w:rsid w:val="008863B9"/>
    <w:rsid w:val="008A45A6"/>
    <w:rsid w:val="008D3CCC"/>
    <w:rsid w:val="008F3789"/>
    <w:rsid w:val="008F686C"/>
    <w:rsid w:val="00906CA3"/>
    <w:rsid w:val="00913CF2"/>
    <w:rsid w:val="009148DE"/>
    <w:rsid w:val="00934354"/>
    <w:rsid w:val="00941E30"/>
    <w:rsid w:val="009531B0"/>
    <w:rsid w:val="009741B3"/>
    <w:rsid w:val="009777D9"/>
    <w:rsid w:val="00991B88"/>
    <w:rsid w:val="00992E5C"/>
    <w:rsid w:val="009A5753"/>
    <w:rsid w:val="009A579D"/>
    <w:rsid w:val="009E3297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E36C5"/>
    <w:rsid w:val="00B00685"/>
    <w:rsid w:val="00B13251"/>
    <w:rsid w:val="00B202A9"/>
    <w:rsid w:val="00B258BB"/>
    <w:rsid w:val="00B67B97"/>
    <w:rsid w:val="00B968C8"/>
    <w:rsid w:val="00BA3EC5"/>
    <w:rsid w:val="00BA51D9"/>
    <w:rsid w:val="00BB5DFC"/>
    <w:rsid w:val="00BD279D"/>
    <w:rsid w:val="00BD6BB8"/>
    <w:rsid w:val="00C43732"/>
    <w:rsid w:val="00C550B6"/>
    <w:rsid w:val="00C66BA2"/>
    <w:rsid w:val="00C870F6"/>
    <w:rsid w:val="00C920E2"/>
    <w:rsid w:val="00C95985"/>
    <w:rsid w:val="00CC5026"/>
    <w:rsid w:val="00CC68D0"/>
    <w:rsid w:val="00CE6C5B"/>
    <w:rsid w:val="00CF4336"/>
    <w:rsid w:val="00D03F9A"/>
    <w:rsid w:val="00D06D51"/>
    <w:rsid w:val="00D24991"/>
    <w:rsid w:val="00D4089A"/>
    <w:rsid w:val="00D50255"/>
    <w:rsid w:val="00D57ED7"/>
    <w:rsid w:val="00D66520"/>
    <w:rsid w:val="00D84AE9"/>
    <w:rsid w:val="00D9124E"/>
    <w:rsid w:val="00D91B72"/>
    <w:rsid w:val="00DC78CD"/>
    <w:rsid w:val="00DE34CF"/>
    <w:rsid w:val="00E13F3D"/>
    <w:rsid w:val="00E30743"/>
    <w:rsid w:val="00E34898"/>
    <w:rsid w:val="00E46022"/>
    <w:rsid w:val="00EB09B7"/>
    <w:rsid w:val="00ED440B"/>
    <w:rsid w:val="00EE7D7C"/>
    <w:rsid w:val="00F12024"/>
    <w:rsid w:val="00F17DCE"/>
    <w:rsid w:val="00F25D98"/>
    <w:rsid w:val="00F300FB"/>
    <w:rsid w:val="00F441EE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C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12369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2A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H4VU7HTV54JD-1231737843-1485</_dlc_DocId>
    <_dlc_DocIdUrl xmlns="05fef6b6-48ff-4793-a586-dff4857ec2fd">
      <Url>https://sharepoint.rsint.net/teams/MRT_Dev/_layouts/15/DocIdRedir.aspx?ID=H4VU7HTV54JD-1231737843-1485</Url>
      <Description>H4VU7HTV54JD-1231737843-1485</Description>
    </_dlc_DocIdUrl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34FAEA-9DEA-4662-9DC0-5D8DE1070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BE9FC-54E3-4E38-953C-6330BB67F2AA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859C41F-333E-49C1-BA70-B84467B6C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C23D9C-76A1-4A1C-8CA3-1F2A08B989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1022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2025-02-05T20:11:00Z</dcterms:created>
  <dcterms:modified xsi:type="dcterms:W3CDTF">2025-02-05T20:11:00Z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0x010100BCDA46B2B03D2D41A08489D915B86FB5</vt:lpwstr>
  </property>
  <property fmtid="{D5CDD505-2E9C-101B-9397-08002B2CF9AE}" pid="22" name="_dlc_DocIdItemGuid">
    <vt:lpwstr>a8ef2bce-ecef-4807-ad47-1052b543ffb1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2025-02-05T20:02:42Z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2da10014-30d5-40e0-ba06-a1d4e095263f</vt:lpwstr>
  </property>
  <property fmtid="{D5CDD505-2E9C-101B-9397-08002B2CF9AE}" pid="29" name="MSIP_Label_9764cdcd-3664-4d05-9615-7cbf65a4f0a8_ContentBits">
    <vt:lpwstr>0</vt:lpwstr>
  </property>
</Properties>
</file>