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R5s250036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Sep'24 baseline corrections for MCX Test Suites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A0A03D" w:rsidR="001E41F3" w:rsidRDefault="00046C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7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67F3" w:rsidRDefault="005B67F3" w:rsidP="005B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D26C77" w14:textId="77777777" w:rsidR="005B67F3" w:rsidRDefault="005B67F3" w:rsidP="005B67F3">
            <w:pPr>
              <w:pStyle w:val="CRCoverPage"/>
              <w:spacing w:after="0"/>
              <w:ind w:left="100"/>
              <w:rPr>
                <w:iCs/>
                <w:szCs w:val="21"/>
                <w:lang w:eastAsia="zh-CN"/>
              </w:rPr>
            </w:pPr>
            <w:r w:rsidRPr="005B67F3">
              <w:rPr>
                <w:iCs/>
                <w:szCs w:val="21"/>
                <w:lang w:eastAsia="zh-CN"/>
              </w:rPr>
              <w:t>There have been several non-backward compatible changes detected at Rel-18 Jun’24 baseline moving for MCX Test Suites which have been reverted back at CT#150.</w:t>
            </w:r>
          </w:p>
          <w:p w14:paraId="708AA7DE" w14:textId="73933227" w:rsidR="005B67F3" w:rsidRPr="005B67F3" w:rsidRDefault="005B67F3" w:rsidP="005B67F3">
            <w:pPr>
              <w:pStyle w:val="CRCoverPage"/>
              <w:spacing w:after="0"/>
              <w:ind w:left="100"/>
              <w:rPr>
                <w:noProof/>
                <w:szCs w:val="21"/>
              </w:rPr>
            </w:pPr>
          </w:p>
        </w:tc>
      </w:tr>
      <w:tr w:rsidR="005B67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67F3" w:rsidRDefault="005B67F3" w:rsidP="005B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67F3" w:rsidRDefault="005B67F3" w:rsidP="005B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7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67F3" w:rsidRDefault="005B67F3" w:rsidP="005B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0AE33" w14:textId="77777777" w:rsidR="005B67F3" w:rsidRDefault="005B67F3" w:rsidP="005B67F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2A4C1A">
              <w:rPr>
                <w:rFonts w:cs="Arial"/>
                <w:lang w:eastAsia="zh-CN"/>
              </w:rPr>
              <w:t>XML schema updated to latest Rel-18 versions (2024-09) of core specs (24.281, 24.282, 24.379, 24.481, 24.484)</w:t>
            </w:r>
            <w:r>
              <w:rPr>
                <w:rFonts w:cs="Arial"/>
                <w:lang w:eastAsia="zh-CN"/>
              </w:rPr>
              <w:t>.</w:t>
            </w:r>
          </w:p>
          <w:p w14:paraId="31C656EC" w14:textId="3C980226" w:rsidR="005B67F3" w:rsidRDefault="005B67F3" w:rsidP="005B6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67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67F3" w:rsidRDefault="005B67F3" w:rsidP="005B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67F3" w:rsidRDefault="005B67F3" w:rsidP="005B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7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67F3" w:rsidRDefault="005B67F3" w:rsidP="005B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7CB4C" w:rsidR="005B67F3" w:rsidRDefault="005B67F3" w:rsidP="005B67F3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 w:rsidRPr="00B2311B">
              <w:t xml:space="preserve">on-backward compatible changes </w:t>
            </w:r>
            <w:r>
              <w:t>remain</w:t>
            </w:r>
            <w:r>
              <w:t>.</w:t>
            </w:r>
          </w:p>
        </w:tc>
      </w:tr>
      <w:tr w:rsidR="005B67F3" w14:paraId="034AF533" w14:textId="77777777" w:rsidTr="00547111">
        <w:tc>
          <w:tcPr>
            <w:tcW w:w="2694" w:type="dxa"/>
            <w:gridSpan w:val="2"/>
          </w:tcPr>
          <w:p w14:paraId="39D9EB5B" w14:textId="77777777" w:rsidR="005B67F3" w:rsidRDefault="005B67F3" w:rsidP="005B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B67F3" w:rsidRDefault="005B67F3" w:rsidP="005B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7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67F3" w:rsidRDefault="005B67F3" w:rsidP="005B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11C3F5" w:rsidR="005B67F3" w:rsidRDefault="005B67F3" w:rsidP="005B67F3">
            <w:pPr>
              <w:pStyle w:val="CRCoverPage"/>
              <w:spacing w:after="0"/>
              <w:ind w:left="100"/>
              <w:rPr>
                <w:noProof/>
              </w:rPr>
            </w:pPr>
            <w:r w:rsidRPr="003069AB">
              <w:t>All 3</w:t>
            </w:r>
            <w:r>
              <w:t>7</w:t>
            </w:r>
            <w:r w:rsidRPr="003069AB">
              <w:t>.579-5 TTCN-3 ATSs</w:t>
            </w:r>
          </w:p>
        </w:tc>
      </w:tr>
      <w:tr w:rsidR="005B67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B67F3" w:rsidRDefault="005B67F3" w:rsidP="005B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B67F3" w:rsidRDefault="005B67F3" w:rsidP="005B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7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B67F3" w:rsidRDefault="005B67F3" w:rsidP="005B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B67F3" w:rsidRDefault="005B67F3" w:rsidP="005B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B67F3" w:rsidRDefault="005B67F3" w:rsidP="005B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B67F3" w:rsidRDefault="005B67F3" w:rsidP="005B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B67F3" w:rsidRDefault="005B67F3" w:rsidP="005B6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67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67F3" w:rsidRDefault="005B67F3" w:rsidP="005B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67F3" w:rsidRDefault="005B67F3" w:rsidP="005B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301F80" w:rsidR="005B67F3" w:rsidRDefault="005B67F3" w:rsidP="005B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B67F3" w:rsidRDefault="005B67F3" w:rsidP="005B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67F3" w:rsidRDefault="005B67F3" w:rsidP="005B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67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67F3" w:rsidRDefault="005B67F3" w:rsidP="005B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B67F3" w:rsidRDefault="005B67F3" w:rsidP="005B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353515" w:rsidR="005B67F3" w:rsidRDefault="005B67F3" w:rsidP="005B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B67F3" w:rsidRDefault="005B67F3" w:rsidP="005B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B67F3" w:rsidRDefault="005B67F3" w:rsidP="005B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67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67F3" w:rsidRDefault="005B67F3" w:rsidP="005B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67F3" w:rsidRDefault="005B67F3" w:rsidP="005B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4260B0" w:rsidR="005B67F3" w:rsidRDefault="005B67F3" w:rsidP="005B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B67F3" w:rsidRDefault="005B67F3" w:rsidP="005B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67F3" w:rsidRDefault="005B67F3" w:rsidP="005B6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67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B67F3" w:rsidRDefault="005B67F3" w:rsidP="005B6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B67F3" w:rsidRDefault="005B67F3" w:rsidP="005B67F3">
            <w:pPr>
              <w:pStyle w:val="CRCoverPage"/>
              <w:spacing w:after="0"/>
              <w:rPr>
                <w:noProof/>
              </w:rPr>
            </w:pPr>
          </w:p>
        </w:tc>
      </w:tr>
      <w:tr w:rsidR="005B67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B67F3" w:rsidRDefault="005B67F3" w:rsidP="005B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B67F3" w:rsidRDefault="005B67F3" w:rsidP="005B6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67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67F3" w:rsidRPr="008863B9" w:rsidRDefault="005B67F3" w:rsidP="005B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67F3" w:rsidRPr="008863B9" w:rsidRDefault="005B67F3" w:rsidP="005B6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67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67F3" w:rsidRDefault="005B67F3" w:rsidP="005B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B67F3" w:rsidRDefault="005B67F3" w:rsidP="005B6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A33831" w14:textId="77777777" w:rsidR="009D20BF" w:rsidRPr="003069AB" w:rsidRDefault="009D20BF" w:rsidP="009D20BF"/>
    <w:p w14:paraId="0EAF6F32" w14:textId="77777777" w:rsidR="009D20BF" w:rsidRPr="00E31B42" w:rsidRDefault="009D20BF" w:rsidP="009D20B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8258294"/>
      <w:r w:rsidRPr="00E31B42">
        <w:rPr>
          <w:rStyle w:val="Emphasis"/>
          <w:rFonts w:ascii="Arial" w:hAnsi="Arial" w:cs="Arial"/>
        </w:rPr>
        <w:t>Table of Contents</w:t>
      </w:r>
      <w:bookmarkEnd w:id="1"/>
    </w:p>
    <w:p w14:paraId="4E207971" w14:textId="150F6BBC" w:rsidR="00A7048D" w:rsidRDefault="009D20B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E31B42">
        <w:rPr>
          <w:rFonts w:cs="Arial"/>
        </w:rPr>
        <w:fldChar w:fldCharType="begin"/>
      </w:r>
      <w:r w:rsidRPr="00E31B42">
        <w:rPr>
          <w:rFonts w:cs="Arial"/>
        </w:rPr>
        <w:instrText xml:space="preserve"> TOC \o "1-3" </w:instrText>
      </w:r>
      <w:r w:rsidRPr="00E31B42">
        <w:rPr>
          <w:rFonts w:cs="Arial"/>
        </w:rPr>
        <w:fldChar w:fldCharType="separate"/>
      </w:r>
      <w:r w:rsidR="00A7048D" w:rsidRPr="00D536E7">
        <w:rPr>
          <w:rFonts w:ascii="Arial" w:hAnsi="Arial" w:cs="Arial"/>
          <w:i/>
          <w:iCs/>
        </w:rPr>
        <w:t>Table of Contents</w:t>
      </w:r>
      <w:r w:rsidR="00A7048D">
        <w:tab/>
      </w:r>
      <w:r w:rsidR="00A7048D">
        <w:fldChar w:fldCharType="begin"/>
      </w:r>
      <w:r w:rsidR="00A7048D">
        <w:instrText xml:space="preserve"> PAGEREF _Toc188258294 \h </w:instrText>
      </w:r>
      <w:r w:rsidR="00A7048D">
        <w:fldChar w:fldCharType="separate"/>
      </w:r>
      <w:r w:rsidR="00A7048D">
        <w:t>2</w:t>
      </w:r>
      <w:r w:rsidR="00A7048D">
        <w:fldChar w:fldCharType="end"/>
      </w:r>
    </w:p>
    <w:p w14:paraId="4EDFB4BF" w14:textId="763FB2E4" w:rsidR="00A7048D" w:rsidRDefault="00A7048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D536E7">
        <w:rPr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D536E7">
        <w:rPr>
          <w:b/>
        </w:rPr>
        <w:t>Overview</w:t>
      </w:r>
      <w:r>
        <w:tab/>
      </w:r>
      <w:r>
        <w:fldChar w:fldCharType="begin"/>
      </w:r>
      <w:r>
        <w:instrText xml:space="preserve"> PAGEREF _Toc188258295 \h </w:instrText>
      </w:r>
      <w:r>
        <w:fldChar w:fldCharType="separate"/>
      </w:r>
      <w:r>
        <w:t>3</w:t>
      </w:r>
      <w:r>
        <w:fldChar w:fldCharType="end"/>
      </w:r>
    </w:p>
    <w:p w14:paraId="7725F546" w14:textId="19964BED" w:rsidR="00A7048D" w:rsidRDefault="00A7048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D536E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D536E7">
        <w:rPr>
          <w:b/>
        </w:rPr>
        <w:t>Baseline Corrections – Required Changes in XSD modules</w:t>
      </w:r>
      <w:r>
        <w:tab/>
      </w:r>
      <w:r>
        <w:fldChar w:fldCharType="begin"/>
      </w:r>
      <w:r>
        <w:instrText xml:space="preserve"> PAGEREF _Toc188258296 \h </w:instrText>
      </w:r>
      <w:r>
        <w:fldChar w:fldCharType="separate"/>
      </w:r>
      <w:r>
        <w:t>3</w:t>
      </w:r>
      <w:r>
        <w:fldChar w:fldCharType="end"/>
      </w:r>
    </w:p>
    <w:p w14:paraId="6635A224" w14:textId="063F823B" w:rsidR="009D20BF" w:rsidRPr="003069AB" w:rsidRDefault="009D20BF" w:rsidP="009D20BF">
      <w:pPr>
        <w:rPr>
          <w:b/>
          <w:sz w:val="24"/>
          <w:lang w:eastAsia="ja-JP"/>
        </w:rPr>
      </w:pPr>
      <w:r w:rsidRPr="00E31B42">
        <w:rPr>
          <w:rFonts w:cs="Arial"/>
        </w:rPr>
        <w:fldChar w:fldCharType="end"/>
      </w:r>
    </w:p>
    <w:p w14:paraId="329A3F35" w14:textId="77777777" w:rsidR="009D20BF" w:rsidRPr="003069AB" w:rsidRDefault="009D20BF" w:rsidP="009D20BF">
      <w:pPr>
        <w:spacing w:after="0"/>
        <w:rPr>
          <w:rFonts w:ascii="Arial" w:hAnsi="Arial"/>
          <w:b/>
          <w:sz w:val="36"/>
        </w:rPr>
      </w:pPr>
      <w:bookmarkStart w:id="2" w:name="_Toc122434488"/>
      <w:bookmarkStart w:id="3" w:name="_Toc295288959"/>
      <w:r w:rsidRPr="003069AB">
        <w:rPr>
          <w:b/>
        </w:rPr>
        <w:br w:type="page"/>
      </w:r>
    </w:p>
    <w:p w14:paraId="62779EF5" w14:textId="77777777" w:rsidR="009D20BF" w:rsidRPr="003069AB" w:rsidRDefault="009D20BF" w:rsidP="009D20B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88258295"/>
      <w:r w:rsidRPr="003069AB">
        <w:rPr>
          <w:b/>
        </w:rPr>
        <w:lastRenderedPageBreak/>
        <w:t>Overview</w:t>
      </w:r>
      <w:bookmarkEnd w:id="4"/>
    </w:p>
    <w:p w14:paraId="2219FA84" w14:textId="77777777" w:rsidR="009D20BF" w:rsidRPr="003069AB" w:rsidRDefault="009D20BF" w:rsidP="009D20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3069AB">
        <w:rPr>
          <w:rFonts w:cs="Arial"/>
        </w:rPr>
        <w:t xml:space="preserve">This document lists all the changes needed for baseline moving based on </w:t>
      </w:r>
      <w:r w:rsidRPr="002060D3">
        <w:rPr>
          <w:rFonts w:cs="Arial"/>
        </w:rPr>
        <w:t>iwd-TTCN3-B2024-06_D24wk37</w:t>
      </w:r>
      <w:r w:rsidRPr="003069AB">
        <w:rPr>
          <w:rFonts w:cs="Arial"/>
        </w:rPr>
        <w:t>.</w:t>
      </w:r>
    </w:p>
    <w:p w14:paraId="59AC67CD" w14:textId="77777777" w:rsidR="009D20BF" w:rsidRPr="003069AB" w:rsidRDefault="009D20BF" w:rsidP="009D20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3069AB">
        <w:rPr>
          <w:rFonts w:cs="Arial"/>
          <w:b/>
          <w:sz w:val="24"/>
          <w:lang w:eastAsia="ja-JP"/>
        </w:rPr>
        <w:t>Contact:</w:t>
      </w:r>
      <w:r w:rsidRPr="003069AB">
        <w:rPr>
          <w:rFonts w:cs="Arial"/>
          <w:b/>
          <w:sz w:val="24"/>
          <w:lang w:eastAsia="ja-JP"/>
        </w:rPr>
        <w:tab/>
      </w:r>
      <w:r w:rsidRPr="003069AB">
        <w:rPr>
          <w:rFonts w:cs="Arial"/>
          <w:sz w:val="24"/>
          <w:lang w:eastAsia="ja-JP"/>
        </w:rPr>
        <w:t>Oliviers Genoud</w:t>
      </w:r>
      <w:r w:rsidRPr="003069AB">
        <w:rPr>
          <w:rFonts w:cs="Arial"/>
          <w:sz w:val="24"/>
          <w:lang w:eastAsia="ja-JP"/>
        </w:rPr>
        <w:br/>
      </w:r>
      <w:r w:rsidRPr="003069AB">
        <w:rPr>
          <w:rFonts w:cs="Arial"/>
          <w:b/>
          <w:lang w:eastAsia="ja-JP"/>
        </w:rPr>
        <w:tab/>
      </w:r>
      <w:r w:rsidRPr="003069AB">
        <w:rPr>
          <w:rFonts w:cs="Arial"/>
          <w:sz w:val="24"/>
          <w:lang w:eastAsia="ja-JP"/>
        </w:rPr>
        <w:t>olivier.genoud@etsi.org</w:t>
      </w:r>
    </w:p>
    <w:p w14:paraId="2E5A2405" w14:textId="77777777" w:rsidR="009D20BF" w:rsidRDefault="009D20BF" w:rsidP="009D20BF"/>
    <w:p w14:paraId="4617191C" w14:textId="09A587DF" w:rsidR="009D20BF" w:rsidRPr="003069AB" w:rsidRDefault="009D20BF" w:rsidP="009D20B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88258296"/>
      <w:r w:rsidRPr="003069AB">
        <w:rPr>
          <w:b/>
        </w:rPr>
        <w:t xml:space="preserve">Baseline </w:t>
      </w:r>
      <w:r>
        <w:rPr>
          <w:b/>
        </w:rPr>
        <w:t>Corrections</w:t>
      </w:r>
      <w:r w:rsidRPr="003069AB">
        <w:rPr>
          <w:b/>
        </w:rPr>
        <w:t xml:space="preserve"> – Required</w:t>
      </w:r>
      <w:bookmarkEnd w:id="2"/>
      <w:bookmarkEnd w:id="3"/>
      <w:r w:rsidRPr="003069AB">
        <w:rPr>
          <w:b/>
        </w:rPr>
        <w:t xml:space="preserve"> Changes</w:t>
      </w:r>
      <w:r>
        <w:rPr>
          <w:b/>
        </w:rPr>
        <w:t xml:space="preserve"> in XSD modules</w:t>
      </w:r>
      <w:bookmarkEnd w:id="5"/>
    </w:p>
    <w:p w14:paraId="088499E5" w14:textId="75B618BD" w:rsidR="009D20BF" w:rsidRDefault="009D20BF" w:rsidP="009D20BF">
      <w:pPr>
        <w:rPr>
          <w:noProof/>
        </w:rPr>
      </w:pPr>
      <w:r>
        <w:rPr>
          <w:noProof/>
        </w:rPr>
        <w:t>For details, please refer to TTCN CR R5s240</w:t>
      </w:r>
      <w:r>
        <w:rPr>
          <w:noProof/>
        </w:rPr>
        <w:t>645</w:t>
      </w:r>
      <w:r>
        <w:rPr>
          <w:noProof/>
        </w:rPr>
        <w:t xml:space="preserve"> on TS 36.579-5, where all detailed changes are listed. </w:t>
      </w:r>
    </w:p>
    <w:p w14:paraId="68C9CD36" w14:textId="6066F076" w:rsidR="001E41F3" w:rsidRDefault="009D20BF" w:rsidP="009D20BF">
      <w:pPr>
        <w:rPr>
          <w:noProof/>
        </w:rPr>
      </w:pPr>
      <w:r>
        <w:rPr>
          <w:noProof/>
        </w:rPr>
        <w:t>All changes were implemented in iwd-TTCN3-B2024-06_D24wk</w:t>
      </w:r>
      <w:r w:rsidR="00FC5208">
        <w:rPr>
          <w:noProof/>
        </w:rPr>
        <w:t>50</w:t>
      </w:r>
      <w:r>
        <w:rPr>
          <w:noProof/>
        </w:rPr>
        <w:t>, and therefore are available already in the TTCN of TS 37.579-5. The purpose of this TTCN CR is to have the “</w:t>
      </w:r>
      <w:r w:rsidR="00FC5208" w:rsidRPr="00FC5208">
        <w:rPr>
          <w:noProof/>
        </w:rPr>
        <w:t>Rel-18 Sep'24 baseline corrections for MCX Test Suites</w:t>
      </w:r>
      <w:r>
        <w:rPr>
          <w:noProof/>
        </w:rPr>
        <w:t>” listed in the Change History of TS 37.579-5 specification.</w:t>
      </w:r>
    </w:p>
    <w:p w14:paraId="42B02D08" w14:textId="77777777" w:rsidR="00FC5208" w:rsidRDefault="00FC5208" w:rsidP="009D20BF">
      <w:pPr>
        <w:rPr>
          <w:noProof/>
        </w:rPr>
      </w:pPr>
    </w:p>
    <w:sectPr w:rsidR="00FC52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1573"/>
        </w:tabs>
        <w:ind w:left="1573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417674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C64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B67F3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20BF"/>
    <w:rsid w:val="009E3297"/>
    <w:rsid w:val="009F734F"/>
    <w:rsid w:val="00A246B6"/>
    <w:rsid w:val="00A47E70"/>
    <w:rsid w:val="00A50CF0"/>
    <w:rsid w:val="00A7048D"/>
    <w:rsid w:val="00A7671C"/>
    <w:rsid w:val="00AA2CBC"/>
    <w:rsid w:val="00AC5820"/>
    <w:rsid w:val="00AD1CD8"/>
    <w:rsid w:val="00B258BB"/>
    <w:rsid w:val="00B67B97"/>
    <w:rsid w:val="00B968C8"/>
    <w:rsid w:val="00BA3EC5"/>
    <w:rsid w:val="00BA5117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308"/>
    <w:rsid w:val="00DE34CF"/>
    <w:rsid w:val="00DF5803"/>
    <w:rsid w:val="00E13F3D"/>
    <w:rsid w:val="00E34898"/>
    <w:rsid w:val="00EB09B7"/>
    <w:rsid w:val="00EE7D7C"/>
    <w:rsid w:val="00F25D98"/>
    <w:rsid w:val="00F300FB"/>
    <w:rsid w:val="00F370D2"/>
    <w:rsid w:val="00FB6386"/>
    <w:rsid w:val="00FC5208"/>
    <w:rsid w:val="00FE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Title">
    <w:name w:val="Title"/>
    <w:basedOn w:val="Normal"/>
    <w:next w:val="Normal"/>
    <w:link w:val="TitleChar"/>
    <w:qFormat/>
    <w:rsid w:val="009D20BF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9D20BF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styleId="Emphasis">
    <w:name w:val="Emphasis"/>
    <w:qFormat/>
    <w:rsid w:val="009D20BF"/>
    <w:rPr>
      <w:i/>
      <w:iCs/>
    </w:rPr>
  </w:style>
  <w:style w:type="paragraph" w:styleId="ListParagraph">
    <w:name w:val="List Paragraph"/>
    <w:basedOn w:val="Normal"/>
    <w:uiPriority w:val="34"/>
    <w:qFormat/>
    <w:rsid w:val="009D2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355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16</cp:revision>
  <cp:lastPrinted>1899-12-31T23:00:00Z</cp:lastPrinted>
  <dcterms:created xsi:type="dcterms:W3CDTF">2020-02-03T08:32:00Z</dcterms:created>
  <dcterms:modified xsi:type="dcterms:W3CDTF">2025-01-20T08:38:00Z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R5s250036</vt:lpwstr>
  </property>
  <property fmtid="{D5CDD505-2E9C-101B-9397-08002B2CF9AE}" pid="10" name="Spec#">
    <vt:lpwstr>37.579-5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Sep'24 baseline corrections for MCX Test Suites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TEI18_Test</vt:lpwstr>
  </property>
  <property fmtid="{D5CDD505-2E9C-101B-9397-08002B2CF9AE}" pid="18" name="Cat">
    <vt:lpwstr>F</vt:lpwstr>
  </property>
  <property fmtid="{D5CDD505-2E9C-101B-9397-08002B2CF9AE}" pid="19" name="ResDate">
    <vt:lpwstr>2025-01-17</vt:lpwstr>
  </property>
  <property fmtid="{D5CDD505-2E9C-101B-9397-08002B2CF9AE}" pid="20" name="Release">
    <vt:lpwstr>Rel-18</vt:lpwstr>
  </property>
</Properties>
</file>