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R5s240519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EMM test case 9.2.3.1.23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99176" w:rsidR="001E41F3" w:rsidRDefault="009E2F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FC2EE" w14:textId="77777777" w:rsidR="002F0ECE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implentation treats T3420 as nasTTCNTiner at step 24A which means that the delay for this timer to expire won’t be having any tolerance added to it. </w:t>
            </w:r>
          </w:p>
          <w:p w14:paraId="7275EA84" w14:textId="77777777" w:rsidR="002F0ECE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B2C3CA" w:rsidR="001E41F3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Timer “T3430” is a nas timer, so we have to add tolerance to the delay timer as per 36.508 clause 6.7.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3A211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 w:rsidRPr="002F0ECE">
              <w:rPr>
                <w:noProof/>
              </w:rPr>
              <w:t xml:space="preserve">Considered the Delay timer as a “nasTimer” instead of “nasTTCNTimer” </w:t>
            </w:r>
            <w:r w:rsidR="00876670">
              <w:rPr>
                <w:noProof/>
              </w:rPr>
              <w:t>in order for tolerance to be applied.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9B256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 w:rsidRPr="002F0ECE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DB9D0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0E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0ECE" w:rsidRDefault="002F0ECE" w:rsidP="002F0E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02B3B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0ECE" w:rsidRDefault="002F0ECE" w:rsidP="002F0E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E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0ECE" w:rsidRDefault="002F0ECE" w:rsidP="002F0E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6741E3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0ECE" w:rsidRDefault="002F0ECE" w:rsidP="002F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E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0ECE" w:rsidRDefault="002F0ECE" w:rsidP="002F0E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777EE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0ECE" w:rsidRDefault="002F0ECE" w:rsidP="002F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0904E" w14:textId="77777777" w:rsidR="00256569" w:rsidRPr="00D83A7A" w:rsidRDefault="00256569" w:rsidP="0025656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7342127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6A9CBFB5" w14:textId="4FCD8472" w:rsidR="009E2F71" w:rsidRDefault="0025656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2F71" w:rsidRPr="003E03DD">
        <w:rPr>
          <w:rFonts w:cs="Arial"/>
          <w:iCs/>
        </w:rPr>
        <w:t>Table of Contents</w:t>
      </w:r>
      <w:r w:rsidR="009E2F71">
        <w:tab/>
      </w:r>
      <w:r w:rsidR="009E2F71">
        <w:fldChar w:fldCharType="begin"/>
      </w:r>
      <w:r w:rsidR="009E2F71">
        <w:instrText xml:space="preserve"> PAGEREF _Toc173421273 \h </w:instrText>
      </w:r>
      <w:r w:rsidR="009E2F71">
        <w:fldChar w:fldCharType="separate"/>
      </w:r>
      <w:r w:rsidR="009E2F71">
        <w:t>2</w:t>
      </w:r>
      <w:r w:rsidR="009E2F71">
        <w:fldChar w:fldCharType="end"/>
      </w:r>
    </w:p>
    <w:p w14:paraId="1A738475" w14:textId="4C7F2090" w:rsidR="009E2F71" w:rsidRDefault="009E2F71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_Toc173421274 \h </w:instrText>
      </w:r>
      <w:r>
        <w:fldChar w:fldCharType="separate"/>
      </w:r>
      <w:r>
        <w:t>3</w:t>
      </w:r>
      <w:r>
        <w:fldChar w:fldCharType="end"/>
      </w:r>
    </w:p>
    <w:p w14:paraId="5CAD4016" w14:textId="2F1BCAA5" w:rsidR="009E2F71" w:rsidRDefault="009E2F71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_Toc173421275 \h </w:instrText>
      </w:r>
      <w:r>
        <w:fldChar w:fldCharType="separate"/>
      </w:r>
      <w:r>
        <w:t>3</w:t>
      </w:r>
      <w:r>
        <w:fldChar w:fldCharType="end"/>
      </w:r>
    </w:p>
    <w:p w14:paraId="7D80860C" w14:textId="7ABD50A3" w:rsidR="009E2F71" w:rsidRDefault="009E2F71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_Toc173421276 \h </w:instrText>
      </w:r>
      <w:r>
        <w:fldChar w:fldCharType="separate"/>
      </w:r>
      <w:r>
        <w:t>3</w:t>
      </w:r>
      <w:r>
        <w:fldChar w:fldCharType="end"/>
      </w:r>
    </w:p>
    <w:p w14:paraId="571B3581" w14:textId="46A37671" w:rsidR="00256569" w:rsidRDefault="00256569" w:rsidP="0025656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9E06716" w14:textId="77777777" w:rsidR="00256569" w:rsidRDefault="00256569" w:rsidP="00256569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3421274"/>
      <w:r>
        <w:rPr>
          <w:b/>
          <w:lang w:eastAsia="ja-JP"/>
        </w:rPr>
        <w:lastRenderedPageBreak/>
        <w:t>Overview</w:t>
      </w:r>
      <w:bookmarkEnd w:id="2"/>
      <w:bookmarkEnd w:id="3"/>
    </w:p>
    <w:p w14:paraId="40DF8CEF" w14:textId="15997944" w:rsidR="00256569" w:rsidRDefault="00256569" w:rsidP="002565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iwd-TTCN3-B2022-09_D24wk24 </w:t>
      </w:r>
      <w:r>
        <w:rPr>
          <w:rFonts w:cs="Arial"/>
        </w:rPr>
        <w:t>related to the title of this CR.</w:t>
      </w:r>
    </w:p>
    <w:p w14:paraId="5B2E93C6" w14:textId="71FDE975" w:rsidR="00256569" w:rsidRDefault="00256569" w:rsidP="002565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C61A62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4E802CD" w14:textId="77777777" w:rsidR="00256569" w:rsidRPr="00854C55" w:rsidRDefault="00256569" w:rsidP="00256569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342127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3C02D37" w14:textId="77777777" w:rsidR="00256569" w:rsidRDefault="00256569" w:rsidP="0025656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342127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56569" w14:paraId="21CA14E3" w14:textId="77777777" w:rsidTr="0021006A">
        <w:trPr>
          <w:trHeight w:val="447"/>
        </w:trPr>
        <w:tc>
          <w:tcPr>
            <w:tcW w:w="1985" w:type="dxa"/>
          </w:tcPr>
          <w:p w14:paraId="2E938068" w14:textId="77777777" w:rsidR="00256569" w:rsidRPr="00E751F5" w:rsidRDefault="00256569" w:rsidP="002100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BB1DF22" w14:textId="77777777" w:rsidR="00256569" w:rsidRPr="002D56A7" w:rsidRDefault="00256569" w:rsidP="009E2F71">
            <w:r w:rsidRPr="009E2F71">
              <w:rPr>
                <w:rFonts w:ascii="Arial" w:hAnsi="Arial"/>
                <w:noProof/>
              </w:rPr>
              <w:t>function fl_TC_9_2_3_1_23_Body</w:t>
            </w:r>
          </w:p>
        </w:tc>
      </w:tr>
      <w:tr w:rsidR="00256569" w14:paraId="79B5A71B" w14:textId="77777777" w:rsidTr="0021006A">
        <w:trPr>
          <w:trHeight w:val="452"/>
        </w:trPr>
        <w:tc>
          <w:tcPr>
            <w:tcW w:w="1985" w:type="dxa"/>
          </w:tcPr>
          <w:p w14:paraId="609013EA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58F4D7" w14:textId="6F3B3321" w:rsidR="00256569" w:rsidRPr="0022675A" w:rsidRDefault="009E2F71" w:rsidP="0021006A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 xml:space="preserve">The current TTCN implentation treats T3420 as nasTTCNTiner at step 24A which means that the delay for this timer to expire won’t </w:t>
            </w:r>
            <w:r w:rsidR="00256569" w:rsidRPr="009E2F71">
              <w:rPr>
                <w:rFonts w:ascii="Arial" w:hAnsi="Arial"/>
                <w:noProof/>
              </w:rPr>
              <w:t xml:space="preserve">be having any tolerance added to it. </w:t>
            </w:r>
            <w:r w:rsidR="00256569" w:rsidRPr="009E2F71">
              <w:rPr>
                <w:rFonts w:ascii="Arial" w:hAnsi="Arial"/>
                <w:noProof/>
              </w:rPr>
              <w:br/>
            </w:r>
            <w:r w:rsidR="00256569" w:rsidRPr="009E2F71">
              <w:rPr>
                <w:rFonts w:ascii="Arial" w:hAnsi="Arial"/>
                <w:noProof/>
              </w:rPr>
              <w:br/>
              <w:t>But Timer “T3430” is a nas timer, so we have to add tolerance to the delay timer as per 36.508 clause 6.7.</w:t>
            </w:r>
          </w:p>
        </w:tc>
      </w:tr>
      <w:tr w:rsidR="00256569" w14:paraId="6E4ED12D" w14:textId="77777777" w:rsidTr="0021006A">
        <w:tc>
          <w:tcPr>
            <w:tcW w:w="1985" w:type="dxa"/>
          </w:tcPr>
          <w:p w14:paraId="48D8B031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C2B88" w14:textId="22DE20EE" w:rsidR="00256569" w:rsidRPr="000352E9" w:rsidRDefault="00876670" w:rsidP="0021006A">
            <w:pPr>
              <w:pStyle w:val="CRCoverPage"/>
              <w:spacing w:after="0"/>
              <w:rPr>
                <w:noProof/>
                <w:lang w:val="en-SG"/>
              </w:rPr>
            </w:pPr>
            <w:r w:rsidRPr="00876670">
              <w:rPr>
                <w:noProof/>
              </w:rPr>
              <w:t>Considered the Delay timer as a “nasTimer” instead of “nasTTCNTimer” in order for tolerance to be applied.</w:t>
            </w:r>
          </w:p>
        </w:tc>
      </w:tr>
      <w:tr w:rsidR="00256569" w14:paraId="5F16AE2A" w14:textId="77777777" w:rsidTr="0021006A">
        <w:tc>
          <w:tcPr>
            <w:tcW w:w="1985" w:type="dxa"/>
          </w:tcPr>
          <w:p w14:paraId="60BBA435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9975EA5" w14:textId="77777777" w:rsidR="00256569" w:rsidRPr="00E751F5" w:rsidRDefault="00256569" w:rsidP="0021006A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D3062">
              <w:rPr>
                <w:rFonts w:ascii="Arial" w:hAnsi="Arial" w:cs="Arial"/>
                <w:lang w:eastAsia="zh-CN"/>
              </w:rPr>
              <w:t>NAS_TrackingArea_EOnly</w:t>
            </w:r>
            <w:r>
              <w:rPr>
                <w:rFonts w:ascii="Arial" w:hAnsi="Arial" w:cs="Arial"/>
                <w:lang w:eastAsia="zh-CN"/>
              </w:rPr>
              <w:t>.</w:t>
            </w:r>
            <w:r w:rsidRPr="00956F25">
              <w:rPr>
                <w:rFonts w:ascii="Arial" w:hAnsi="Arial" w:cs="Arial"/>
                <w:lang w:eastAsia="zh-CN"/>
              </w:rPr>
              <w:t>ttcn</w:t>
            </w:r>
            <w:proofErr w:type="spellEnd"/>
          </w:p>
        </w:tc>
      </w:tr>
      <w:tr w:rsidR="00256569" w:rsidRPr="00E751F5" w14:paraId="73668D13" w14:textId="77777777" w:rsidTr="0021006A">
        <w:tc>
          <w:tcPr>
            <w:tcW w:w="1985" w:type="dxa"/>
          </w:tcPr>
          <w:p w14:paraId="04247361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C322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56AF5DB" w14:textId="078CFDC4" w:rsidR="00256569" w:rsidRPr="00E751F5" w:rsidRDefault="004C3226" w:rsidP="002100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03F0CC9" w14:textId="77777777" w:rsidR="00256569" w:rsidRDefault="00256569" w:rsidP="00256569">
      <w:pPr>
        <w:rPr>
          <w:noProof/>
        </w:rPr>
      </w:pPr>
    </w:p>
    <w:p w14:paraId="4DDA50A9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6569" w14:paraId="5C7DA375" w14:textId="77777777" w:rsidTr="002100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54D6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>function fl_TC_9_2_3_1_23_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Body(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23A46FB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765F388A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3E08FDA5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79F771FD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24DCE8F4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49E19DCD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6F6F8E0C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F53764">
              <w:rPr>
                <w:rFonts w:ascii="Arial" w:hAnsi="Arial" w:cs="Arial"/>
                <w:lang w:val="en-US" w:eastAsia="de-DE"/>
              </w:rPr>
              <w:t>//Wait for 15s after step 24 to ensure that IP PDU delay timer expires.</w:t>
            </w:r>
          </w:p>
          <w:p w14:paraId="25A954A1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24A"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6C20581D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f_Delay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 </w:t>
            </w:r>
            <w:proofErr w:type="gram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</w:t>
            </w:r>
            <w:proofErr w:type="gram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_EUTRA_SetTimerToleranceMin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nasTTCNTimer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, 15.0 ) );</w:t>
            </w:r>
          </w:p>
          <w:p w14:paraId="2FE13025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D00CC96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</w:t>
            </w:r>
            <w:proofErr w:type="gramStart"/>
            <w:r w:rsidRPr="00F53764">
              <w:rPr>
                <w:rFonts w:ascii="Arial" w:hAnsi="Arial" w:cs="Arial"/>
                <w:lang w:val="en-US" w:eastAsia="de-DE"/>
              </w:rPr>
              <w:t>/  The</w:t>
            </w:r>
            <w:proofErr w:type="gramEnd"/>
            <w:r w:rsidRPr="00F53764">
              <w:rPr>
                <w:rFonts w:ascii="Arial" w:hAnsi="Arial" w:cs="Arial"/>
                <w:lang w:val="en-US" w:eastAsia="de-DE"/>
              </w:rPr>
              <w:t xml:space="preserve"> SS releases the RRC connection.</w:t>
            </w:r>
          </w:p>
          <w:p w14:paraId="52B58BD4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        NOTE: The tracking area updating attempt counter is 1.</w:t>
            </w:r>
          </w:p>
          <w:p w14:paraId="19C22F3E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25"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499B0E3A" w14:textId="77777777" w:rsidR="00256569" w:rsidRPr="008B4B2C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f_EUTRA_RRC_ConnectionRelease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);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</w:p>
        </w:tc>
      </w:tr>
    </w:tbl>
    <w:p w14:paraId="5AF497EB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7474F918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46850F0B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799F069D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64CDAB45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6569" w14:paraId="78318503" w14:textId="77777777" w:rsidTr="002100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82F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lastRenderedPageBreak/>
              <w:t>function fl_TC_9_2_3_1_23_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Body(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79199F0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66F7969A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43598CE7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5D7F5687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927665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78ED825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3E07060B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F53764">
              <w:rPr>
                <w:rFonts w:ascii="Arial" w:hAnsi="Arial" w:cs="Arial"/>
                <w:lang w:val="en-US" w:eastAsia="de-DE"/>
              </w:rPr>
              <w:t>//Wait for 15s after step 24 to ensure that IP PDU delay timer expires.</w:t>
            </w:r>
          </w:p>
          <w:p w14:paraId="2E7F9E8D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24A"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70F256CB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f_Delay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 </w:t>
            </w:r>
            <w:proofErr w:type="gram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</w:t>
            </w:r>
            <w:proofErr w:type="gram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_EUTRA_SetTimerToleranceMin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nasTimer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, 15.0 ) );</w:t>
            </w:r>
          </w:p>
          <w:p w14:paraId="1BF8A634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D0CE77E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</w:t>
            </w:r>
            <w:proofErr w:type="gramStart"/>
            <w:r w:rsidRPr="00F53764">
              <w:rPr>
                <w:rFonts w:ascii="Arial" w:hAnsi="Arial" w:cs="Arial"/>
                <w:lang w:val="en-US" w:eastAsia="de-DE"/>
              </w:rPr>
              <w:t>/  The</w:t>
            </w:r>
            <w:proofErr w:type="gramEnd"/>
            <w:r w:rsidRPr="00F53764">
              <w:rPr>
                <w:rFonts w:ascii="Arial" w:hAnsi="Arial" w:cs="Arial"/>
                <w:lang w:val="en-US" w:eastAsia="de-DE"/>
              </w:rPr>
              <w:t xml:space="preserve"> SS releases the RRC connection.</w:t>
            </w:r>
          </w:p>
          <w:p w14:paraId="63199501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        NOTE: The tracking area updating attempt counter is 1.</w:t>
            </w:r>
          </w:p>
          <w:p w14:paraId="67762519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25"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3A7A12D7" w14:textId="77777777" w:rsidR="00256569" w:rsidRPr="001C599F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f_EUTRA_RRC_ConnectionRelease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);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</w:p>
        </w:tc>
      </w:tr>
    </w:tbl>
    <w:p w14:paraId="1EC8CC29" w14:textId="77777777" w:rsidR="00256569" w:rsidRDefault="00256569" w:rsidP="00256569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5656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A3CE07" w14:textId="77777777" w:rsidR="002679B2" w:rsidRDefault="002679B2">
      <w:r>
        <w:separator/>
      </w:r>
    </w:p>
  </w:endnote>
  <w:endnote w:type="continuationSeparator" w:id="0">
    <w:p w14:paraId="3E106385" w14:textId="77777777" w:rsidR="002679B2" w:rsidRDefault="0026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388A3" w14:textId="77777777" w:rsidR="002679B2" w:rsidRDefault="002679B2">
      <w:r>
        <w:separator/>
      </w:r>
    </w:p>
  </w:footnote>
  <w:footnote w:type="continuationSeparator" w:id="0">
    <w:p w14:paraId="0B5F5A96" w14:textId="77777777" w:rsidR="002679B2" w:rsidRDefault="00267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D1557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18E5A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C339D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7D3"/>
    <w:rsid w:val="00256569"/>
    <w:rsid w:val="0026004D"/>
    <w:rsid w:val="002640DD"/>
    <w:rsid w:val="002679B2"/>
    <w:rsid w:val="00275D12"/>
    <w:rsid w:val="00284FEB"/>
    <w:rsid w:val="002860C4"/>
    <w:rsid w:val="002B5741"/>
    <w:rsid w:val="002E472E"/>
    <w:rsid w:val="002F0ECE"/>
    <w:rsid w:val="00305409"/>
    <w:rsid w:val="003609EF"/>
    <w:rsid w:val="0036231A"/>
    <w:rsid w:val="00371D4C"/>
    <w:rsid w:val="00374DD4"/>
    <w:rsid w:val="003E1A36"/>
    <w:rsid w:val="00410371"/>
    <w:rsid w:val="004242F1"/>
    <w:rsid w:val="00460D0F"/>
    <w:rsid w:val="004B75B7"/>
    <w:rsid w:val="004C3226"/>
    <w:rsid w:val="005141D9"/>
    <w:rsid w:val="0051580D"/>
    <w:rsid w:val="0052553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670"/>
    <w:rsid w:val="008863B9"/>
    <w:rsid w:val="008A45A6"/>
    <w:rsid w:val="008D3CCC"/>
    <w:rsid w:val="008F3789"/>
    <w:rsid w:val="008F686C"/>
    <w:rsid w:val="009148DE"/>
    <w:rsid w:val="00933F99"/>
    <w:rsid w:val="00941E30"/>
    <w:rsid w:val="009531B0"/>
    <w:rsid w:val="009741B3"/>
    <w:rsid w:val="009777D9"/>
    <w:rsid w:val="00991B88"/>
    <w:rsid w:val="009A5753"/>
    <w:rsid w:val="009A579D"/>
    <w:rsid w:val="009E2F7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014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55E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56569"/>
    <w:rPr>
      <w:rFonts w:ascii="Arial" w:hAnsi="Arial"/>
      <w:lang w:val="en-GB" w:eastAsia="en-US"/>
    </w:rPr>
  </w:style>
  <w:style w:type="character" w:styleId="Hervorhebung">
    <w:name w:val="Emphasis"/>
    <w:qFormat/>
    <w:rsid w:val="0025656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25656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25656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565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878</Words>
  <Characters>5007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2</cp:revision>
  <cp:lastPrinted>1900-01-01T00:00:00Z</cp:lastPrinted>
  <dcterms:created xsi:type="dcterms:W3CDTF">2024-08-04T11:42:00Z</dcterms:created>
  <dcterms:modified xsi:type="dcterms:W3CDTF">2024-08-04T11:42:00Z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R5s240519</vt:lpwstr>
  </property>
  <property fmtid="{D5CDD505-2E9C-101B-9397-08002B2CF9AE}" pid="10" name="Spec#">
    <vt:lpwstr>36.523-3</vt:lpwstr>
  </property>
  <property fmtid="{D5CDD505-2E9C-101B-9397-08002B2CF9AE}" pid="11" name="Cr#">
    <vt:lpwstr>4849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EMM test case 9.2.3.1.23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</Properties>
</file>