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BC0A3" w14:textId="77777777" w:rsidR="005E45E0" w:rsidRDefault="005E45E0" w:rsidP="005E45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R5s240441</w:t>
        </w:r>
      </w:fldSimple>
    </w:p>
    <w:p w14:paraId="4AC9EC88" w14:textId="77777777" w:rsidR="005E45E0" w:rsidRDefault="005E45E0" w:rsidP="005E45E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45E0" w14:paraId="43763BAF" w14:textId="77777777" w:rsidTr="00B775D5">
        <w:tc>
          <w:tcPr>
            <w:tcW w:w="9641" w:type="dxa"/>
            <w:gridSpan w:val="9"/>
            <w:tcBorders>
              <w:top w:val="single" w:sz="4" w:space="0" w:color="auto"/>
              <w:left w:val="single" w:sz="4" w:space="0" w:color="auto"/>
              <w:right w:val="single" w:sz="4" w:space="0" w:color="auto"/>
            </w:tcBorders>
          </w:tcPr>
          <w:p w14:paraId="3F83EF0A" w14:textId="77777777" w:rsidR="005E45E0" w:rsidRDefault="005E45E0" w:rsidP="00B775D5">
            <w:pPr>
              <w:pStyle w:val="CRCoverPage"/>
              <w:spacing w:after="0"/>
              <w:jc w:val="right"/>
              <w:rPr>
                <w:i/>
                <w:noProof/>
              </w:rPr>
            </w:pPr>
            <w:r>
              <w:rPr>
                <w:i/>
                <w:noProof/>
                <w:sz w:val="14"/>
              </w:rPr>
              <w:t>CR-Form-v12.3</w:t>
            </w:r>
          </w:p>
        </w:tc>
      </w:tr>
      <w:tr w:rsidR="005E45E0" w14:paraId="098FC4B0" w14:textId="77777777" w:rsidTr="00B775D5">
        <w:tc>
          <w:tcPr>
            <w:tcW w:w="9641" w:type="dxa"/>
            <w:gridSpan w:val="9"/>
            <w:tcBorders>
              <w:left w:val="single" w:sz="4" w:space="0" w:color="auto"/>
              <w:right w:val="single" w:sz="4" w:space="0" w:color="auto"/>
            </w:tcBorders>
          </w:tcPr>
          <w:p w14:paraId="29DC7561" w14:textId="77777777" w:rsidR="005E45E0" w:rsidRDefault="005E45E0" w:rsidP="00B775D5">
            <w:pPr>
              <w:pStyle w:val="CRCoverPage"/>
              <w:spacing w:after="0"/>
              <w:jc w:val="center"/>
              <w:rPr>
                <w:noProof/>
              </w:rPr>
            </w:pPr>
            <w:r>
              <w:rPr>
                <w:b/>
                <w:noProof/>
                <w:sz w:val="32"/>
              </w:rPr>
              <w:t>CHANGE REQUEST</w:t>
            </w:r>
          </w:p>
        </w:tc>
      </w:tr>
      <w:tr w:rsidR="005E45E0" w14:paraId="24DE1464" w14:textId="77777777" w:rsidTr="00B775D5">
        <w:tc>
          <w:tcPr>
            <w:tcW w:w="9641" w:type="dxa"/>
            <w:gridSpan w:val="9"/>
            <w:tcBorders>
              <w:left w:val="single" w:sz="4" w:space="0" w:color="auto"/>
              <w:right w:val="single" w:sz="4" w:space="0" w:color="auto"/>
            </w:tcBorders>
          </w:tcPr>
          <w:p w14:paraId="6B793B1F" w14:textId="77777777" w:rsidR="005E45E0" w:rsidRDefault="005E45E0" w:rsidP="00B775D5">
            <w:pPr>
              <w:pStyle w:val="CRCoverPage"/>
              <w:spacing w:after="0"/>
              <w:rPr>
                <w:noProof/>
                <w:sz w:val="8"/>
                <w:szCs w:val="8"/>
              </w:rPr>
            </w:pPr>
          </w:p>
        </w:tc>
      </w:tr>
      <w:tr w:rsidR="005E45E0" w14:paraId="3777FE2E" w14:textId="77777777" w:rsidTr="00B775D5">
        <w:tc>
          <w:tcPr>
            <w:tcW w:w="142" w:type="dxa"/>
            <w:tcBorders>
              <w:left w:val="single" w:sz="4" w:space="0" w:color="auto"/>
            </w:tcBorders>
          </w:tcPr>
          <w:p w14:paraId="76C10B2E" w14:textId="77777777" w:rsidR="005E45E0" w:rsidRDefault="005E45E0" w:rsidP="00B775D5">
            <w:pPr>
              <w:pStyle w:val="CRCoverPage"/>
              <w:spacing w:after="0"/>
              <w:jc w:val="right"/>
              <w:rPr>
                <w:noProof/>
              </w:rPr>
            </w:pPr>
          </w:p>
        </w:tc>
        <w:tc>
          <w:tcPr>
            <w:tcW w:w="1559" w:type="dxa"/>
            <w:shd w:val="pct30" w:color="FFFF00" w:fill="auto"/>
          </w:tcPr>
          <w:p w14:paraId="66D6CF28" w14:textId="77777777" w:rsidR="005E45E0" w:rsidRPr="00410371" w:rsidRDefault="005E45E0" w:rsidP="00B775D5">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59D61DA7" w14:textId="77777777" w:rsidR="005E45E0" w:rsidRDefault="005E45E0" w:rsidP="00B775D5">
            <w:pPr>
              <w:pStyle w:val="CRCoverPage"/>
              <w:spacing w:after="0"/>
              <w:jc w:val="center"/>
              <w:rPr>
                <w:noProof/>
              </w:rPr>
            </w:pPr>
            <w:r>
              <w:rPr>
                <w:b/>
                <w:noProof/>
                <w:sz w:val="28"/>
              </w:rPr>
              <w:t>CR</w:t>
            </w:r>
          </w:p>
        </w:tc>
        <w:tc>
          <w:tcPr>
            <w:tcW w:w="1276" w:type="dxa"/>
            <w:shd w:val="pct30" w:color="FFFF00" w:fill="auto"/>
          </w:tcPr>
          <w:p w14:paraId="063C6DA2" w14:textId="77777777" w:rsidR="005E45E0" w:rsidRPr="00410371" w:rsidRDefault="005E45E0" w:rsidP="00B775D5">
            <w:pPr>
              <w:pStyle w:val="CRCoverPage"/>
              <w:spacing w:after="0"/>
              <w:rPr>
                <w:noProof/>
              </w:rPr>
            </w:pPr>
            <w:fldSimple w:instr=" DOCPROPERTY  Cr#  \* MERGEFORMAT ">
              <w:r w:rsidRPr="00410371">
                <w:rPr>
                  <w:b/>
                  <w:noProof/>
                  <w:sz w:val="28"/>
                </w:rPr>
                <w:t>4838</w:t>
              </w:r>
            </w:fldSimple>
          </w:p>
        </w:tc>
        <w:tc>
          <w:tcPr>
            <w:tcW w:w="709" w:type="dxa"/>
          </w:tcPr>
          <w:p w14:paraId="57468AC9" w14:textId="77777777" w:rsidR="005E45E0" w:rsidRDefault="005E45E0" w:rsidP="00B775D5">
            <w:pPr>
              <w:pStyle w:val="CRCoverPage"/>
              <w:tabs>
                <w:tab w:val="right" w:pos="625"/>
              </w:tabs>
              <w:spacing w:after="0"/>
              <w:jc w:val="center"/>
              <w:rPr>
                <w:noProof/>
              </w:rPr>
            </w:pPr>
            <w:r>
              <w:rPr>
                <w:b/>
                <w:bCs/>
                <w:noProof/>
                <w:sz w:val="28"/>
              </w:rPr>
              <w:t>rev</w:t>
            </w:r>
          </w:p>
        </w:tc>
        <w:tc>
          <w:tcPr>
            <w:tcW w:w="992" w:type="dxa"/>
            <w:shd w:val="pct30" w:color="FFFF00" w:fill="auto"/>
          </w:tcPr>
          <w:p w14:paraId="48471DEE" w14:textId="77777777" w:rsidR="005E45E0" w:rsidRPr="00410371" w:rsidRDefault="005E45E0" w:rsidP="00B775D5">
            <w:pPr>
              <w:pStyle w:val="CRCoverPage"/>
              <w:spacing w:after="0"/>
              <w:jc w:val="center"/>
              <w:rPr>
                <w:b/>
                <w:noProof/>
              </w:rPr>
            </w:pPr>
            <w:fldSimple w:instr=" DOCPROPERTY  Revision  \* MERGEFORMAT ">
              <w:r w:rsidRPr="00410371">
                <w:rPr>
                  <w:b/>
                  <w:noProof/>
                  <w:sz w:val="28"/>
                </w:rPr>
                <w:t>-</w:t>
              </w:r>
            </w:fldSimple>
          </w:p>
        </w:tc>
        <w:tc>
          <w:tcPr>
            <w:tcW w:w="2410" w:type="dxa"/>
          </w:tcPr>
          <w:p w14:paraId="6B54164A" w14:textId="77777777" w:rsidR="005E45E0" w:rsidRDefault="005E45E0" w:rsidP="00B775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80521" w14:textId="77777777" w:rsidR="005E45E0" w:rsidRPr="00410371" w:rsidRDefault="005E45E0" w:rsidP="00B775D5">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47197A5C" w14:textId="77777777" w:rsidR="005E45E0" w:rsidRDefault="005E45E0" w:rsidP="00B775D5">
            <w:pPr>
              <w:pStyle w:val="CRCoverPage"/>
              <w:spacing w:after="0"/>
              <w:rPr>
                <w:noProof/>
              </w:rPr>
            </w:pPr>
          </w:p>
        </w:tc>
      </w:tr>
      <w:tr w:rsidR="005E45E0" w14:paraId="01CECE79" w14:textId="77777777" w:rsidTr="00B775D5">
        <w:tc>
          <w:tcPr>
            <w:tcW w:w="9641" w:type="dxa"/>
            <w:gridSpan w:val="9"/>
            <w:tcBorders>
              <w:left w:val="single" w:sz="4" w:space="0" w:color="auto"/>
              <w:right w:val="single" w:sz="4" w:space="0" w:color="auto"/>
            </w:tcBorders>
          </w:tcPr>
          <w:p w14:paraId="115EEDA0" w14:textId="77777777" w:rsidR="005E45E0" w:rsidRDefault="005E45E0" w:rsidP="00B775D5">
            <w:pPr>
              <w:pStyle w:val="CRCoverPage"/>
              <w:spacing w:after="0"/>
              <w:rPr>
                <w:noProof/>
              </w:rPr>
            </w:pPr>
          </w:p>
        </w:tc>
      </w:tr>
      <w:tr w:rsidR="005E45E0" w14:paraId="53959C4F" w14:textId="77777777" w:rsidTr="00B775D5">
        <w:tc>
          <w:tcPr>
            <w:tcW w:w="9641" w:type="dxa"/>
            <w:gridSpan w:val="9"/>
            <w:tcBorders>
              <w:top w:val="single" w:sz="4" w:space="0" w:color="auto"/>
            </w:tcBorders>
          </w:tcPr>
          <w:p w14:paraId="75D3A609" w14:textId="77777777" w:rsidR="005E45E0" w:rsidRPr="00F25D98" w:rsidRDefault="005E45E0" w:rsidP="00B775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E45E0" w14:paraId="17BA1657" w14:textId="77777777" w:rsidTr="00B775D5">
        <w:tc>
          <w:tcPr>
            <w:tcW w:w="9641" w:type="dxa"/>
            <w:gridSpan w:val="9"/>
          </w:tcPr>
          <w:p w14:paraId="2D9A68FA" w14:textId="77777777" w:rsidR="005E45E0" w:rsidRDefault="005E45E0" w:rsidP="00B775D5">
            <w:pPr>
              <w:pStyle w:val="CRCoverPage"/>
              <w:spacing w:after="0"/>
              <w:rPr>
                <w:noProof/>
                <w:sz w:val="8"/>
                <w:szCs w:val="8"/>
              </w:rPr>
            </w:pPr>
          </w:p>
        </w:tc>
      </w:tr>
    </w:tbl>
    <w:p w14:paraId="58F7C113" w14:textId="77777777" w:rsidR="005E45E0" w:rsidRDefault="005E45E0" w:rsidP="005E4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45E0" w14:paraId="585AA5D0" w14:textId="77777777" w:rsidTr="00B775D5">
        <w:tc>
          <w:tcPr>
            <w:tcW w:w="2835" w:type="dxa"/>
          </w:tcPr>
          <w:p w14:paraId="33B6DBF5" w14:textId="77777777" w:rsidR="005E45E0" w:rsidRDefault="005E45E0" w:rsidP="00B775D5">
            <w:pPr>
              <w:pStyle w:val="CRCoverPage"/>
              <w:tabs>
                <w:tab w:val="right" w:pos="2751"/>
              </w:tabs>
              <w:spacing w:after="0"/>
              <w:rPr>
                <w:b/>
                <w:i/>
                <w:noProof/>
              </w:rPr>
            </w:pPr>
            <w:r>
              <w:rPr>
                <w:b/>
                <w:i/>
                <w:noProof/>
              </w:rPr>
              <w:t>Proposed change affects:</w:t>
            </w:r>
          </w:p>
        </w:tc>
        <w:tc>
          <w:tcPr>
            <w:tcW w:w="1418" w:type="dxa"/>
          </w:tcPr>
          <w:p w14:paraId="0921089E" w14:textId="77777777" w:rsidR="005E45E0" w:rsidRDefault="005E45E0" w:rsidP="00B775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45B3B" w14:textId="77777777" w:rsidR="005E45E0" w:rsidRDefault="005E45E0" w:rsidP="00B775D5">
            <w:pPr>
              <w:pStyle w:val="CRCoverPage"/>
              <w:spacing w:after="0"/>
              <w:jc w:val="center"/>
              <w:rPr>
                <w:b/>
                <w:caps/>
                <w:noProof/>
              </w:rPr>
            </w:pPr>
          </w:p>
        </w:tc>
        <w:tc>
          <w:tcPr>
            <w:tcW w:w="709" w:type="dxa"/>
            <w:tcBorders>
              <w:left w:val="single" w:sz="4" w:space="0" w:color="auto"/>
            </w:tcBorders>
          </w:tcPr>
          <w:p w14:paraId="663CCB5C" w14:textId="77777777" w:rsidR="005E45E0" w:rsidRDefault="005E45E0" w:rsidP="00B775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527BF6" w14:textId="77777777" w:rsidR="005E45E0" w:rsidRDefault="005E45E0" w:rsidP="00B775D5">
            <w:pPr>
              <w:pStyle w:val="CRCoverPage"/>
              <w:spacing w:after="0"/>
              <w:jc w:val="center"/>
              <w:rPr>
                <w:b/>
                <w:caps/>
                <w:noProof/>
              </w:rPr>
            </w:pPr>
          </w:p>
        </w:tc>
        <w:tc>
          <w:tcPr>
            <w:tcW w:w="2126" w:type="dxa"/>
          </w:tcPr>
          <w:p w14:paraId="086A69A8" w14:textId="77777777" w:rsidR="005E45E0" w:rsidRDefault="005E45E0" w:rsidP="00B775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40AF9" w14:textId="77777777" w:rsidR="005E45E0" w:rsidRDefault="005E45E0" w:rsidP="00B775D5">
            <w:pPr>
              <w:pStyle w:val="CRCoverPage"/>
              <w:spacing w:after="0"/>
              <w:jc w:val="center"/>
              <w:rPr>
                <w:b/>
                <w:caps/>
                <w:noProof/>
              </w:rPr>
            </w:pPr>
          </w:p>
        </w:tc>
        <w:tc>
          <w:tcPr>
            <w:tcW w:w="1418" w:type="dxa"/>
            <w:tcBorders>
              <w:left w:val="nil"/>
            </w:tcBorders>
          </w:tcPr>
          <w:p w14:paraId="1A05F476" w14:textId="77777777" w:rsidR="005E45E0" w:rsidRDefault="005E45E0" w:rsidP="00B775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00C09" w14:textId="77777777" w:rsidR="005E45E0" w:rsidRDefault="005E45E0" w:rsidP="00B775D5">
            <w:pPr>
              <w:pStyle w:val="CRCoverPage"/>
              <w:spacing w:after="0"/>
              <w:jc w:val="center"/>
              <w:rPr>
                <w:b/>
                <w:bCs/>
                <w:caps/>
                <w:noProof/>
              </w:rPr>
            </w:pPr>
          </w:p>
        </w:tc>
      </w:tr>
    </w:tbl>
    <w:p w14:paraId="2897EFCF" w14:textId="77777777" w:rsidR="005E45E0" w:rsidRDefault="005E45E0" w:rsidP="005E4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45E0" w14:paraId="57B3A85E" w14:textId="77777777" w:rsidTr="00B775D5">
        <w:tc>
          <w:tcPr>
            <w:tcW w:w="9640" w:type="dxa"/>
            <w:gridSpan w:val="11"/>
          </w:tcPr>
          <w:p w14:paraId="67D7AA78" w14:textId="77777777" w:rsidR="005E45E0" w:rsidRDefault="005E45E0" w:rsidP="00B775D5">
            <w:pPr>
              <w:pStyle w:val="CRCoverPage"/>
              <w:spacing w:after="0"/>
              <w:rPr>
                <w:noProof/>
                <w:sz w:val="8"/>
                <w:szCs w:val="8"/>
              </w:rPr>
            </w:pPr>
          </w:p>
        </w:tc>
      </w:tr>
      <w:tr w:rsidR="005E45E0" w14:paraId="48D9B698" w14:textId="77777777" w:rsidTr="00B775D5">
        <w:tc>
          <w:tcPr>
            <w:tcW w:w="1843" w:type="dxa"/>
            <w:tcBorders>
              <w:top w:val="single" w:sz="4" w:space="0" w:color="auto"/>
              <w:left w:val="single" w:sz="4" w:space="0" w:color="auto"/>
            </w:tcBorders>
          </w:tcPr>
          <w:p w14:paraId="224EF1C5" w14:textId="77777777" w:rsidR="005E45E0" w:rsidRDefault="005E45E0" w:rsidP="00B775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DE151" w14:textId="77777777" w:rsidR="005E45E0" w:rsidRDefault="005E45E0" w:rsidP="00B775D5">
            <w:pPr>
              <w:pStyle w:val="CRCoverPage"/>
              <w:spacing w:after="0"/>
              <w:ind w:left="100"/>
              <w:rPr>
                <w:noProof/>
              </w:rPr>
            </w:pPr>
            <w:fldSimple w:instr=" DOCPROPERTY  CrTitle  \* MERGEFORMAT ">
              <w:r>
                <w:t>Correction to function f_NBIOT_508Check_CP_MONonSMSDataTransfer</w:t>
              </w:r>
            </w:fldSimple>
          </w:p>
        </w:tc>
      </w:tr>
      <w:tr w:rsidR="005E45E0" w14:paraId="7063A4FD" w14:textId="77777777" w:rsidTr="00B775D5">
        <w:tc>
          <w:tcPr>
            <w:tcW w:w="1843" w:type="dxa"/>
            <w:tcBorders>
              <w:left w:val="single" w:sz="4" w:space="0" w:color="auto"/>
            </w:tcBorders>
          </w:tcPr>
          <w:p w14:paraId="633EBAB6" w14:textId="77777777" w:rsidR="005E45E0" w:rsidRDefault="005E45E0" w:rsidP="00B775D5">
            <w:pPr>
              <w:pStyle w:val="CRCoverPage"/>
              <w:spacing w:after="0"/>
              <w:rPr>
                <w:b/>
                <w:i/>
                <w:noProof/>
                <w:sz w:val="8"/>
                <w:szCs w:val="8"/>
              </w:rPr>
            </w:pPr>
          </w:p>
        </w:tc>
        <w:tc>
          <w:tcPr>
            <w:tcW w:w="7797" w:type="dxa"/>
            <w:gridSpan w:val="10"/>
            <w:tcBorders>
              <w:right w:val="single" w:sz="4" w:space="0" w:color="auto"/>
            </w:tcBorders>
          </w:tcPr>
          <w:p w14:paraId="788DBB9E" w14:textId="77777777" w:rsidR="005E45E0" w:rsidRDefault="005E45E0" w:rsidP="00B775D5">
            <w:pPr>
              <w:pStyle w:val="CRCoverPage"/>
              <w:spacing w:after="0"/>
              <w:rPr>
                <w:noProof/>
                <w:sz w:val="8"/>
                <w:szCs w:val="8"/>
              </w:rPr>
            </w:pPr>
          </w:p>
        </w:tc>
      </w:tr>
      <w:tr w:rsidR="005E45E0" w14:paraId="0511FB15" w14:textId="77777777" w:rsidTr="00B775D5">
        <w:tc>
          <w:tcPr>
            <w:tcW w:w="1843" w:type="dxa"/>
            <w:tcBorders>
              <w:left w:val="single" w:sz="4" w:space="0" w:color="auto"/>
            </w:tcBorders>
          </w:tcPr>
          <w:p w14:paraId="39BD8335" w14:textId="77777777" w:rsidR="005E45E0" w:rsidRDefault="005E45E0" w:rsidP="00B775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F677D" w14:textId="77777777" w:rsidR="005E45E0" w:rsidRDefault="005E45E0" w:rsidP="00B775D5">
            <w:pPr>
              <w:pStyle w:val="CRCoverPage"/>
              <w:spacing w:after="0"/>
              <w:ind w:left="100"/>
              <w:rPr>
                <w:noProof/>
              </w:rPr>
            </w:pPr>
            <w:fldSimple w:instr=" DOCPROPERTY  SourceIfWg  \* MERGEFORMAT ">
              <w:r>
                <w:rPr>
                  <w:noProof/>
                </w:rPr>
                <w:t>ROHDE &amp; SCHWARZ</w:t>
              </w:r>
            </w:fldSimple>
          </w:p>
        </w:tc>
      </w:tr>
      <w:tr w:rsidR="005E45E0" w14:paraId="50E79EDC" w14:textId="77777777" w:rsidTr="00B775D5">
        <w:tc>
          <w:tcPr>
            <w:tcW w:w="1843" w:type="dxa"/>
            <w:tcBorders>
              <w:left w:val="single" w:sz="4" w:space="0" w:color="auto"/>
            </w:tcBorders>
          </w:tcPr>
          <w:p w14:paraId="1DDA11D9" w14:textId="77777777" w:rsidR="005E45E0" w:rsidRDefault="005E45E0" w:rsidP="00B775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B74AB" w14:textId="10FB02D8" w:rsidR="005E45E0" w:rsidRDefault="005E45E0" w:rsidP="00B775D5">
            <w:pPr>
              <w:pStyle w:val="CRCoverPage"/>
              <w:spacing w:after="0"/>
              <w:ind w:left="100"/>
              <w:rPr>
                <w:noProof/>
              </w:rPr>
            </w:pPr>
            <w:r>
              <w:t>R5</w:t>
            </w:r>
            <w:r>
              <w:fldChar w:fldCharType="begin"/>
            </w:r>
            <w:r>
              <w:instrText xml:space="preserve"> DOCPROPERTY  SourceIfTsg  \* MERGEFORMAT </w:instrText>
            </w:r>
            <w:r>
              <w:fldChar w:fldCharType="end"/>
            </w:r>
          </w:p>
        </w:tc>
      </w:tr>
      <w:tr w:rsidR="005E45E0" w14:paraId="3F7143D7" w14:textId="77777777" w:rsidTr="00B775D5">
        <w:tc>
          <w:tcPr>
            <w:tcW w:w="1843" w:type="dxa"/>
            <w:tcBorders>
              <w:left w:val="single" w:sz="4" w:space="0" w:color="auto"/>
            </w:tcBorders>
          </w:tcPr>
          <w:p w14:paraId="60C6367C" w14:textId="77777777" w:rsidR="005E45E0" w:rsidRDefault="005E45E0" w:rsidP="00B775D5">
            <w:pPr>
              <w:pStyle w:val="CRCoverPage"/>
              <w:spacing w:after="0"/>
              <w:rPr>
                <w:b/>
                <w:i/>
                <w:noProof/>
                <w:sz w:val="8"/>
                <w:szCs w:val="8"/>
              </w:rPr>
            </w:pPr>
          </w:p>
        </w:tc>
        <w:tc>
          <w:tcPr>
            <w:tcW w:w="7797" w:type="dxa"/>
            <w:gridSpan w:val="10"/>
            <w:tcBorders>
              <w:right w:val="single" w:sz="4" w:space="0" w:color="auto"/>
            </w:tcBorders>
          </w:tcPr>
          <w:p w14:paraId="2F2527B6" w14:textId="77777777" w:rsidR="005E45E0" w:rsidRDefault="005E45E0" w:rsidP="00B775D5">
            <w:pPr>
              <w:pStyle w:val="CRCoverPage"/>
              <w:spacing w:after="0"/>
              <w:rPr>
                <w:noProof/>
                <w:sz w:val="8"/>
                <w:szCs w:val="8"/>
              </w:rPr>
            </w:pPr>
          </w:p>
        </w:tc>
      </w:tr>
      <w:tr w:rsidR="005E45E0" w14:paraId="71F8BBE7" w14:textId="77777777" w:rsidTr="00B775D5">
        <w:tc>
          <w:tcPr>
            <w:tcW w:w="1843" w:type="dxa"/>
            <w:tcBorders>
              <w:left w:val="single" w:sz="4" w:space="0" w:color="auto"/>
            </w:tcBorders>
          </w:tcPr>
          <w:p w14:paraId="774456F5" w14:textId="77777777" w:rsidR="005E45E0" w:rsidRDefault="005E45E0" w:rsidP="00B775D5">
            <w:pPr>
              <w:pStyle w:val="CRCoverPage"/>
              <w:tabs>
                <w:tab w:val="right" w:pos="1759"/>
              </w:tabs>
              <w:spacing w:after="0"/>
              <w:rPr>
                <w:b/>
                <w:i/>
                <w:noProof/>
              </w:rPr>
            </w:pPr>
            <w:r>
              <w:rPr>
                <w:b/>
                <w:i/>
                <w:noProof/>
              </w:rPr>
              <w:t>Work item code:</w:t>
            </w:r>
          </w:p>
        </w:tc>
        <w:tc>
          <w:tcPr>
            <w:tcW w:w="3686" w:type="dxa"/>
            <w:gridSpan w:val="5"/>
            <w:shd w:val="pct30" w:color="FFFF00" w:fill="auto"/>
          </w:tcPr>
          <w:p w14:paraId="13C8FCA1" w14:textId="77777777" w:rsidR="005E45E0" w:rsidRDefault="005E45E0" w:rsidP="00B775D5">
            <w:pPr>
              <w:pStyle w:val="CRCoverPage"/>
              <w:spacing w:after="0"/>
              <w:ind w:left="100"/>
              <w:rPr>
                <w:noProof/>
              </w:rPr>
            </w:pPr>
            <w:fldSimple w:instr=" DOCPROPERTY  RelatedWis  \* MERGEFORMAT ">
              <w:r>
                <w:rPr>
                  <w:noProof/>
                </w:rPr>
                <w:t>TEI17_Test, LTE_NBIOT_eMTC_NTN_plus_EPS-UEConTest</w:t>
              </w:r>
            </w:fldSimple>
          </w:p>
        </w:tc>
        <w:tc>
          <w:tcPr>
            <w:tcW w:w="567" w:type="dxa"/>
            <w:tcBorders>
              <w:left w:val="nil"/>
            </w:tcBorders>
          </w:tcPr>
          <w:p w14:paraId="20905746" w14:textId="77777777" w:rsidR="005E45E0" w:rsidRDefault="005E45E0" w:rsidP="00B775D5">
            <w:pPr>
              <w:pStyle w:val="CRCoverPage"/>
              <w:spacing w:after="0"/>
              <w:ind w:right="100"/>
              <w:rPr>
                <w:noProof/>
              </w:rPr>
            </w:pPr>
          </w:p>
        </w:tc>
        <w:tc>
          <w:tcPr>
            <w:tcW w:w="1417" w:type="dxa"/>
            <w:gridSpan w:val="3"/>
            <w:tcBorders>
              <w:left w:val="nil"/>
            </w:tcBorders>
          </w:tcPr>
          <w:p w14:paraId="5C70E767" w14:textId="77777777" w:rsidR="005E45E0" w:rsidRDefault="005E45E0" w:rsidP="00B775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A457D" w14:textId="77777777" w:rsidR="005E45E0" w:rsidRDefault="005E45E0" w:rsidP="00B775D5">
            <w:pPr>
              <w:pStyle w:val="CRCoverPage"/>
              <w:spacing w:after="0"/>
              <w:ind w:left="100"/>
              <w:rPr>
                <w:noProof/>
              </w:rPr>
            </w:pPr>
            <w:fldSimple w:instr=" DOCPROPERTY  ResDate  \* MERGEFORMAT ">
              <w:r>
                <w:rPr>
                  <w:noProof/>
                </w:rPr>
                <w:t>2024-07-02</w:t>
              </w:r>
            </w:fldSimple>
          </w:p>
        </w:tc>
      </w:tr>
      <w:tr w:rsidR="005E45E0" w14:paraId="2FC958B5" w14:textId="77777777" w:rsidTr="00B775D5">
        <w:tc>
          <w:tcPr>
            <w:tcW w:w="1843" w:type="dxa"/>
            <w:tcBorders>
              <w:left w:val="single" w:sz="4" w:space="0" w:color="auto"/>
            </w:tcBorders>
          </w:tcPr>
          <w:p w14:paraId="6E4D718B" w14:textId="77777777" w:rsidR="005E45E0" w:rsidRDefault="005E45E0" w:rsidP="00B775D5">
            <w:pPr>
              <w:pStyle w:val="CRCoverPage"/>
              <w:spacing w:after="0"/>
              <w:rPr>
                <w:b/>
                <w:i/>
                <w:noProof/>
                <w:sz w:val="8"/>
                <w:szCs w:val="8"/>
              </w:rPr>
            </w:pPr>
          </w:p>
        </w:tc>
        <w:tc>
          <w:tcPr>
            <w:tcW w:w="1986" w:type="dxa"/>
            <w:gridSpan w:val="4"/>
          </w:tcPr>
          <w:p w14:paraId="2C09DF9A" w14:textId="77777777" w:rsidR="005E45E0" w:rsidRDefault="005E45E0" w:rsidP="00B775D5">
            <w:pPr>
              <w:pStyle w:val="CRCoverPage"/>
              <w:spacing w:after="0"/>
              <w:rPr>
                <w:noProof/>
                <w:sz w:val="8"/>
                <w:szCs w:val="8"/>
              </w:rPr>
            </w:pPr>
          </w:p>
        </w:tc>
        <w:tc>
          <w:tcPr>
            <w:tcW w:w="2267" w:type="dxa"/>
            <w:gridSpan w:val="2"/>
          </w:tcPr>
          <w:p w14:paraId="11D3E566" w14:textId="77777777" w:rsidR="005E45E0" w:rsidRDefault="005E45E0" w:rsidP="00B775D5">
            <w:pPr>
              <w:pStyle w:val="CRCoverPage"/>
              <w:spacing w:after="0"/>
              <w:rPr>
                <w:noProof/>
                <w:sz w:val="8"/>
                <w:szCs w:val="8"/>
              </w:rPr>
            </w:pPr>
          </w:p>
        </w:tc>
        <w:tc>
          <w:tcPr>
            <w:tcW w:w="1417" w:type="dxa"/>
            <w:gridSpan w:val="3"/>
          </w:tcPr>
          <w:p w14:paraId="0914345A" w14:textId="77777777" w:rsidR="005E45E0" w:rsidRDefault="005E45E0" w:rsidP="00B775D5">
            <w:pPr>
              <w:pStyle w:val="CRCoverPage"/>
              <w:spacing w:after="0"/>
              <w:rPr>
                <w:noProof/>
                <w:sz w:val="8"/>
                <w:szCs w:val="8"/>
              </w:rPr>
            </w:pPr>
          </w:p>
        </w:tc>
        <w:tc>
          <w:tcPr>
            <w:tcW w:w="2127" w:type="dxa"/>
            <w:tcBorders>
              <w:right w:val="single" w:sz="4" w:space="0" w:color="auto"/>
            </w:tcBorders>
          </w:tcPr>
          <w:p w14:paraId="6729204F" w14:textId="77777777" w:rsidR="005E45E0" w:rsidRDefault="005E45E0" w:rsidP="00B775D5">
            <w:pPr>
              <w:pStyle w:val="CRCoverPage"/>
              <w:spacing w:after="0"/>
              <w:rPr>
                <w:noProof/>
                <w:sz w:val="8"/>
                <w:szCs w:val="8"/>
              </w:rPr>
            </w:pPr>
          </w:p>
        </w:tc>
      </w:tr>
      <w:tr w:rsidR="005E45E0" w14:paraId="1F73D68F" w14:textId="77777777" w:rsidTr="00B775D5">
        <w:trPr>
          <w:cantSplit/>
        </w:trPr>
        <w:tc>
          <w:tcPr>
            <w:tcW w:w="1843" w:type="dxa"/>
            <w:tcBorders>
              <w:left w:val="single" w:sz="4" w:space="0" w:color="auto"/>
            </w:tcBorders>
          </w:tcPr>
          <w:p w14:paraId="5A5CE1B5" w14:textId="77777777" w:rsidR="005E45E0" w:rsidRDefault="005E45E0" w:rsidP="00B775D5">
            <w:pPr>
              <w:pStyle w:val="CRCoverPage"/>
              <w:tabs>
                <w:tab w:val="right" w:pos="1759"/>
              </w:tabs>
              <w:spacing w:after="0"/>
              <w:rPr>
                <w:b/>
                <w:i/>
                <w:noProof/>
              </w:rPr>
            </w:pPr>
            <w:r>
              <w:rPr>
                <w:b/>
                <w:i/>
                <w:noProof/>
              </w:rPr>
              <w:t>Category:</w:t>
            </w:r>
          </w:p>
        </w:tc>
        <w:tc>
          <w:tcPr>
            <w:tcW w:w="851" w:type="dxa"/>
            <w:shd w:val="pct30" w:color="FFFF00" w:fill="auto"/>
          </w:tcPr>
          <w:p w14:paraId="384BC14F" w14:textId="77777777" w:rsidR="005E45E0" w:rsidRDefault="005E45E0" w:rsidP="00B775D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43C466" w14:textId="77777777" w:rsidR="005E45E0" w:rsidRDefault="005E45E0" w:rsidP="00B775D5">
            <w:pPr>
              <w:pStyle w:val="CRCoverPage"/>
              <w:spacing w:after="0"/>
              <w:rPr>
                <w:noProof/>
              </w:rPr>
            </w:pPr>
          </w:p>
        </w:tc>
        <w:tc>
          <w:tcPr>
            <w:tcW w:w="1417" w:type="dxa"/>
            <w:gridSpan w:val="3"/>
            <w:tcBorders>
              <w:left w:val="nil"/>
            </w:tcBorders>
          </w:tcPr>
          <w:p w14:paraId="3BD24895" w14:textId="77777777" w:rsidR="005E45E0" w:rsidRDefault="005E45E0" w:rsidP="00B775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75991" w14:textId="77777777" w:rsidR="005E45E0" w:rsidRDefault="005E45E0" w:rsidP="00B775D5">
            <w:pPr>
              <w:pStyle w:val="CRCoverPage"/>
              <w:spacing w:after="0"/>
              <w:ind w:left="100"/>
              <w:rPr>
                <w:noProof/>
              </w:rPr>
            </w:pPr>
            <w:fldSimple w:instr=" DOCPROPERTY  Release  \* MERGEFORMAT ">
              <w:r>
                <w:rPr>
                  <w:noProof/>
                </w:rPr>
                <w:t>Rel-18</w:t>
              </w:r>
            </w:fldSimple>
          </w:p>
        </w:tc>
      </w:tr>
      <w:tr w:rsidR="005E45E0" w14:paraId="49D2D4C0" w14:textId="77777777" w:rsidTr="00B775D5">
        <w:tc>
          <w:tcPr>
            <w:tcW w:w="1843" w:type="dxa"/>
            <w:tcBorders>
              <w:left w:val="single" w:sz="4" w:space="0" w:color="auto"/>
              <w:bottom w:val="single" w:sz="4" w:space="0" w:color="auto"/>
            </w:tcBorders>
          </w:tcPr>
          <w:p w14:paraId="39FAFF58" w14:textId="77777777" w:rsidR="005E45E0" w:rsidRDefault="005E45E0" w:rsidP="00B775D5">
            <w:pPr>
              <w:pStyle w:val="CRCoverPage"/>
              <w:spacing w:after="0"/>
              <w:rPr>
                <w:b/>
                <w:i/>
                <w:noProof/>
              </w:rPr>
            </w:pPr>
          </w:p>
        </w:tc>
        <w:tc>
          <w:tcPr>
            <w:tcW w:w="4677" w:type="dxa"/>
            <w:gridSpan w:val="8"/>
            <w:tcBorders>
              <w:bottom w:val="single" w:sz="4" w:space="0" w:color="auto"/>
            </w:tcBorders>
          </w:tcPr>
          <w:p w14:paraId="6D22B32D" w14:textId="77777777" w:rsidR="005E45E0" w:rsidRDefault="005E45E0" w:rsidP="00B775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0A7E0" w14:textId="77777777" w:rsidR="005E45E0" w:rsidRDefault="005E45E0" w:rsidP="00B775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5372F" w14:textId="77777777" w:rsidR="005E45E0" w:rsidRPr="007C2097" w:rsidRDefault="005E45E0" w:rsidP="00B775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5E0" w14:paraId="20ADBCF6" w14:textId="77777777" w:rsidTr="00B775D5">
        <w:tc>
          <w:tcPr>
            <w:tcW w:w="1843" w:type="dxa"/>
          </w:tcPr>
          <w:p w14:paraId="383898F3" w14:textId="77777777" w:rsidR="005E45E0" w:rsidRDefault="005E45E0" w:rsidP="00B775D5">
            <w:pPr>
              <w:pStyle w:val="CRCoverPage"/>
              <w:spacing w:after="0"/>
              <w:rPr>
                <w:b/>
                <w:i/>
                <w:noProof/>
                <w:sz w:val="8"/>
                <w:szCs w:val="8"/>
              </w:rPr>
            </w:pPr>
          </w:p>
        </w:tc>
        <w:tc>
          <w:tcPr>
            <w:tcW w:w="7797" w:type="dxa"/>
            <w:gridSpan w:val="10"/>
          </w:tcPr>
          <w:p w14:paraId="6E507BE4" w14:textId="77777777" w:rsidR="005E45E0" w:rsidRDefault="005E45E0" w:rsidP="00B775D5">
            <w:pPr>
              <w:pStyle w:val="CRCoverPage"/>
              <w:spacing w:after="0"/>
              <w:rPr>
                <w:noProof/>
                <w:sz w:val="8"/>
                <w:szCs w:val="8"/>
              </w:rPr>
            </w:pPr>
          </w:p>
        </w:tc>
      </w:tr>
      <w:tr w:rsidR="005E45E0" w14:paraId="4F1D98F9" w14:textId="77777777" w:rsidTr="00B775D5">
        <w:tc>
          <w:tcPr>
            <w:tcW w:w="2694" w:type="dxa"/>
            <w:gridSpan w:val="2"/>
            <w:tcBorders>
              <w:top w:val="single" w:sz="4" w:space="0" w:color="auto"/>
              <w:left w:val="single" w:sz="4" w:space="0" w:color="auto"/>
            </w:tcBorders>
          </w:tcPr>
          <w:p w14:paraId="4436E8D5" w14:textId="77777777" w:rsidR="005E45E0" w:rsidRDefault="005E45E0" w:rsidP="005E4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F0774" w14:textId="71803B42" w:rsidR="005E45E0" w:rsidRDefault="005E45E0" w:rsidP="005E45E0">
            <w:pPr>
              <w:pStyle w:val="CRCoverPage"/>
              <w:spacing w:after="0"/>
              <w:ind w:left="100"/>
              <w:rPr>
                <w:noProof/>
              </w:rPr>
            </w:pPr>
            <w:r>
              <w:rPr>
                <w:noProof/>
                <w:sz w:val="18"/>
                <w:szCs w:val="18"/>
              </w:rPr>
              <w:t xml:space="preserve">Due to the Koffset sending out the DL messages takes around 550msec, if RLC Ack and Service accept are sent separately then this leads to RRC Connection release not being sent at the given activation time. In order to ensure that the RLC ACK ( for service request) and Service Acccept message is sent out before the RRC Connection release procedure is triggered  a delay is proposed similar to function </w:t>
            </w:r>
            <w:r w:rsidRPr="00343077">
              <w:rPr>
                <w:noProof/>
                <w:sz w:val="18"/>
                <w:szCs w:val="18"/>
              </w:rPr>
              <w:t>f_NBIOT_508Check_CP_ResponseToPagingForMTAccess_Step2_5</w:t>
            </w:r>
          </w:p>
        </w:tc>
      </w:tr>
      <w:tr w:rsidR="005E45E0" w14:paraId="010EDA02" w14:textId="77777777" w:rsidTr="00B775D5">
        <w:tc>
          <w:tcPr>
            <w:tcW w:w="2694" w:type="dxa"/>
            <w:gridSpan w:val="2"/>
            <w:tcBorders>
              <w:left w:val="single" w:sz="4" w:space="0" w:color="auto"/>
            </w:tcBorders>
          </w:tcPr>
          <w:p w14:paraId="3D826C43"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4F801E15" w14:textId="77777777" w:rsidR="005E45E0" w:rsidRDefault="005E45E0" w:rsidP="005E45E0">
            <w:pPr>
              <w:pStyle w:val="CRCoverPage"/>
              <w:spacing w:after="0"/>
              <w:rPr>
                <w:noProof/>
                <w:sz w:val="8"/>
                <w:szCs w:val="8"/>
              </w:rPr>
            </w:pPr>
          </w:p>
        </w:tc>
      </w:tr>
      <w:tr w:rsidR="005E45E0" w14:paraId="4809936C" w14:textId="77777777" w:rsidTr="00B775D5">
        <w:tc>
          <w:tcPr>
            <w:tcW w:w="2694" w:type="dxa"/>
            <w:gridSpan w:val="2"/>
            <w:tcBorders>
              <w:left w:val="single" w:sz="4" w:space="0" w:color="auto"/>
            </w:tcBorders>
          </w:tcPr>
          <w:p w14:paraId="31CE320E" w14:textId="77777777" w:rsidR="005E45E0" w:rsidRDefault="005E45E0" w:rsidP="005E4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306D2" w14:textId="5F6E44F1" w:rsidR="005E45E0" w:rsidRDefault="005E45E0" w:rsidP="005E45E0">
            <w:pPr>
              <w:pStyle w:val="CRCoverPage"/>
              <w:spacing w:after="0"/>
              <w:ind w:left="100"/>
              <w:rPr>
                <w:noProof/>
              </w:rPr>
            </w:pPr>
            <w:r w:rsidRPr="00343077">
              <w:rPr>
                <w:noProof/>
                <w:sz w:val="18"/>
                <w:szCs w:val="18"/>
              </w:rPr>
              <w:t>Added f_Delay(int2float(f_NBIOT_NTN_Get_T_NTNoffset(p_CellId))/500.0); for NTN executions</w:t>
            </w:r>
          </w:p>
        </w:tc>
      </w:tr>
      <w:tr w:rsidR="005E45E0" w14:paraId="1A0F6568" w14:textId="77777777" w:rsidTr="00B775D5">
        <w:tc>
          <w:tcPr>
            <w:tcW w:w="2694" w:type="dxa"/>
            <w:gridSpan w:val="2"/>
            <w:tcBorders>
              <w:left w:val="single" w:sz="4" w:space="0" w:color="auto"/>
            </w:tcBorders>
          </w:tcPr>
          <w:p w14:paraId="32697266"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12567691" w14:textId="77777777" w:rsidR="005E45E0" w:rsidRDefault="005E45E0" w:rsidP="005E45E0">
            <w:pPr>
              <w:pStyle w:val="CRCoverPage"/>
              <w:spacing w:after="0"/>
              <w:rPr>
                <w:noProof/>
                <w:sz w:val="8"/>
                <w:szCs w:val="8"/>
              </w:rPr>
            </w:pPr>
          </w:p>
        </w:tc>
      </w:tr>
      <w:tr w:rsidR="005E45E0" w14:paraId="3B92C4B2" w14:textId="77777777" w:rsidTr="00B775D5">
        <w:tc>
          <w:tcPr>
            <w:tcW w:w="2694" w:type="dxa"/>
            <w:gridSpan w:val="2"/>
            <w:tcBorders>
              <w:left w:val="single" w:sz="4" w:space="0" w:color="auto"/>
              <w:bottom w:val="single" w:sz="4" w:space="0" w:color="auto"/>
            </w:tcBorders>
          </w:tcPr>
          <w:p w14:paraId="5BB1FA41" w14:textId="77777777" w:rsidR="005E45E0" w:rsidRDefault="005E45E0" w:rsidP="005E4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A87A6" w14:textId="2457B608" w:rsidR="005E45E0" w:rsidRDefault="005E45E0" w:rsidP="005E45E0">
            <w:pPr>
              <w:pStyle w:val="CRCoverPage"/>
              <w:spacing w:after="0"/>
              <w:ind w:left="100"/>
              <w:rPr>
                <w:noProof/>
              </w:rPr>
            </w:pPr>
            <w:r>
              <w:rPr>
                <w:rFonts w:cs="Arial"/>
                <w:noProof/>
              </w:rPr>
              <w:t>A Conformant UE may fail the test case</w:t>
            </w:r>
          </w:p>
        </w:tc>
      </w:tr>
      <w:tr w:rsidR="005E45E0" w14:paraId="4FC51C1B" w14:textId="77777777" w:rsidTr="00B775D5">
        <w:tc>
          <w:tcPr>
            <w:tcW w:w="2694" w:type="dxa"/>
            <w:gridSpan w:val="2"/>
          </w:tcPr>
          <w:p w14:paraId="0890AEE5" w14:textId="77777777" w:rsidR="005E45E0" w:rsidRDefault="005E45E0" w:rsidP="005E45E0">
            <w:pPr>
              <w:pStyle w:val="CRCoverPage"/>
              <w:spacing w:after="0"/>
              <w:rPr>
                <w:b/>
                <w:i/>
                <w:noProof/>
                <w:sz w:val="8"/>
                <w:szCs w:val="8"/>
              </w:rPr>
            </w:pPr>
          </w:p>
        </w:tc>
        <w:tc>
          <w:tcPr>
            <w:tcW w:w="6946" w:type="dxa"/>
            <w:gridSpan w:val="9"/>
          </w:tcPr>
          <w:p w14:paraId="31922C95" w14:textId="77777777" w:rsidR="005E45E0" w:rsidRDefault="005E45E0" w:rsidP="005E45E0">
            <w:pPr>
              <w:pStyle w:val="CRCoverPage"/>
              <w:spacing w:after="0"/>
              <w:rPr>
                <w:noProof/>
                <w:sz w:val="8"/>
                <w:szCs w:val="8"/>
              </w:rPr>
            </w:pPr>
          </w:p>
        </w:tc>
      </w:tr>
      <w:tr w:rsidR="005E45E0" w14:paraId="4312D7EF" w14:textId="77777777" w:rsidTr="00B775D5">
        <w:tc>
          <w:tcPr>
            <w:tcW w:w="2694" w:type="dxa"/>
            <w:gridSpan w:val="2"/>
            <w:tcBorders>
              <w:top w:val="single" w:sz="4" w:space="0" w:color="auto"/>
              <w:left w:val="single" w:sz="4" w:space="0" w:color="auto"/>
            </w:tcBorders>
          </w:tcPr>
          <w:p w14:paraId="57D418B1" w14:textId="77777777" w:rsidR="005E45E0" w:rsidRDefault="005E45E0" w:rsidP="005E45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C412D1" w14:textId="53EF1AA3" w:rsidR="005E45E0" w:rsidRDefault="005E45E0" w:rsidP="005E45E0">
            <w:pPr>
              <w:pStyle w:val="CRCoverPage"/>
              <w:spacing w:after="0"/>
              <w:ind w:left="100"/>
              <w:rPr>
                <w:noProof/>
              </w:rPr>
            </w:pPr>
            <w:r>
              <w:rPr>
                <w:rFonts w:eastAsia="MS Mincho"/>
              </w:rPr>
              <w:t>22.4.5, 22.4.8</w:t>
            </w:r>
          </w:p>
        </w:tc>
      </w:tr>
      <w:tr w:rsidR="005E45E0" w14:paraId="124D2EC9" w14:textId="77777777" w:rsidTr="00B775D5">
        <w:tc>
          <w:tcPr>
            <w:tcW w:w="2694" w:type="dxa"/>
            <w:gridSpan w:val="2"/>
            <w:tcBorders>
              <w:left w:val="single" w:sz="4" w:space="0" w:color="auto"/>
            </w:tcBorders>
          </w:tcPr>
          <w:p w14:paraId="44F2B6FA"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2E6275C7" w14:textId="77777777" w:rsidR="005E45E0" w:rsidRDefault="005E45E0" w:rsidP="005E45E0">
            <w:pPr>
              <w:pStyle w:val="CRCoverPage"/>
              <w:spacing w:after="0"/>
              <w:rPr>
                <w:noProof/>
                <w:sz w:val="8"/>
                <w:szCs w:val="8"/>
              </w:rPr>
            </w:pPr>
          </w:p>
        </w:tc>
      </w:tr>
      <w:tr w:rsidR="005E45E0" w14:paraId="250767BF" w14:textId="77777777" w:rsidTr="00B775D5">
        <w:tc>
          <w:tcPr>
            <w:tcW w:w="2694" w:type="dxa"/>
            <w:gridSpan w:val="2"/>
            <w:tcBorders>
              <w:left w:val="single" w:sz="4" w:space="0" w:color="auto"/>
            </w:tcBorders>
          </w:tcPr>
          <w:p w14:paraId="3608802E" w14:textId="77777777" w:rsidR="005E45E0" w:rsidRDefault="005E45E0" w:rsidP="005E4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A3029" w14:textId="77777777" w:rsidR="005E45E0" w:rsidRDefault="005E45E0" w:rsidP="005E45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691BA" w14:textId="77777777" w:rsidR="005E45E0" w:rsidRDefault="005E45E0" w:rsidP="005E45E0">
            <w:pPr>
              <w:pStyle w:val="CRCoverPage"/>
              <w:spacing w:after="0"/>
              <w:jc w:val="center"/>
              <w:rPr>
                <w:b/>
                <w:caps/>
                <w:noProof/>
              </w:rPr>
            </w:pPr>
            <w:r>
              <w:rPr>
                <w:b/>
                <w:caps/>
                <w:noProof/>
              </w:rPr>
              <w:t>N</w:t>
            </w:r>
          </w:p>
        </w:tc>
        <w:tc>
          <w:tcPr>
            <w:tcW w:w="2977" w:type="dxa"/>
            <w:gridSpan w:val="4"/>
          </w:tcPr>
          <w:p w14:paraId="159157BA" w14:textId="77777777" w:rsidR="005E45E0" w:rsidRDefault="005E45E0" w:rsidP="005E4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DF352B" w14:textId="77777777" w:rsidR="005E45E0" w:rsidRDefault="005E45E0" w:rsidP="005E45E0">
            <w:pPr>
              <w:pStyle w:val="CRCoverPage"/>
              <w:spacing w:after="0"/>
              <w:ind w:left="99"/>
              <w:rPr>
                <w:noProof/>
              </w:rPr>
            </w:pPr>
          </w:p>
        </w:tc>
      </w:tr>
      <w:tr w:rsidR="005E45E0" w14:paraId="5AB84C61" w14:textId="77777777" w:rsidTr="00B775D5">
        <w:tc>
          <w:tcPr>
            <w:tcW w:w="2694" w:type="dxa"/>
            <w:gridSpan w:val="2"/>
            <w:tcBorders>
              <w:left w:val="single" w:sz="4" w:space="0" w:color="auto"/>
            </w:tcBorders>
          </w:tcPr>
          <w:p w14:paraId="2823DBE9" w14:textId="77777777" w:rsidR="005E45E0" w:rsidRDefault="005E45E0" w:rsidP="005E45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8451A"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A68C" w14:textId="0A960A98" w:rsidR="005E45E0" w:rsidRDefault="005E45E0" w:rsidP="005E45E0">
            <w:pPr>
              <w:pStyle w:val="CRCoverPage"/>
              <w:spacing w:after="0"/>
              <w:jc w:val="center"/>
              <w:rPr>
                <w:b/>
                <w:caps/>
                <w:noProof/>
              </w:rPr>
            </w:pPr>
            <w:r>
              <w:rPr>
                <w:b/>
                <w:caps/>
                <w:noProof/>
              </w:rPr>
              <w:t>x</w:t>
            </w:r>
          </w:p>
        </w:tc>
        <w:tc>
          <w:tcPr>
            <w:tcW w:w="2977" w:type="dxa"/>
            <w:gridSpan w:val="4"/>
          </w:tcPr>
          <w:p w14:paraId="0EE53A3B" w14:textId="77777777" w:rsidR="005E45E0" w:rsidRDefault="005E45E0" w:rsidP="005E45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F7AD19" w14:textId="08A8D311" w:rsidR="005E45E0" w:rsidRDefault="005E45E0" w:rsidP="005E45E0">
            <w:pPr>
              <w:pStyle w:val="CRCoverPage"/>
              <w:spacing w:after="0"/>
              <w:ind w:left="99"/>
              <w:rPr>
                <w:noProof/>
              </w:rPr>
            </w:pPr>
          </w:p>
        </w:tc>
      </w:tr>
      <w:tr w:rsidR="005E45E0" w14:paraId="4465DAE9" w14:textId="77777777" w:rsidTr="00B775D5">
        <w:tc>
          <w:tcPr>
            <w:tcW w:w="2694" w:type="dxa"/>
            <w:gridSpan w:val="2"/>
            <w:tcBorders>
              <w:left w:val="single" w:sz="4" w:space="0" w:color="auto"/>
            </w:tcBorders>
          </w:tcPr>
          <w:p w14:paraId="6B571D32" w14:textId="77777777" w:rsidR="005E45E0" w:rsidRDefault="005E45E0" w:rsidP="005E45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7FFF4"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2DFA0" w14:textId="39211953" w:rsidR="005E45E0" w:rsidRDefault="005E45E0" w:rsidP="005E45E0">
            <w:pPr>
              <w:pStyle w:val="CRCoverPage"/>
              <w:spacing w:after="0"/>
              <w:jc w:val="center"/>
              <w:rPr>
                <w:b/>
                <w:caps/>
                <w:noProof/>
              </w:rPr>
            </w:pPr>
            <w:r>
              <w:rPr>
                <w:b/>
                <w:caps/>
                <w:noProof/>
              </w:rPr>
              <w:t>x</w:t>
            </w:r>
          </w:p>
        </w:tc>
        <w:tc>
          <w:tcPr>
            <w:tcW w:w="2977" w:type="dxa"/>
            <w:gridSpan w:val="4"/>
          </w:tcPr>
          <w:p w14:paraId="4179C881" w14:textId="77777777" w:rsidR="005E45E0" w:rsidRDefault="005E45E0" w:rsidP="005E45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DCC5C" w14:textId="4FB5E84D" w:rsidR="005E45E0" w:rsidRDefault="005E45E0" w:rsidP="005E45E0">
            <w:pPr>
              <w:pStyle w:val="CRCoverPage"/>
              <w:spacing w:after="0"/>
              <w:ind w:left="99"/>
              <w:rPr>
                <w:noProof/>
              </w:rPr>
            </w:pPr>
          </w:p>
        </w:tc>
      </w:tr>
      <w:tr w:rsidR="005E45E0" w14:paraId="2FE11EC9" w14:textId="77777777" w:rsidTr="00B775D5">
        <w:tc>
          <w:tcPr>
            <w:tcW w:w="2694" w:type="dxa"/>
            <w:gridSpan w:val="2"/>
            <w:tcBorders>
              <w:left w:val="single" w:sz="4" w:space="0" w:color="auto"/>
            </w:tcBorders>
          </w:tcPr>
          <w:p w14:paraId="128BEF4B" w14:textId="77777777" w:rsidR="005E45E0" w:rsidRDefault="005E45E0" w:rsidP="005E45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7D123"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EEABB" w14:textId="45D55028" w:rsidR="005E45E0" w:rsidRDefault="005E45E0" w:rsidP="005E45E0">
            <w:pPr>
              <w:pStyle w:val="CRCoverPage"/>
              <w:spacing w:after="0"/>
              <w:jc w:val="center"/>
              <w:rPr>
                <w:b/>
                <w:caps/>
                <w:noProof/>
              </w:rPr>
            </w:pPr>
            <w:r>
              <w:rPr>
                <w:b/>
                <w:caps/>
                <w:noProof/>
              </w:rPr>
              <w:t>x</w:t>
            </w:r>
          </w:p>
        </w:tc>
        <w:tc>
          <w:tcPr>
            <w:tcW w:w="2977" w:type="dxa"/>
            <w:gridSpan w:val="4"/>
          </w:tcPr>
          <w:p w14:paraId="470FD88E" w14:textId="77777777" w:rsidR="005E45E0" w:rsidRDefault="005E45E0" w:rsidP="005E45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3AA82" w14:textId="109DA37F" w:rsidR="005E45E0" w:rsidRDefault="005E45E0" w:rsidP="005E45E0">
            <w:pPr>
              <w:pStyle w:val="CRCoverPage"/>
              <w:spacing w:after="0"/>
              <w:ind w:left="99"/>
              <w:rPr>
                <w:noProof/>
              </w:rPr>
            </w:pPr>
          </w:p>
        </w:tc>
      </w:tr>
      <w:tr w:rsidR="005E45E0" w14:paraId="424F3BD1" w14:textId="77777777" w:rsidTr="00B775D5">
        <w:tc>
          <w:tcPr>
            <w:tcW w:w="2694" w:type="dxa"/>
            <w:gridSpan w:val="2"/>
            <w:tcBorders>
              <w:left w:val="single" w:sz="4" w:space="0" w:color="auto"/>
            </w:tcBorders>
          </w:tcPr>
          <w:p w14:paraId="6A66CB86" w14:textId="77777777" w:rsidR="005E45E0" w:rsidRDefault="005E45E0" w:rsidP="005E45E0">
            <w:pPr>
              <w:pStyle w:val="CRCoverPage"/>
              <w:spacing w:after="0"/>
              <w:rPr>
                <w:b/>
                <w:i/>
                <w:noProof/>
              </w:rPr>
            </w:pPr>
          </w:p>
        </w:tc>
        <w:tc>
          <w:tcPr>
            <w:tcW w:w="6946" w:type="dxa"/>
            <w:gridSpan w:val="9"/>
            <w:tcBorders>
              <w:right w:val="single" w:sz="4" w:space="0" w:color="auto"/>
            </w:tcBorders>
          </w:tcPr>
          <w:p w14:paraId="049AD0F7" w14:textId="77777777" w:rsidR="005E45E0" w:rsidRDefault="005E45E0" w:rsidP="005E45E0">
            <w:pPr>
              <w:pStyle w:val="CRCoverPage"/>
              <w:spacing w:after="0"/>
              <w:rPr>
                <w:noProof/>
              </w:rPr>
            </w:pPr>
          </w:p>
        </w:tc>
      </w:tr>
      <w:tr w:rsidR="005E45E0" w14:paraId="48BA68E4" w14:textId="77777777" w:rsidTr="00B775D5">
        <w:tc>
          <w:tcPr>
            <w:tcW w:w="2694" w:type="dxa"/>
            <w:gridSpan w:val="2"/>
            <w:tcBorders>
              <w:left w:val="single" w:sz="4" w:space="0" w:color="auto"/>
              <w:bottom w:val="single" w:sz="4" w:space="0" w:color="auto"/>
            </w:tcBorders>
          </w:tcPr>
          <w:p w14:paraId="74B6A195" w14:textId="77777777" w:rsidR="005E45E0" w:rsidRDefault="005E45E0" w:rsidP="005E45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1B71C" w14:textId="77777777" w:rsidR="005E45E0" w:rsidRDefault="005E45E0" w:rsidP="005E45E0">
            <w:pPr>
              <w:pStyle w:val="CRCoverPage"/>
              <w:spacing w:after="0"/>
              <w:ind w:left="100"/>
              <w:rPr>
                <w:noProof/>
              </w:rPr>
            </w:pPr>
          </w:p>
        </w:tc>
      </w:tr>
      <w:tr w:rsidR="005E45E0" w:rsidRPr="008863B9" w14:paraId="38EF4526" w14:textId="77777777" w:rsidTr="00B775D5">
        <w:tc>
          <w:tcPr>
            <w:tcW w:w="2694" w:type="dxa"/>
            <w:gridSpan w:val="2"/>
            <w:tcBorders>
              <w:top w:val="single" w:sz="4" w:space="0" w:color="auto"/>
              <w:bottom w:val="single" w:sz="4" w:space="0" w:color="auto"/>
            </w:tcBorders>
          </w:tcPr>
          <w:p w14:paraId="3256C3C0" w14:textId="77777777" w:rsidR="005E45E0" w:rsidRPr="008863B9" w:rsidRDefault="005E45E0" w:rsidP="005E4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07D2F" w14:textId="77777777" w:rsidR="005E45E0" w:rsidRPr="008863B9" w:rsidRDefault="005E45E0" w:rsidP="005E45E0">
            <w:pPr>
              <w:pStyle w:val="CRCoverPage"/>
              <w:spacing w:after="0"/>
              <w:ind w:left="100"/>
              <w:rPr>
                <w:noProof/>
                <w:sz w:val="8"/>
                <w:szCs w:val="8"/>
              </w:rPr>
            </w:pPr>
          </w:p>
        </w:tc>
      </w:tr>
      <w:tr w:rsidR="005E45E0" w14:paraId="15B5E973" w14:textId="77777777" w:rsidTr="00B775D5">
        <w:tc>
          <w:tcPr>
            <w:tcW w:w="2694" w:type="dxa"/>
            <w:gridSpan w:val="2"/>
            <w:tcBorders>
              <w:top w:val="single" w:sz="4" w:space="0" w:color="auto"/>
              <w:left w:val="single" w:sz="4" w:space="0" w:color="auto"/>
              <w:bottom w:val="single" w:sz="4" w:space="0" w:color="auto"/>
            </w:tcBorders>
          </w:tcPr>
          <w:p w14:paraId="4E3C8ACF" w14:textId="77777777" w:rsidR="005E45E0" w:rsidRDefault="005E45E0" w:rsidP="005E45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61666" w14:textId="77777777" w:rsidR="005E45E0" w:rsidRDefault="005E45E0" w:rsidP="005E45E0">
            <w:pPr>
              <w:pStyle w:val="CRCoverPage"/>
              <w:spacing w:after="0"/>
              <w:ind w:left="100"/>
              <w:rPr>
                <w:noProof/>
              </w:rPr>
            </w:pPr>
          </w:p>
        </w:tc>
      </w:tr>
    </w:tbl>
    <w:p w14:paraId="7EC9A290" w14:textId="77777777" w:rsidR="005E45E0" w:rsidRDefault="005E45E0" w:rsidP="005E45E0">
      <w:pPr>
        <w:pStyle w:val="CRCoverPage"/>
        <w:spacing w:after="0"/>
        <w:rPr>
          <w:noProof/>
          <w:sz w:val="8"/>
          <w:szCs w:val="8"/>
        </w:rPr>
      </w:pPr>
    </w:p>
    <w:p w14:paraId="5C95F219" w14:textId="77777777" w:rsidR="005E45E0" w:rsidRDefault="005E45E0" w:rsidP="005E45E0">
      <w:pPr>
        <w:rPr>
          <w:noProof/>
        </w:rPr>
      </w:pPr>
    </w:p>
    <w:p w14:paraId="2C87FFDE" w14:textId="77777777" w:rsidR="009418D9" w:rsidRDefault="009418D9" w:rsidP="009418D9">
      <w:pPr>
        <w:pStyle w:val="CRCoverPage"/>
        <w:spacing w:after="0"/>
        <w:rPr>
          <w:noProof/>
          <w:sz w:val="8"/>
          <w:szCs w:val="8"/>
        </w:rPr>
      </w:pPr>
    </w:p>
    <w:p w14:paraId="786FB13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EEE625" w14:textId="77777777" w:rsidR="009478EE" w:rsidRDefault="009478EE" w:rsidP="009478EE">
      <w:pPr>
        <w:rPr>
          <w:noProof/>
        </w:rPr>
      </w:pPr>
    </w:p>
    <w:p w14:paraId="3AFFFED2" w14:textId="77777777" w:rsidR="007A73E5" w:rsidRPr="00D83A7A" w:rsidRDefault="007A73E5" w:rsidP="007A73E5">
      <w:pPr>
        <w:pStyle w:val="Titel"/>
        <w:jc w:val="left"/>
        <w:rPr>
          <w:rStyle w:val="Hervorhebung"/>
          <w:rFonts w:ascii="Arial" w:hAnsi="Arial" w:cs="Arial"/>
          <w:i w:val="0"/>
          <w:lang w:eastAsia="en-GB"/>
        </w:rPr>
      </w:pPr>
      <w:bookmarkStart w:id="0" w:name="_Toc170807681"/>
      <w:r w:rsidRPr="00D83A7A">
        <w:rPr>
          <w:rStyle w:val="Hervorhebung"/>
          <w:rFonts w:ascii="Arial" w:hAnsi="Arial" w:cs="Arial"/>
          <w:i w:val="0"/>
        </w:rPr>
        <w:t>Table of Contents</w:t>
      </w:r>
      <w:bookmarkEnd w:id="0"/>
    </w:p>
    <w:p w14:paraId="24D2A7A4" w14:textId="2BC3A13C" w:rsidR="00D21C48" w:rsidRDefault="007A73E5">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21C48" w:rsidRPr="00AB0122">
        <w:rPr>
          <w:rFonts w:ascii="Arial" w:hAnsi="Arial" w:cs="Arial"/>
          <w:iCs/>
        </w:rPr>
        <w:t>Table of Contents</w:t>
      </w:r>
      <w:r w:rsidR="00D21C48">
        <w:tab/>
      </w:r>
      <w:r w:rsidR="00D21C48">
        <w:fldChar w:fldCharType="begin"/>
      </w:r>
      <w:r w:rsidR="00D21C48">
        <w:instrText xml:space="preserve"> PAGEREF _Toc170807681 \h </w:instrText>
      </w:r>
      <w:r w:rsidR="00D21C48">
        <w:fldChar w:fldCharType="separate"/>
      </w:r>
      <w:r w:rsidR="00D21C48">
        <w:t>2</w:t>
      </w:r>
      <w:r w:rsidR="00D21C48">
        <w:fldChar w:fldCharType="end"/>
      </w:r>
    </w:p>
    <w:p w14:paraId="4075FC78" w14:textId="35F698B0" w:rsidR="00D21C48" w:rsidRDefault="00D21C48">
      <w:pPr>
        <w:pStyle w:val="Verzeichnis1"/>
        <w:rPr>
          <w:rFonts w:asciiTheme="minorHAnsi" w:eastAsiaTheme="minorEastAsia" w:hAnsiTheme="minorHAnsi" w:cstheme="minorBidi"/>
          <w:kern w:val="2"/>
          <w:sz w:val="24"/>
          <w:szCs w:val="24"/>
          <w:lang w:eastAsia="en-GB"/>
          <w14:ligatures w14:val="standardContextual"/>
        </w:rPr>
      </w:pPr>
      <w:r w:rsidRPr="00AB0122">
        <w:rPr>
          <w:b/>
          <w:lang w:eastAsia="ja-JP"/>
        </w:rPr>
        <w:t>1</w:t>
      </w:r>
      <w:r>
        <w:rPr>
          <w:rFonts w:asciiTheme="minorHAnsi" w:eastAsiaTheme="minorEastAsia" w:hAnsiTheme="minorHAnsi" w:cstheme="minorBidi"/>
          <w:kern w:val="2"/>
          <w:sz w:val="24"/>
          <w:szCs w:val="24"/>
          <w:lang w:eastAsia="en-GB"/>
          <w14:ligatures w14:val="standardContextual"/>
        </w:rPr>
        <w:tab/>
      </w:r>
      <w:r w:rsidRPr="00AB0122">
        <w:rPr>
          <w:b/>
          <w:lang w:eastAsia="ja-JP"/>
        </w:rPr>
        <w:t>Overview</w:t>
      </w:r>
      <w:r>
        <w:tab/>
      </w:r>
      <w:r>
        <w:fldChar w:fldCharType="begin"/>
      </w:r>
      <w:r>
        <w:instrText xml:space="preserve"> PAGEREF _Toc170807682 \h </w:instrText>
      </w:r>
      <w:r>
        <w:fldChar w:fldCharType="separate"/>
      </w:r>
      <w:r>
        <w:t>2</w:t>
      </w:r>
      <w:r>
        <w:fldChar w:fldCharType="end"/>
      </w:r>
    </w:p>
    <w:p w14:paraId="096362C9" w14:textId="38366B6D" w:rsidR="00D21C48" w:rsidRDefault="00D21C48">
      <w:pPr>
        <w:pStyle w:val="Verzeichnis1"/>
        <w:rPr>
          <w:rFonts w:asciiTheme="minorHAnsi" w:eastAsiaTheme="minorEastAsia" w:hAnsiTheme="minorHAnsi" w:cstheme="minorBidi"/>
          <w:kern w:val="2"/>
          <w:sz w:val="24"/>
          <w:szCs w:val="24"/>
          <w:lang w:eastAsia="en-GB"/>
          <w14:ligatures w14:val="standardContextual"/>
        </w:rPr>
      </w:pPr>
      <w:r w:rsidRPr="00AB0122">
        <w:rPr>
          <w:b/>
        </w:rPr>
        <w:t>2</w:t>
      </w:r>
      <w:r>
        <w:rPr>
          <w:rFonts w:asciiTheme="minorHAnsi" w:eastAsiaTheme="minorEastAsia" w:hAnsiTheme="minorHAnsi" w:cstheme="minorBidi"/>
          <w:kern w:val="2"/>
          <w:sz w:val="24"/>
          <w:szCs w:val="24"/>
          <w:lang w:eastAsia="en-GB"/>
          <w14:ligatures w14:val="standardContextual"/>
        </w:rPr>
        <w:tab/>
      </w:r>
      <w:r w:rsidRPr="00AB0122">
        <w:rPr>
          <w:b/>
        </w:rPr>
        <w:t>Corrections</w:t>
      </w:r>
      <w:r>
        <w:tab/>
      </w:r>
      <w:r>
        <w:fldChar w:fldCharType="begin"/>
      </w:r>
      <w:r>
        <w:instrText xml:space="preserve"> PAGEREF _Toc170807683 \h </w:instrText>
      </w:r>
      <w:r>
        <w:fldChar w:fldCharType="separate"/>
      </w:r>
      <w:r>
        <w:t>2</w:t>
      </w:r>
      <w:r>
        <w:fldChar w:fldCharType="end"/>
      </w:r>
    </w:p>
    <w:p w14:paraId="44D16EAB" w14:textId="02741D53" w:rsidR="00D21C48" w:rsidRDefault="00D21C48">
      <w:pPr>
        <w:pStyle w:val="Verzeichnis2"/>
        <w:rPr>
          <w:rFonts w:asciiTheme="minorHAnsi" w:eastAsiaTheme="minorEastAsia" w:hAnsiTheme="minorHAnsi" w:cstheme="minorBidi"/>
          <w:kern w:val="2"/>
          <w:sz w:val="24"/>
          <w:szCs w:val="24"/>
          <w:lang w:eastAsia="en-GB"/>
          <w14:ligatures w14:val="standardContextual"/>
        </w:rPr>
      </w:pPr>
      <w:r w:rsidRPr="00AB0122">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AB0122">
        <w:rPr>
          <w:rFonts w:cs="Arial"/>
          <w:b/>
          <w:bCs/>
          <w:color w:val="000000"/>
          <w:lang w:val="en-US" w:eastAsia="en-GB"/>
        </w:rPr>
        <w:t>Change 1</w:t>
      </w:r>
      <w:r>
        <w:tab/>
      </w:r>
      <w:r>
        <w:fldChar w:fldCharType="begin"/>
      </w:r>
      <w:r>
        <w:instrText xml:space="preserve"> PAGEREF _Toc170807684 \h </w:instrText>
      </w:r>
      <w:r>
        <w:fldChar w:fldCharType="separate"/>
      </w:r>
      <w:r>
        <w:t>2</w:t>
      </w:r>
      <w:r>
        <w:fldChar w:fldCharType="end"/>
      </w:r>
    </w:p>
    <w:p w14:paraId="2A0E25A0" w14:textId="318F720F" w:rsidR="00D15337" w:rsidRDefault="007A73E5" w:rsidP="00D15337">
      <w:pPr>
        <w:pStyle w:val="berschrift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0807682"/>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C624F7" w14:textId="1256E5AF"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sidR="00870225">
        <w:rPr>
          <w:rFonts w:cs="Arial"/>
        </w:rPr>
        <w:t>4</w:t>
      </w:r>
      <w:r w:rsidRPr="00AF72A9">
        <w:rPr>
          <w:rFonts w:cs="Arial"/>
        </w:rPr>
        <w:t>wk</w:t>
      </w:r>
      <w:r w:rsidR="00870225">
        <w:rPr>
          <w:rFonts w:cs="Arial"/>
        </w:rPr>
        <w:t>24</w:t>
      </w:r>
      <w:r>
        <w:rPr>
          <w:rFonts w:cs="Arial"/>
        </w:rPr>
        <w:t xml:space="preserve"> related to the title of this CR</w:t>
      </w:r>
      <w:r>
        <w:rPr>
          <w:rFonts w:cs="Arial"/>
          <w:lang w:eastAsia="ja-JP"/>
        </w:rPr>
        <w:t xml:space="preserve">. </w:t>
      </w:r>
    </w:p>
    <w:p w14:paraId="7B85209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D416E9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123BA5CB" w14:textId="77777777" w:rsidR="007A73E5" w:rsidRDefault="007A73E5" w:rsidP="007A73E5">
      <w:pPr>
        <w:rPr>
          <w:b/>
          <w:sz w:val="24"/>
          <w:lang w:eastAsia="ja-JP"/>
        </w:rPr>
      </w:pPr>
    </w:p>
    <w:p w14:paraId="15540C8E" w14:textId="49CB6093" w:rsidR="007A73E5" w:rsidRDefault="007A73E5" w:rsidP="004717EA">
      <w:pPr>
        <w:pStyle w:val="berschrift1"/>
        <w:numPr>
          <w:ilvl w:val="0"/>
          <w:numId w:val="1"/>
        </w:numPr>
        <w:overflowPunct w:val="0"/>
        <w:autoSpaceDE w:val="0"/>
        <w:autoSpaceDN w:val="0"/>
        <w:adjustRightInd w:val="0"/>
        <w:rPr>
          <w:b/>
        </w:rPr>
      </w:pPr>
      <w:bookmarkStart w:id="21" w:name="_Toc122434488"/>
      <w:bookmarkStart w:id="22" w:name="_Toc295288959"/>
      <w:bookmarkStart w:id="23" w:name="_Toc170807683"/>
      <w:r w:rsidRPr="00854C55">
        <w:rPr>
          <w:b/>
        </w:rPr>
        <w:t>Corrections</w:t>
      </w:r>
      <w:bookmarkEnd w:id="21"/>
      <w:bookmarkEnd w:id="22"/>
      <w:bookmarkEnd w:id="23"/>
    </w:p>
    <w:p w14:paraId="547252B7" w14:textId="5E2DAB3D" w:rsidR="004A40D5" w:rsidRPr="003D65E8" w:rsidRDefault="004A40D5" w:rsidP="004A40D5">
      <w:pPr>
        <w:pStyle w:val="berschrift2"/>
        <w:numPr>
          <w:ilvl w:val="1"/>
          <w:numId w:val="2"/>
        </w:numPr>
        <w:overflowPunct w:val="0"/>
        <w:autoSpaceDE w:val="0"/>
        <w:autoSpaceDN w:val="0"/>
        <w:adjustRightInd w:val="0"/>
        <w:spacing w:before="480"/>
        <w:rPr>
          <w:rFonts w:cs="Arial"/>
          <w:b/>
          <w:color w:val="000000"/>
          <w:lang w:eastAsia="en-GB"/>
        </w:rPr>
      </w:pPr>
      <w:bookmarkStart w:id="24" w:name="_Toc170807684"/>
      <w:r>
        <w:rPr>
          <w:rFonts w:cs="Arial"/>
          <w:b/>
          <w:bCs/>
          <w:color w:val="000000"/>
          <w:lang w:val="en-US" w:eastAsia="en-GB"/>
        </w:rPr>
        <w:t>Change</w:t>
      </w:r>
      <w:r w:rsidR="00D21C48">
        <w:rPr>
          <w:rFonts w:cs="Arial"/>
          <w:b/>
          <w:bCs/>
          <w:color w:val="000000"/>
          <w:lang w:val="en-US" w:eastAsia="en-GB"/>
        </w:rPr>
        <w:t xml:space="preserv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13534328"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0DC19FC" w14:textId="77777777" w:rsidR="004A40D5" w:rsidRDefault="00DE3DE9"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DDBAC7" w14:textId="4C364257" w:rsidR="004A40D5" w:rsidRPr="00E13853" w:rsidRDefault="00343077" w:rsidP="00206ED0">
            <w:pPr>
              <w:pStyle w:val="CRCoverPage"/>
              <w:spacing w:after="0"/>
              <w:rPr>
                <w:noProof/>
              </w:rPr>
            </w:pPr>
            <w:r w:rsidRPr="00343077">
              <w:rPr>
                <w:noProof/>
              </w:rPr>
              <w:t>f_NBIOT_508Check_CP_MONonSMSDataTransfer</w:t>
            </w:r>
          </w:p>
        </w:tc>
      </w:tr>
      <w:tr w:rsidR="004A40D5" w14:paraId="6A56FFD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44075B"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DB263E" w14:textId="34180B78" w:rsidR="008252EC" w:rsidRPr="00803546" w:rsidRDefault="00343077" w:rsidP="008A3A58">
            <w:pPr>
              <w:pStyle w:val="CRCoverPage"/>
              <w:spacing w:after="0"/>
              <w:rPr>
                <w:noProof/>
                <w:sz w:val="18"/>
                <w:szCs w:val="18"/>
              </w:rPr>
            </w:pPr>
            <w:r>
              <w:rPr>
                <w:noProof/>
                <w:sz w:val="18"/>
                <w:szCs w:val="18"/>
              </w:rPr>
              <w:t xml:space="preserve">Due to the Koffset sending out the DL messages takes around 550msec, if RLC Ack and Service accept are sent separately then this leads to RRC Connection release not being sent at the given activation time. In order to ensure that the RLC ACK ( for service request) and Service Acccept message is sent out before the RRC Connection release procedure is triggered  a delay is proposed similar to function </w:t>
            </w:r>
            <w:r w:rsidRPr="00343077">
              <w:rPr>
                <w:noProof/>
                <w:sz w:val="18"/>
                <w:szCs w:val="18"/>
              </w:rPr>
              <w:t>f_NBIOT_508Check_CP_ResponseToPagingForMTAccess_Step2_5</w:t>
            </w:r>
          </w:p>
        </w:tc>
      </w:tr>
      <w:tr w:rsidR="004A40D5" w14:paraId="478803E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6A2142E" w14:textId="77777777" w:rsidR="004A40D5" w:rsidRDefault="004A40D5" w:rsidP="00EF270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ECF537" w14:textId="64BA8A59" w:rsidR="008252EC" w:rsidRPr="00085F29" w:rsidRDefault="00343077" w:rsidP="00343077">
            <w:pPr>
              <w:pStyle w:val="CRCoverPage"/>
              <w:spacing w:after="0"/>
              <w:rPr>
                <w:rFonts w:cs="Arial"/>
              </w:rPr>
            </w:pPr>
            <w:r w:rsidRPr="00343077">
              <w:rPr>
                <w:noProof/>
                <w:sz w:val="18"/>
                <w:szCs w:val="18"/>
              </w:rPr>
              <w:t>Added f_Delay(int2float(f_NBIOT_NTN_Get_T_NTNoffset(p_CellId))/500.0); for NTN executions</w:t>
            </w:r>
          </w:p>
        </w:tc>
      </w:tr>
      <w:tr w:rsidR="004A40D5" w14:paraId="44245F2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0B060B"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F3AC42" w14:textId="1899F70C" w:rsidR="004A40D5" w:rsidRPr="00CC39F9" w:rsidRDefault="00343077" w:rsidP="00EF270E">
            <w:pPr>
              <w:spacing w:after="0"/>
              <w:rPr>
                <w:rFonts w:ascii="Arial" w:hAnsi="Arial" w:cs="Arial"/>
                <w:lang w:eastAsia="en-GB"/>
              </w:rPr>
            </w:pPr>
            <w:proofErr w:type="spellStart"/>
            <w:r w:rsidRPr="00343077">
              <w:rPr>
                <w:rFonts w:ascii="Arial" w:hAnsi="Arial" w:cs="Arial"/>
                <w:lang w:eastAsia="en-GB"/>
              </w:rPr>
              <w:t>NBIOT_CommonProcedures</w:t>
            </w:r>
            <w:proofErr w:type="spellEnd"/>
          </w:p>
        </w:tc>
      </w:tr>
      <w:tr w:rsidR="004A40D5" w14:paraId="55C4A9A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2625832" w14:textId="77777777" w:rsidR="004A40D5" w:rsidRDefault="004A40D5" w:rsidP="00EF270E">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1DE3C85" w14:textId="4D39D2A8" w:rsidR="004A40D5" w:rsidRDefault="00891615" w:rsidP="00EF270E">
            <w:pPr>
              <w:rPr>
                <w:rFonts w:ascii="Arial" w:hAnsi="Arial"/>
                <w:highlight w:val="cyan"/>
                <w:lang w:eastAsia="zh-CN"/>
              </w:rPr>
            </w:pPr>
            <w:r>
              <w:rPr>
                <w:rFonts w:ascii="Arial" w:hAnsi="Arial"/>
                <w:highlight w:val="cyan"/>
                <w:lang w:eastAsia="zh-CN"/>
              </w:rPr>
              <w:t>Accepted</w:t>
            </w:r>
            <w:r w:rsidR="00905B0A">
              <w:rPr>
                <w:rFonts w:ascii="Arial" w:hAnsi="Arial"/>
                <w:highlight w:val="cyan"/>
                <w:lang w:eastAsia="zh-CN"/>
              </w:rPr>
              <w:t xml:space="preserve">, for maintenance reasons implemented slightly differently, see an </w:t>
            </w:r>
            <w:bookmarkStart w:id="25" w:name="_GoBack"/>
            <w:bookmarkEnd w:id="25"/>
            <w:proofErr w:type="spellStart"/>
            <w:r w:rsidR="00905B0A">
              <w:rPr>
                <w:rFonts w:ascii="Arial" w:hAnsi="Arial"/>
                <w:highlight w:val="cyan"/>
                <w:lang w:eastAsia="zh-CN"/>
              </w:rPr>
              <w:t>altenative</w:t>
            </w:r>
            <w:proofErr w:type="spellEnd"/>
            <w:r w:rsidR="00905B0A">
              <w:rPr>
                <w:rFonts w:ascii="Arial" w:hAnsi="Arial"/>
                <w:highlight w:val="cyan"/>
                <w:lang w:eastAsia="zh-CN"/>
              </w:rPr>
              <w:t xml:space="preserve"> implementation introducing a new function </w:t>
            </w:r>
            <w:proofErr w:type="spellStart"/>
            <w:r w:rsidR="00905B0A" w:rsidRPr="00905B0A">
              <w:rPr>
                <w:rFonts w:ascii="Arial" w:hAnsi="Arial"/>
                <w:highlight w:val="cyan"/>
                <w:lang w:eastAsia="zh-CN"/>
              </w:rPr>
              <w:t>f_NBIOT_NTN_Get_T_NTNoffset_InSeconds</w:t>
            </w:r>
            <w:proofErr w:type="spellEnd"/>
            <w:r w:rsidR="00905B0A">
              <w:rPr>
                <w:rFonts w:ascii="Arial" w:hAnsi="Arial"/>
                <w:highlight w:val="cyan"/>
                <w:lang w:eastAsia="zh-CN"/>
              </w:rPr>
              <w:t xml:space="preserve">. Similar changes are made </w:t>
            </w:r>
            <w:r w:rsidR="00905B0A" w:rsidRPr="00905B0A">
              <w:rPr>
                <w:rFonts w:ascii="Arial" w:hAnsi="Arial"/>
                <w:highlight w:val="cyan"/>
                <w:lang w:eastAsia="zh-CN"/>
              </w:rPr>
              <w:t>to f_NBIOT_508Check_CP_ResponseToPagingForMTAccess and f_NBIOT_508Check_CP_MOSMSDataTransfer in accordance to R5-245649</w:t>
            </w:r>
          </w:p>
        </w:tc>
      </w:tr>
    </w:tbl>
    <w:p w14:paraId="74AD8F15" w14:textId="77777777" w:rsidR="004A40D5" w:rsidRDefault="004A40D5" w:rsidP="004A40D5">
      <w:pPr>
        <w:spacing w:after="0"/>
        <w:rPr>
          <w:rFonts w:ascii="Arial" w:hAnsi="Arial"/>
          <w:b/>
          <w:lang w:eastAsia="en-GB"/>
        </w:rPr>
      </w:pPr>
    </w:p>
    <w:p w14:paraId="41571EE7"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339CDBD" w14:textId="77777777" w:rsidTr="00EF270E">
        <w:tc>
          <w:tcPr>
            <w:tcW w:w="13575" w:type="dxa"/>
            <w:tcBorders>
              <w:top w:val="single" w:sz="4" w:space="0" w:color="auto"/>
              <w:left w:val="single" w:sz="4" w:space="0" w:color="auto"/>
              <w:bottom w:val="single" w:sz="4" w:space="0" w:color="auto"/>
              <w:right w:val="single" w:sz="4" w:space="0" w:color="auto"/>
            </w:tcBorders>
          </w:tcPr>
          <w:p w14:paraId="1C67EE1E"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function f_NBIOT_508Check_CP_</w:t>
            </w:r>
            <w:proofErr w:type="gramStart"/>
            <w:r w:rsidRPr="00343077">
              <w:rPr>
                <w:rFonts w:ascii="Courier New" w:hAnsi="Courier New" w:cs="Courier New"/>
                <w:color w:val="000000"/>
                <w:lang w:eastAsia="de-DE"/>
              </w:rPr>
              <w:t>MONonSMSDataTransfer(</w:t>
            </w:r>
            <w:proofErr w:type="spellStart"/>
            <w:proofErr w:type="gramEnd"/>
            <w:r w:rsidRPr="00343077">
              <w:rPr>
                <w:rFonts w:ascii="Courier New" w:hAnsi="Courier New" w:cs="Courier New"/>
                <w:color w:val="000000"/>
                <w:lang w:eastAsia="de-DE"/>
              </w:rPr>
              <w:t>NBIOT_CellId_Type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p_CellId</w:t>
            </w:r>
            <w:proofErr w:type="spellEnd"/>
            <w:r w:rsidRPr="00343077">
              <w:rPr>
                <w:rFonts w:ascii="Courier New" w:hAnsi="Courier New" w:cs="Courier New"/>
                <w:color w:val="000000"/>
                <w:lang w:eastAsia="de-DE"/>
              </w:rPr>
              <w:t>,</w:t>
            </w:r>
          </w:p>
          <w:p w14:paraId="5A26BB8E"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w:t>
            </w:r>
            <w:proofErr w:type="spellStart"/>
            <w:r w:rsidRPr="00343077">
              <w:rPr>
                <w:rFonts w:ascii="Courier New" w:hAnsi="Courier New" w:cs="Courier New"/>
                <w:color w:val="000000"/>
                <w:lang w:eastAsia="de-DE"/>
              </w:rPr>
              <w:t>UserDataContainer</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p_DataExpected</w:t>
            </w:r>
            <w:proofErr w:type="spellEnd"/>
            <w:r w:rsidRPr="00343077">
              <w:rPr>
                <w:rFonts w:ascii="Courier New" w:hAnsi="Courier New" w:cs="Courier New"/>
                <w:color w:val="000000"/>
                <w:lang w:eastAsia="de-DE"/>
              </w:rPr>
              <w:t>,</w:t>
            </w:r>
          </w:p>
          <w:p w14:paraId="1AF61B71"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EstablishmentCause_NB_r13 </w:t>
            </w:r>
            <w:proofErr w:type="spellStart"/>
            <w:r w:rsidRPr="00343077">
              <w:rPr>
                <w:rFonts w:ascii="Courier New" w:hAnsi="Courier New" w:cs="Courier New"/>
                <w:color w:val="000000"/>
                <w:lang w:eastAsia="de-DE"/>
              </w:rPr>
              <w:t>p_</w:t>
            </w:r>
            <w:proofErr w:type="gramStart"/>
            <w:r w:rsidRPr="00343077">
              <w:rPr>
                <w:rFonts w:ascii="Courier New" w:hAnsi="Courier New" w:cs="Courier New"/>
                <w:color w:val="000000"/>
                <w:lang w:eastAsia="de-DE"/>
              </w:rPr>
              <w:t>EstCause</w:t>
            </w:r>
            <w:proofErr w:type="spellEnd"/>
            <w:r w:rsidRPr="00343077">
              <w:rPr>
                <w:rFonts w:ascii="Courier New" w:hAnsi="Courier New" w:cs="Courier New"/>
                <w:color w:val="000000"/>
                <w:lang w:eastAsia="de-DE"/>
              </w:rPr>
              <w:t xml:space="preserve"> :</w:t>
            </w:r>
            <w:proofErr w:type="gram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mo_Data</w:t>
            </w:r>
            <w:proofErr w:type="spellEnd"/>
            <w:r w:rsidRPr="00343077">
              <w:rPr>
                <w:rFonts w:ascii="Courier New" w:hAnsi="Courier New" w:cs="Courier New"/>
                <w:color w:val="000000"/>
                <w:lang w:eastAsia="de-DE"/>
              </w:rPr>
              <w:t>) runs on NBIOT_PTC</w:t>
            </w:r>
          </w:p>
          <w:p w14:paraId="6E87844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5FE9B96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B3_Type </w:t>
            </w:r>
            <w:proofErr w:type="spellStart"/>
            <w:r w:rsidRPr="00343077">
              <w:rPr>
                <w:rFonts w:ascii="Courier New" w:hAnsi="Courier New" w:cs="Courier New"/>
                <w:color w:val="000000"/>
                <w:lang w:eastAsia="de-DE"/>
              </w:rPr>
              <w:t>v_</w:t>
            </w:r>
            <w:proofErr w:type="gramStart"/>
            <w:r w:rsidRPr="00343077">
              <w:rPr>
                <w:rFonts w:ascii="Courier New" w:hAnsi="Courier New" w:cs="Courier New"/>
                <w:color w:val="000000"/>
                <w:lang w:eastAsia="de-DE"/>
              </w:rPr>
              <w:t>PDNType</w:t>
            </w:r>
            <w:proofErr w:type="spellEnd"/>
            <w:r w:rsidRPr="00343077">
              <w:rPr>
                <w:rFonts w:ascii="Courier New" w:hAnsi="Courier New" w:cs="Courier New"/>
                <w:color w:val="000000"/>
                <w:lang w:eastAsia="de-DE"/>
              </w:rPr>
              <w:t xml:space="preserve"> :</w:t>
            </w:r>
            <w:proofErr w:type="gramEnd"/>
            <w:r w:rsidRPr="00343077">
              <w:rPr>
                <w:rFonts w:ascii="Courier New" w:hAnsi="Courier New" w:cs="Courier New"/>
                <w:color w:val="000000"/>
                <w:lang w:eastAsia="de-DE"/>
              </w:rPr>
              <w:t>= (</w:t>
            </w:r>
            <w:proofErr w:type="spellStart"/>
            <w:r w:rsidRPr="00343077">
              <w:rPr>
                <w:rFonts w:ascii="Courier New" w:hAnsi="Courier New" w:cs="Courier New"/>
                <w:color w:val="000000"/>
                <w:lang w:eastAsia="de-DE"/>
              </w:rPr>
              <w:t>f_GetPdnType</w:t>
            </w:r>
            <w:proofErr w:type="spellEnd"/>
            <w:r w:rsidRPr="00343077">
              <w:rPr>
                <w:rFonts w:ascii="Courier New" w:hAnsi="Courier New" w:cs="Courier New"/>
                <w:color w:val="000000"/>
                <w:lang w:eastAsia="de-DE"/>
              </w:rPr>
              <w:t>(), '101'B);</w:t>
            </w:r>
          </w:p>
          <w:p w14:paraId="2479C38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v_NasInd_Expected</w:t>
            </w:r>
            <w:proofErr w:type="spellEnd"/>
            <w:r w:rsidRPr="00343077">
              <w:rPr>
                <w:rFonts w:ascii="Courier New" w:hAnsi="Courier New" w:cs="Courier New"/>
                <w:color w:val="000000"/>
                <w:lang w:eastAsia="de-DE"/>
              </w:rPr>
              <w:t>;</w:t>
            </w:r>
          </w:p>
          <w:p w14:paraId="0E4B1425" w14:textId="77777777" w:rsidR="002F79CF"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v_NasInd_Rxd</w:t>
            </w:r>
            <w:proofErr w:type="spellEnd"/>
            <w:r w:rsidRPr="00343077">
              <w:rPr>
                <w:rFonts w:ascii="Courier New" w:hAnsi="Courier New" w:cs="Courier New"/>
                <w:color w:val="000000"/>
                <w:lang w:eastAsia="de-DE"/>
              </w:rPr>
              <w:t>;</w:t>
            </w:r>
          </w:p>
          <w:p w14:paraId="390E9F4B" w14:textId="77777777" w:rsidR="00343077" w:rsidRDefault="00343077" w:rsidP="00343077">
            <w:pPr>
              <w:autoSpaceDE w:val="0"/>
              <w:autoSpaceDN w:val="0"/>
              <w:adjustRightInd w:val="0"/>
              <w:spacing w:after="0"/>
              <w:rPr>
                <w:rFonts w:ascii="Courier New" w:hAnsi="Courier New" w:cs="Courier New"/>
                <w:color w:val="000000"/>
                <w:lang w:eastAsia="de-DE"/>
              </w:rPr>
            </w:pPr>
          </w:p>
          <w:p w14:paraId="0101D54B"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E6057F1"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11A8D26"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C9733D5"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Step 4</w:t>
            </w:r>
          </w:p>
          <w:p w14:paraId="4FAC663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SRB.send</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cas_NB_SRB_NasPdu_</w:t>
            </w:r>
            <w:proofErr w:type="gramStart"/>
            <w:r w:rsidRPr="00343077">
              <w:rPr>
                <w:rFonts w:ascii="Courier New" w:hAnsi="Courier New" w:cs="Courier New"/>
                <w:color w:val="000000"/>
                <w:lang w:eastAsia="de-DE"/>
              </w:rPr>
              <w:t>REQ</w:t>
            </w:r>
            <w:proofErr w:type="spellEnd"/>
            <w:r w:rsidRPr="00343077">
              <w:rPr>
                <w:rFonts w:ascii="Courier New" w:hAnsi="Courier New" w:cs="Courier New"/>
                <w:color w:val="000000"/>
                <w:lang w:eastAsia="de-DE"/>
              </w:rPr>
              <w:t>(</w:t>
            </w:r>
            <w:proofErr w:type="spellStart"/>
            <w:proofErr w:type="gramEnd"/>
            <w:r w:rsidRPr="00343077">
              <w:rPr>
                <w:rFonts w:ascii="Courier New" w:hAnsi="Courier New" w:cs="Courier New"/>
                <w:color w:val="000000"/>
                <w:lang w:eastAsia="de-DE"/>
              </w:rPr>
              <w:t>p_CellId</w:t>
            </w:r>
            <w:proofErr w:type="spellEnd"/>
            <w:r w:rsidRPr="00343077">
              <w:rPr>
                <w:rFonts w:ascii="Courier New" w:hAnsi="Courier New" w:cs="Courier New"/>
                <w:color w:val="000000"/>
                <w:lang w:eastAsia="de-DE"/>
              </w:rPr>
              <w:t>,</w:t>
            </w:r>
          </w:p>
          <w:p w14:paraId="23DA454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tsc_SRB1bis,</w:t>
            </w:r>
          </w:p>
          <w:p w14:paraId="07A104A6"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cs_TimingInfo_Now</w:t>
            </w:r>
            <w:proofErr w:type="spellEnd"/>
            <w:r w:rsidRPr="00343077">
              <w:rPr>
                <w:rFonts w:ascii="Courier New" w:hAnsi="Courier New" w:cs="Courier New"/>
                <w:color w:val="000000"/>
                <w:lang w:eastAsia="de-DE"/>
              </w:rPr>
              <w:t>,</w:t>
            </w:r>
          </w:p>
          <w:p w14:paraId="473C02D6"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cs_NAS_</w:t>
            </w:r>
            <w:proofErr w:type="gramStart"/>
            <w:r w:rsidRPr="00343077">
              <w:rPr>
                <w:rFonts w:ascii="Courier New" w:hAnsi="Courier New" w:cs="Courier New"/>
                <w:color w:val="000000"/>
                <w:lang w:eastAsia="de-DE"/>
              </w:rPr>
              <w:t>Request</w:t>
            </w:r>
            <w:proofErr w:type="spellEnd"/>
            <w:r w:rsidRPr="00343077">
              <w:rPr>
                <w:rFonts w:ascii="Courier New" w:hAnsi="Courier New" w:cs="Courier New"/>
                <w:color w:val="000000"/>
                <w:lang w:eastAsia="de-DE"/>
              </w:rPr>
              <w:t>(</w:t>
            </w:r>
            <w:proofErr w:type="spellStart"/>
            <w:proofErr w:type="gramEnd"/>
            <w:r w:rsidRPr="00343077">
              <w:rPr>
                <w:rFonts w:ascii="Courier New" w:hAnsi="Courier New" w:cs="Courier New"/>
                <w:color w:val="000000"/>
                <w:lang w:eastAsia="de-DE"/>
              </w:rPr>
              <w:t>tsc_SHT_IntegrityProtected_Ciphered</w:t>
            </w:r>
            <w:proofErr w:type="spellEnd"/>
            <w:r w:rsidRPr="00343077">
              <w:rPr>
                <w:rFonts w:ascii="Courier New" w:hAnsi="Courier New" w:cs="Courier New"/>
                <w:color w:val="000000"/>
                <w:lang w:eastAsia="de-DE"/>
              </w:rPr>
              <w:t>,</w:t>
            </w:r>
          </w:p>
          <w:p w14:paraId="64459DDD"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cs_SERVICE_ACCEPT</w:t>
            </w:r>
            <w:proofErr w:type="spellEnd"/>
            <w:r w:rsidRPr="00343077">
              <w:rPr>
                <w:rFonts w:ascii="Courier New" w:hAnsi="Courier New" w:cs="Courier New"/>
                <w:color w:val="000000"/>
                <w:lang w:eastAsia="de-DE"/>
              </w:rPr>
              <w:t>)));</w:t>
            </w:r>
          </w:p>
          <w:p w14:paraId="5EA536F2" w14:textId="5DC6041F" w:rsidR="00343077" w:rsidRPr="00850B74"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tc>
      </w:tr>
    </w:tbl>
    <w:p w14:paraId="5B968DBF" w14:textId="77777777" w:rsidR="004A40D5" w:rsidRPr="00CD057D" w:rsidRDefault="004A40D5" w:rsidP="004A40D5">
      <w:pPr>
        <w:spacing w:after="0"/>
        <w:rPr>
          <w:rFonts w:ascii="Arial" w:hAnsi="Arial"/>
          <w:b/>
          <w:color w:val="000000"/>
          <w:lang w:eastAsia="en-GB"/>
        </w:rPr>
      </w:pPr>
    </w:p>
    <w:p w14:paraId="39C8BA2C" w14:textId="77777777" w:rsidR="004A40D5" w:rsidRDefault="004A40D5" w:rsidP="004A40D5">
      <w:pPr>
        <w:spacing w:after="0"/>
        <w:rPr>
          <w:rFonts w:ascii="Arial" w:hAnsi="Arial"/>
          <w:b/>
          <w:lang w:eastAsia="en-GB"/>
        </w:rPr>
      </w:pPr>
      <w:r>
        <w:rPr>
          <w:rFonts w:ascii="Arial" w:hAnsi="Arial"/>
          <w:b/>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52EC" w:rsidRPr="00504291" w14:paraId="35C9A186" w14:textId="77777777" w:rsidTr="008252EC">
        <w:tc>
          <w:tcPr>
            <w:tcW w:w="13575" w:type="dxa"/>
            <w:tcBorders>
              <w:top w:val="single" w:sz="4" w:space="0" w:color="auto"/>
              <w:left w:val="single" w:sz="4" w:space="0" w:color="auto"/>
              <w:bottom w:val="single" w:sz="4" w:space="0" w:color="auto"/>
              <w:right w:val="single" w:sz="4" w:space="0" w:color="auto"/>
            </w:tcBorders>
          </w:tcPr>
          <w:p w14:paraId="6C37BBAD"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function f_NBIOT_508Check_CP_</w:t>
            </w:r>
            <w:proofErr w:type="gramStart"/>
            <w:r w:rsidRPr="00343077">
              <w:rPr>
                <w:rFonts w:ascii="Courier New" w:hAnsi="Courier New" w:cs="Courier New"/>
                <w:color w:val="000000"/>
                <w:lang w:eastAsia="de-DE"/>
              </w:rPr>
              <w:t>MONonSMSDataTransfer(</w:t>
            </w:r>
            <w:proofErr w:type="spellStart"/>
            <w:proofErr w:type="gramEnd"/>
            <w:r w:rsidRPr="00343077">
              <w:rPr>
                <w:rFonts w:ascii="Courier New" w:hAnsi="Courier New" w:cs="Courier New"/>
                <w:color w:val="000000"/>
                <w:lang w:eastAsia="de-DE"/>
              </w:rPr>
              <w:t>NBIOT_CellId_Type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p_CellId</w:t>
            </w:r>
            <w:proofErr w:type="spellEnd"/>
            <w:r w:rsidRPr="00343077">
              <w:rPr>
                <w:rFonts w:ascii="Courier New" w:hAnsi="Courier New" w:cs="Courier New"/>
                <w:color w:val="000000"/>
                <w:lang w:eastAsia="de-DE"/>
              </w:rPr>
              <w:t>,</w:t>
            </w:r>
          </w:p>
          <w:p w14:paraId="3127D8F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w:t>
            </w:r>
            <w:proofErr w:type="spellStart"/>
            <w:r w:rsidRPr="00343077">
              <w:rPr>
                <w:rFonts w:ascii="Courier New" w:hAnsi="Courier New" w:cs="Courier New"/>
                <w:color w:val="000000"/>
                <w:lang w:eastAsia="de-DE"/>
              </w:rPr>
              <w:t>UserDataContainer</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p_DataExpected</w:t>
            </w:r>
            <w:proofErr w:type="spellEnd"/>
            <w:r w:rsidRPr="00343077">
              <w:rPr>
                <w:rFonts w:ascii="Courier New" w:hAnsi="Courier New" w:cs="Courier New"/>
                <w:color w:val="000000"/>
                <w:lang w:eastAsia="de-DE"/>
              </w:rPr>
              <w:t>,</w:t>
            </w:r>
          </w:p>
          <w:p w14:paraId="60BBD5D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EstablishmentCause_NB_r13 </w:t>
            </w:r>
            <w:proofErr w:type="spellStart"/>
            <w:r w:rsidRPr="00343077">
              <w:rPr>
                <w:rFonts w:ascii="Courier New" w:hAnsi="Courier New" w:cs="Courier New"/>
                <w:color w:val="000000"/>
                <w:lang w:eastAsia="de-DE"/>
              </w:rPr>
              <w:t>p_</w:t>
            </w:r>
            <w:proofErr w:type="gramStart"/>
            <w:r w:rsidRPr="00343077">
              <w:rPr>
                <w:rFonts w:ascii="Courier New" w:hAnsi="Courier New" w:cs="Courier New"/>
                <w:color w:val="000000"/>
                <w:lang w:eastAsia="de-DE"/>
              </w:rPr>
              <w:t>EstCause</w:t>
            </w:r>
            <w:proofErr w:type="spellEnd"/>
            <w:r w:rsidRPr="00343077">
              <w:rPr>
                <w:rFonts w:ascii="Courier New" w:hAnsi="Courier New" w:cs="Courier New"/>
                <w:color w:val="000000"/>
                <w:lang w:eastAsia="de-DE"/>
              </w:rPr>
              <w:t xml:space="preserve"> :</w:t>
            </w:r>
            <w:proofErr w:type="gram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mo_Data</w:t>
            </w:r>
            <w:proofErr w:type="spellEnd"/>
            <w:r w:rsidRPr="00343077">
              <w:rPr>
                <w:rFonts w:ascii="Courier New" w:hAnsi="Courier New" w:cs="Courier New"/>
                <w:color w:val="000000"/>
                <w:lang w:eastAsia="de-DE"/>
              </w:rPr>
              <w:t>) runs on NBIOT_PTC</w:t>
            </w:r>
          </w:p>
          <w:p w14:paraId="2107B64F"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3FE9AB53"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B3_Type </w:t>
            </w:r>
            <w:proofErr w:type="spellStart"/>
            <w:r w:rsidRPr="00343077">
              <w:rPr>
                <w:rFonts w:ascii="Courier New" w:hAnsi="Courier New" w:cs="Courier New"/>
                <w:color w:val="000000"/>
                <w:lang w:eastAsia="de-DE"/>
              </w:rPr>
              <w:t>v_</w:t>
            </w:r>
            <w:proofErr w:type="gramStart"/>
            <w:r w:rsidRPr="00343077">
              <w:rPr>
                <w:rFonts w:ascii="Courier New" w:hAnsi="Courier New" w:cs="Courier New"/>
                <w:color w:val="000000"/>
                <w:lang w:eastAsia="de-DE"/>
              </w:rPr>
              <w:t>PDNType</w:t>
            </w:r>
            <w:proofErr w:type="spellEnd"/>
            <w:r w:rsidRPr="00343077">
              <w:rPr>
                <w:rFonts w:ascii="Courier New" w:hAnsi="Courier New" w:cs="Courier New"/>
                <w:color w:val="000000"/>
                <w:lang w:eastAsia="de-DE"/>
              </w:rPr>
              <w:t xml:space="preserve"> :</w:t>
            </w:r>
            <w:proofErr w:type="gramEnd"/>
            <w:r w:rsidRPr="00343077">
              <w:rPr>
                <w:rFonts w:ascii="Courier New" w:hAnsi="Courier New" w:cs="Courier New"/>
                <w:color w:val="000000"/>
                <w:lang w:eastAsia="de-DE"/>
              </w:rPr>
              <w:t>= (</w:t>
            </w:r>
            <w:proofErr w:type="spellStart"/>
            <w:r w:rsidRPr="00343077">
              <w:rPr>
                <w:rFonts w:ascii="Courier New" w:hAnsi="Courier New" w:cs="Courier New"/>
                <w:color w:val="000000"/>
                <w:lang w:eastAsia="de-DE"/>
              </w:rPr>
              <w:t>f_GetPdnType</w:t>
            </w:r>
            <w:proofErr w:type="spellEnd"/>
            <w:r w:rsidRPr="00343077">
              <w:rPr>
                <w:rFonts w:ascii="Courier New" w:hAnsi="Courier New" w:cs="Courier New"/>
                <w:color w:val="000000"/>
                <w:lang w:eastAsia="de-DE"/>
              </w:rPr>
              <w:t>(), '101'B);</w:t>
            </w:r>
          </w:p>
          <w:p w14:paraId="025E529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v_NasInd_Expected</w:t>
            </w:r>
            <w:proofErr w:type="spellEnd"/>
            <w:r w:rsidRPr="00343077">
              <w:rPr>
                <w:rFonts w:ascii="Courier New" w:hAnsi="Courier New" w:cs="Courier New"/>
                <w:color w:val="000000"/>
                <w:lang w:eastAsia="de-DE"/>
              </w:rPr>
              <w:t>;</w:t>
            </w:r>
          </w:p>
          <w:p w14:paraId="3B442303" w14:textId="77777777" w:rsidR="008252EC"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v_NasInd_Rxd</w:t>
            </w:r>
            <w:proofErr w:type="spellEnd"/>
            <w:r w:rsidRPr="00343077">
              <w:rPr>
                <w:rFonts w:ascii="Courier New" w:hAnsi="Courier New" w:cs="Courier New"/>
                <w:color w:val="000000"/>
                <w:lang w:eastAsia="de-DE"/>
              </w:rPr>
              <w:t>;</w:t>
            </w:r>
          </w:p>
          <w:p w14:paraId="5BC8F173" w14:textId="77777777" w:rsidR="00343077" w:rsidRDefault="00343077" w:rsidP="00343077">
            <w:pPr>
              <w:autoSpaceDE w:val="0"/>
              <w:autoSpaceDN w:val="0"/>
              <w:adjustRightInd w:val="0"/>
              <w:spacing w:after="0"/>
              <w:rPr>
                <w:rFonts w:ascii="Courier New" w:hAnsi="Courier New" w:cs="Courier New"/>
                <w:color w:val="000000"/>
                <w:lang w:eastAsia="de-DE"/>
              </w:rPr>
            </w:pPr>
          </w:p>
          <w:p w14:paraId="0C1A225F"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3414234"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FE2A62B"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E05688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Step 4</w:t>
            </w:r>
          </w:p>
          <w:p w14:paraId="5086F3D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lastRenderedPageBreak/>
              <w:t xml:space="preserve">    </w:t>
            </w:r>
            <w:proofErr w:type="spellStart"/>
            <w:r w:rsidRPr="00343077">
              <w:rPr>
                <w:rFonts w:ascii="Courier New" w:hAnsi="Courier New" w:cs="Courier New"/>
                <w:color w:val="000000"/>
                <w:lang w:eastAsia="de-DE"/>
              </w:rPr>
              <w:t>SRB.send</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cas_NB_SRB_NasPdu_</w:t>
            </w:r>
            <w:proofErr w:type="gramStart"/>
            <w:r w:rsidRPr="00343077">
              <w:rPr>
                <w:rFonts w:ascii="Courier New" w:hAnsi="Courier New" w:cs="Courier New"/>
                <w:color w:val="000000"/>
                <w:lang w:eastAsia="de-DE"/>
              </w:rPr>
              <w:t>REQ</w:t>
            </w:r>
            <w:proofErr w:type="spellEnd"/>
            <w:r w:rsidRPr="00343077">
              <w:rPr>
                <w:rFonts w:ascii="Courier New" w:hAnsi="Courier New" w:cs="Courier New"/>
                <w:color w:val="000000"/>
                <w:lang w:eastAsia="de-DE"/>
              </w:rPr>
              <w:t>(</w:t>
            </w:r>
            <w:proofErr w:type="spellStart"/>
            <w:proofErr w:type="gramEnd"/>
            <w:r w:rsidRPr="00343077">
              <w:rPr>
                <w:rFonts w:ascii="Courier New" w:hAnsi="Courier New" w:cs="Courier New"/>
                <w:color w:val="000000"/>
                <w:lang w:eastAsia="de-DE"/>
              </w:rPr>
              <w:t>p_CellId</w:t>
            </w:r>
            <w:proofErr w:type="spellEnd"/>
            <w:r w:rsidRPr="00343077">
              <w:rPr>
                <w:rFonts w:ascii="Courier New" w:hAnsi="Courier New" w:cs="Courier New"/>
                <w:color w:val="000000"/>
                <w:lang w:eastAsia="de-DE"/>
              </w:rPr>
              <w:t>,</w:t>
            </w:r>
          </w:p>
          <w:p w14:paraId="6445EDF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tsc_SRB1bis,</w:t>
            </w:r>
          </w:p>
          <w:p w14:paraId="69C76C5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cs_TimingInfo_Now</w:t>
            </w:r>
            <w:proofErr w:type="spellEnd"/>
            <w:r w:rsidRPr="00343077">
              <w:rPr>
                <w:rFonts w:ascii="Courier New" w:hAnsi="Courier New" w:cs="Courier New"/>
                <w:color w:val="000000"/>
                <w:lang w:eastAsia="de-DE"/>
              </w:rPr>
              <w:t>,</w:t>
            </w:r>
          </w:p>
          <w:p w14:paraId="2294C56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cs_NAS_</w:t>
            </w:r>
            <w:proofErr w:type="gramStart"/>
            <w:r w:rsidRPr="00343077">
              <w:rPr>
                <w:rFonts w:ascii="Courier New" w:hAnsi="Courier New" w:cs="Courier New"/>
                <w:color w:val="000000"/>
                <w:lang w:eastAsia="de-DE"/>
              </w:rPr>
              <w:t>Request</w:t>
            </w:r>
            <w:proofErr w:type="spellEnd"/>
            <w:r w:rsidRPr="00343077">
              <w:rPr>
                <w:rFonts w:ascii="Courier New" w:hAnsi="Courier New" w:cs="Courier New"/>
                <w:color w:val="000000"/>
                <w:lang w:eastAsia="de-DE"/>
              </w:rPr>
              <w:t>(</w:t>
            </w:r>
            <w:proofErr w:type="spellStart"/>
            <w:proofErr w:type="gramEnd"/>
            <w:r w:rsidRPr="00343077">
              <w:rPr>
                <w:rFonts w:ascii="Courier New" w:hAnsi="Courier New" w:cs="Courier New"/>
                <w:color w:val="000000"/>
                <w:lang w:eastAsia="de-DE"/>
              </w:rPr>
              <w:t>tsc_SHT_IntegrityProtected_Ciphered</w:t>
            </w:r>
            <w:proofErr w:type="spellEnd"/>
            <w:r w:rsidRPr="00343077">
              <w:rPr>
                <w:rFonts w:ascii="Courier New" w:hAnsi="Courier New" w:cs="Courier New"/>
                <w:color w:val="000000"/>
                <w:lang w:eastAsia="de-DE"/>
              </w:rPr>
              <w:t>,</w:t>
            </w:r>
          </w:p>
          <w:p w14:paraId="40662BA1"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cs_SERVICE_ACCEPT</w:t>
            </w:r>
            <w:proofErr w:type="spellEnd"/>
            <w:r w:rsidRPr="00343077">
              <w:rPr>
                <w:rFonts w:ascii="Courier New" w:hAnsi="Courier New" w:cs="Courier New"/>
                <w:color w:val="000000"/>
                <w:lang w:eastAsia="de-DE"/>
              </w:rPr>
              <w:t>)));</w:t>
            </w:r>
          </w:p>
          <w:p w14:paraId="2AA49B34" w14:textId="5296A608"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 </w:t>
            </w:r>
            <w:r w:rsidRPr="00343077">
              <w:rPr>
                <w:rFonts w:ascii="Courier New" w:hAnsi="Courier New" w:cs="Courier New"/>
                <w:color w:val="000000"/>
                <w:highlight w:val="yellow"/>
                <w:lang w:eastAsia="de-DE"/>
              </w:rPr>
              <w:t>added a delay to ensure Service accept and ACK for service request is sent before the RRC Connection release procedure</w:t>
            </w:r>
            <w:r w:rsidRPr="00343077">
              <w:rPr>
                <w:rFonts w:ascii="Courier New" w:hAnsi="Courier New" w:cs="Courier New"/>
                <w:color w:val="000000"/>
                <w:lang w:eastAsia="de-DE"/>
              </w:rPr>
              <w:t>.</w:t>
            </w:r>
          </w:p>
          <w:p w14:paraId="07E2D9F5" w14:textId="77777777" w:rsidR="00343077" w:rsidRPr="00343077" w:rsidRDefault="00343077" w:rsidP="00343077">
            <w:pPr>
              <w:autoSpaceDE w:val="0"/>
              <w:autoSpaceDN w:val="0"/>
              <w:adjustRightInd w:val="0"/>
              <w:spacing w:after="0"/>
              <w:rPr>
                <w:rFonts w:ascii="Courier New" w:hAnsi="Courier New" w:cs="Courier New"/>
                <w:color w:val="000000"/>
                <w:highlight w:val="yellow"/>
                <w:lang w:eastAsia="de-DE"/>
              </w:rPr>
            </w:pPr>
            <w:r w:rsidRPr="00343077">
              <w:rPr>
                <w:rFonts w:ascii="Courier New" w:hAnsi="Courier New" w:cs="Courier New"/>
                <w:color w:val="000000"/>
                <w:lang w:eastAsia="de-DE"/>
              </w:rPr>
              <w:t xml:space="preserve">    </w:t>
            </w:r>
            <w:r w:rsidRPr="00343077">
              <w:rPr>
                <w:rFonts w:ascii="Courier New" w:hAnsi="Courier New" w:cs="Courier New"/>
                <w:color w:val="000000"/>
                <w:highlight w:val="yellow"/>
                <w:lang w:eastAsia="de-DE"/>
              </w:rPr>
              <w:t>if(</w:t>
            </w:r>
            <w:proofErr w:type="spellStart"/>
            <w:r w:rsidRPr="00343077">
              <w:rPr>
                <w:rFonts w:ascii="Courier New" w:hAnsi="Courier New" w:cs="Courier New"/>
                <w:color w:val="000000"/>
                <w:highlight w:val="yellow"/>
                <w:lang w:eastAsia="de-DE"/>
              </w:rPr>
              <w:t>pc_NB_ntn_only_Connectivity_</w:t>
            </w:r>
            <w:proofErr w:type="gramStart"/>
            <w:r w:rsidRPr="00343077">
              <w:rPr>
                <w:rFonts w:ascii="Courier New" w:hAnsi="Courier New" w:cs="Courier New"/>
                <w:color w:val="000000"/>
                <w:highlight w:val="yellow"/>
                <w:lang w:eastAsia="de-DE"/>
              </w:rPr>
              <w:t>EPC</w:t>
            </w:r>
            <w:proofErr w:type="spellEnd"/>
            <w:r w:rsidRPr="00343077">
              <w:rPr>
                <w:rFonts w:ascii="Courier New" w:hAnsi="Courier New" w:cs="Courier New"/>
                <w:color w:val="000000"/>
                <w:highlight w:val="yellow"/>
                <w:lang w:eastAsia="de-DE"/>
              </w:rPr>
              <w:t>){</w:t>
            </w:r>
            <w:proofErr w:type="gramEnd"/>
            <w:r w:rsidRPr="00343077">
              <w:rPr>
                <w:rFonts w:ascii="Courier New" w:hAnsi="Courier New" w:cs="Courier New"/>
                <w:color w:val="000000"/>
                <w:highlight w:val="yellow"/>
                <w:lang w:eastAsia="de-DE"/>
              </w:rPr>
              <w:t xml:space="preserve"> //@sic R5s240230 sic@</w:t>
            </w:r>
          </w:p>
          <w:p w14:paraId="24D04B1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highlight w:val="yellow"/>
                <w:lang w:eastAsia="de-DE"/>
              </w:rPr>
              <w:t xml:space="preserve">        </w:t>
            </w:r>
            <w:proofErr w:type="spellStart"/>
            <w:r w:rsidRPr="00343077">
              <w:rPr>
                <w:rFonts w:ascii="Courier New" w:hAnsi="Courier New" w:cs="Courier New"/>
                <w:color w:val="000000"/>
                <w:highlight w:val="yellow"/>
                <w:lang w:eastAsia="de-DE"/>
              </w:rPr>
              <w:t>f_Delay</w:t>
            </w:r>
            <w:proofErr w:type="spellEnd"/>
            <w:r w:rsidRPr="00343077">
              <w:rPr>
                <w:rFonts w:ascii="Courier New" w:hAnsi="Courier New" w:cs="Courier New"/>
                <w:color w:val="000000"/>
                <w:highlight w:val="yellow"/>
                <w:lang w:eastAsia="de-DE"/>
              </w:rPr>
              <w:t>(int2float(</w:t>
            </w:r>
            <w:proofErr w:type="spellStart"/>
            <w:r w:rsidRPr="00343077">
              <w:rPr>
                <w:rFonts w:ascii="Courier New" w:hAnsi="Courier New" w:cs="Courier New"/>
                <w:color w:val="000000"/>
                <w:highlight w:val="yellow"/>
                <w:lang w:eastAsia="de-DE"/>
              </w:rPr>
              <w:t>f_NBIOT_NTN_Get_T_NTNoffset</w:t>
            </w:r>
            <w:proofErr w:type="spellEnd"/>
            <w:r w:rsidRPr="00343077">
              <w:rPr>
                <w:rFonts w:ascii="Courier New" w:hAnsi="Courier New" w:cs="Courier New"/>
                <w:color w:val="000000"/>
                <w:highlight w:val="yellow"/>
                <w:lang w:eastAsia="de-DE"/>
              </w:rPr>
              <w:t>(</w:t>
            </w:r>
            <w:proofErr w:type="spellStart"/>
            <w:r w:rsidRPr="00343077">
              <w:rPr>
                <w:rFonts w:ascii="Courier New" w:hAnsi="Courier New" w:cs="Courier New"/>
                <w:color w:val="000000"/>
                <w:highlight w:val="yellow"/>
                <w:lang w:eastAsia="de-DE"/>
              </w:rPr>
              <w:t>p_CellId</w:t>
            </w:r>
            <w:proofErr w:type="spellEnd"/>
            <w:r w:rsidRPr="00343077">
              <w:rPr>
                <w:rFonts w:ascii="Courier New" w:hAnsi="Courier New" w:cs="Courier New"/>
                <w:color w:val="000000"/>
                <w:highlight w:val="yellow"/>
                <w:lang w:eastAsia="de-DE"/>
              </w:rPr>
              <w:t>))/500.0);</w:t>
            </w:r>
          </w:p>
          <w:p w14:paraId="65DDAF4F"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3D498521" w14:textId="049B5081" w:rsidR="00343077" w:rsidRPr="00850B74"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tc>
      </w:tr>
    </w:tbl>
    <w:p w14:paraId="25E2801F" w14:textId="36A5C2BF" w:rsidR="00905B0A" w:rsidRDefault="00905B0A" w:rsidP="00905B0A">
      <w:pPr>
        <w:spacing w:after="0"/>
        <w:rPr>
          <w:rFonts w:ascii="Arial" w:hAnsi="Arial"/>
          <w:b/>
          <w:lang w:eastAsia="en-GB"/>
        </w:rPr>
      </w:pPr>
      <w:r w:rsidRPr="00905B0A">
        <w:rPr>
          <w:rFonts w:ascii="Arial" w:hAnsi="Arial"/>
          <w:b/>
          <w:highlight w:val="cyan"/>
          <w:lang w:eastAsia="en-GB"/>
        </w:rPr>
        <w:lastRenderedPageBreak/>
        <w:t>MCC 160 alternative implementation</w:t>
      </w:r>
      <w:r w:rsidRPr="00905B0A">
        <w:rPr>
          <w:rFonts w:ascii="Arial" w:hAnsi="Arial"/>
          <w:b/>
          <w:highlight w:val="cyan"/>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05B0A" w:rsidRPr="00504291" w14:paraId="19624B61" w14:textId="77777777" w:rsidTr="00C1275E">
        <w:tc>
          <w:tcPr>
            <w:tcW w:w="13575" w:type="dxa"/>
            <w:tcBorders>
              <w:top w:val="single" w:sz="4" w:space="0" w:color="auto"/>
              <w:left w:val="single" w:sz="4" w:space="0" w:color="auto"/>
              <w:bottom w:val="single" w:sz="4" w:space="0" w:color="auto"/>
              <w:right w:val="single" w:sz="4" w:space="0" w:color="auto"/>
            </w:tcBorders>
          </w:tcPr>
          <w:p w14:paraId="7D59DA4F"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function f_NBIOT_508Check_CP_</w:t>
            </w:r>
            <w:proofErr w:type="gramStart"/>
            <w:r w:rsidRPr="00343077">
              <w:rPr>
                <w:rFonts w:ascii="Courier New" w:hAnsi="Courier New" w:cs="Courier New"/>
                <w:color w:val="000000"/>
                <w:lang w:eastAsia="de-DE"/>
              </w:rPr>
              <w:t>MONonSMSDataTransfer(</w:t>
            </w:r>
            <w:proofErr w:type="spellStart"/>
            <w:proofErr w:type="gramEnd"/>
            <w:r w:rsidRPr="00343077">
              <w:rPr>
                <w:rFonts w:ascii="Courier New" w:hAnsi="Courier New" w:cs="Courier New"/>
                <w:color w:val="000000"/>
                <w:lang w:eastAsia="de-DE"/>
              </w:rPr>
              <w:t>NBIOT_CellId_Type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p_CellId</w:t>
            </w:r>
            <w:proofErr w:type="spellEnd"/>
            <w:r w:rsidRPr="00343077">
              <w:rPr>
                <w:rFonts w:ascii="Courier New" w:hAnsi="Courier New" w:cs="Courier New"/>
                <w:color w:val="000000"/>
                <w:lang w:eastAsia="de-DE"/>
              </w:rPr>
              <w:t>,</w:t>
            </w:r>
          </w:p>
          <w:p w14:paraId="7B18F99D"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w:t>
            </w:r>
            <w:proofErr w:type="spellStart"/>
            <w:r w:rsidRPr="00343077">
              <w:rPr>
                <w:rFonts w:ascii="Courier New" w:hAnsi="Courier New" w:cs="Courier New"/>
                <w:color w:val="000000"/>
                <w:lang w:eastAsia="de-DE"/>
              </w:rPr>
              <w:t>UserDataContainer</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p_DataExpected</w:t>
            </w:r>
            <w:proofErr w:type="spellEnd"/>
            <w:r w:rsidRPr="00343077">
              <w:rPr>
                <w:rFonts w:ascii="Courier New" w:hAnsi="Courier New" w:cs="Courier New"/>
                <w:color w:val="000000"/>
                <w:lang w:eastAsia="de-DE"/>
              </w:rPr>
              <w:t>,</w:t>
            </w:r>
          </w:p>
          <w:p w14:paraId="082CF20D"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EstablishmentCause_NB_r13 </w:t>
            </w:r>
            <w:proofErr w:type="spellStart"/>
            <w:r w:rsidRPr="00343077">
              <w:rPr>
                <w:rFonts w:ascii="Courier New" w:hAnsi="Courier New" w:cs="Courier New"/>
                <w:color w:val="000000"/>
                <w:lang w:eastAsia="de-DE"/>
              </w:rPr>
              <w:t>p_</w:t>
            </w:r>
            <w:proofErr w:type="gramStart"/>
            <w:r w:rsidRPr="00343077">
              <w:rPr>
                <w:rFonts w:ascii="Courier New" w:hAnsi="Courier New" w:cs="Courier New"/>
                <w:color w:val="000000"/>
                <w:lang w:eastAsia="de-DE"/>
              </w:rPr>
              <w:t>EstCause</w:t>
            </w:r>
            <w:proofErr w:type="spellEnd"/>
            <w:r w:rsidRPr="00343077">
              <w:rPr>
                <w:rFonts w:ascii="Courier New" w:hAnsi="Courier New" w:cs="Courier New"/>
                <w:color w:val="000000"/>
                <w:lang w:eastAsia="de-DE"/>
              </w:rPr>
              <w:t xml:space="preserve"> :</w:t>
            </w:r>
            <w:proofErr w:type="gram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mo_Data</w:t>
            </w:r>
            <w:proofErr w:type="spellEnd"/>
            <w:r w:rsidRPr="00343077">
              <w:rPr>
                <w:rFonts w:ascii="Courier New" w:hAnsi="Courier New" w:cs="Courier New"/>
                <w:color w:val="000000"/>
                <w:lang w:eastAsia="de-DE"/>
              </w:rPr>
              <w:t>) runs on NBIOT_PTC</w:t>
            </w:r>
          </w:p>
          <w:p w14:paraId="3F4E937F"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447D4082"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B3_Type </w:t>
            </w:r>
            <w:proofErr w:type="spellStart"/>
            <w:r w:rsidRPr="00343077">
              <w:rPr>
                <w:rFonts w:ascii="Courier New" w:hAnsi="Courier New" w:cs="Courier New"/>
                <w:color w:val="000000"/>
                <w:lang w:eastAsia="de-DE"/>
              </w:rPr>
              <w:t>v_</w:t>
            </w:r>
            <w:proofErr w:type="gramStart"/>
            <w:r w:rsidRPr="00343077">
              <w:rPr>
                <w:rFonts w:ascii="Courier New" w:hAnsi="Courier New" w:cs="Courier New"/>
                <w:color w:val="000000"/>
                <w:lang w:eastAsia="de-DE"/>
              </w:rPr>
              <w:t>PDNType</w:t>
            </w:r>
            <w:proofErr w:type="spellEnd"/>
            <w:r w:rsidRPr="00343077">
              <w:rPr>
                <w:rFonts w:ascii="Courier New" w:hAnsi="Courier New" w:cs="Courier New"/>
                <w:color w:val="000000"/>
                <w:lang w:eastAsia="de-DE"/>
              </w:rPr>
              <w:t xml:space="preserve"> :</w:t>
            </w:r>
            <w:proofErr w:type="gramEnd"/>
            <w:r w:rsidRPr="00343077">
              <w:rPr>
                <w:rFonts w:ascii="Courier New" w:hAnsi="Courier New" w:cs="Courier New"/>
                <w:color w:val="000000"/>
                <w:lang w:eastAsia="de-DE"/>
              </w:rPr>
              <w:t>= (</w:t>
            </w:r>
            <w:proofErr w:type="spellStart"/>
            <w:r w:rsidRPr="00343077">
              <w:rPr>
                <w:rFonts w:ascii="Courier New" w:hAnsi="Courier New" w:cs="Courier New"/>
                <w:color w:val="000000"/>
                <w:lang w:eastAsia="de-DE"/>
              </w:rPr>
              <w:t>f_GetPdnType</w:t>
            </w:r>
            <w:proofErr w:type="spellEnd"/>
            <w:r w:rsidRPr="00343077">
              <w:rPr>
                <w:rFonts w:ascii="Courier New" w:hAnsi="Courier New" w:cs="Courier New"/>
                <w:color w:val="000000"/>
                <w:lang w:eastAsia="de-DE"/>
              </w:rPr>
              <w:t>(), '101'B);</w:t>
            </w:r>
          </w:p>
          <w:p w14:paraId="14209F1C"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v_NasInd_Expected</w:t>
            </w:r>
            <w:proofErr w:type="spellEnd"/>
            <w:r w:rsidRPr="00343077">
              <w:rPr>
                <w:rFonts w:ascii="Courier New" w:hAnsi="Courier New" w:cs="Courier New"/>
                <w:color w:val="000000"/>
                <w:lang w:eastAsia="de-DE"/>
              </w:rPr>
              <w:t>;</w:t>
            </w:r>
          </w:p>
          <w:p w14:paraId="4284AD85" w14:textId="77777777" w:rsidR="00905B0A"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v_NasInd_Rxd</w:t>
            </w:r>
            <w:proofErr w:type="spellEnd"/>
            <w:r w:rsidRPr="00343077">
              <w:rPr>
                <w:rFonts w:ascii="Courier New" w:hAnsi="Courier New" w:cs="Courier New"/>
                <w:color w:val="000000"/>
                <w:lang w:eastAsia="de-DE"/>
              </w:rPr>
              <w:t>;</w:t>
            </w:r>
          </w:p>
          <w:p w14:paraId="77019191" w14:textId="77777777" w:rsidR="00905B0A" w:rsidRDefault="00905B0A" w:rsidP="00C1275E">
            <w:pPr>
              <w:autoSpaceDE w:val="0"/>
              <w:autoSpaceDN w:val="0"/>
              <w:adjustRightInd w:val="0"/>
              <w:spacing w:after="0"/>
              <w:rPr>
                <w:rFonts w:ascii="Courier New" w:hAnsi="Courier New" w:cs="Courier New"/>
                <w:color w:val="000000"/>
                <w:lang w:eastAsia="de-DE"/>
              </w:rPr>
            </w:pPr>
          </w:p>
          <w:p w14:paraId="123A681B" w14:textId="77777777" w:rsidR="00905B0A" w:rsidRDefault="00905B0A" w:rsidP="00C1275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5B8942C" w14:textId="77777777" w:rsidR="00905B0A" w:rsidRDefault="00905B0A" w:rsidP="00C1275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51936F2" w14:textId="77777777" w:rsidR="00905B0A" w:rsidRDefault="00905B0A" w:rsidP="00C1275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635DCF62"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Step 4</w:t>
            </w:r>
          </w:p>
          <w:p w14:paraId="20E9CAFB"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SRB.send</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cas_NB_SRB_NasPdu_</w:t>
            </w:r>
            <w:proofErr w:type="gramStart"/>
            <w:r w:rsidRPr="00343077">
              <w:rPr>
                <w:rFonts w:ascii="Courier New" w:hAnsi="Courier New" w:cs="Courier New"/>
                <w:color w:val="000000"/>
                <w:lang w:eastAsia="de-DE"/>
              </w:rPr>
              <w:t>REQ</w:t>
            </w:r>
            <w:proofErr w:type="spellEnd"/>
            <w:r w:rsidRPr="00343077">
              <w:rPr>
                <w:rFonts w:ascii="Courier New" w:hAnsi="Courier New" w:cs="Courier New"/>
                <w:color w:val="000000"/>
                <w:lang w:eastAsia="de-DE"/>
              </w:rPr>
              <w:t>(</w:t>
            </w:r>
            <w:proofErr w:type="spellStart"/>
            <w:proofErr w:type="gramEnd"/>
            <w:r w:rsidRPr="00343077">
              <w:rPr>
                <w:rFonts w:ascii="Courier New" w:hAnsi="Courier New" w:cs="Courier New"/>
                <w:color w:val="000000"/>
                <w:lang w:eastAsia="de-DE"/>
              </w:rPr>
              <w:t>p_CellId</w:t>
            </w:r>
            <w:proofErr w:type="spellEnd"/>
            <w:r w:rsidRPr="00343077">
              <w:rPr>
                <w:rFonts w:ascii="Courier New" w:hAnsi="Courier New" w:cs="Courier New"/>
                <w:color w:val="000000"/>
                <w:lang w:eastAsia="de-DE"/>
              </w:rPr>
              <w:t>,</w:t>
            </w:r>
          </w:p>
          <w:p w14:paraId="441CB3A2"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tsc_SRB1bis,</w:t>
            </w:r>
          </w:p>
          <w:p w14:paraId="1C242D63"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cs_TimingInfo_Now</w:t>
            </w:r>
            <w:proofErr w:type="spellEnd"/>
            <w:r w:rsidRPr="00343077">
              <w:rPr>
                <w:rFonts w:ascii="Courier New" w:hAnsi="Courier New" w:cs="Courier New"/>
                <w:color w:val="000000"/>
                <w:lang w:eastAsia="de-DE"/>
              </w:rPr>
              <w:t>,</w:t>
            </w:r>
          </w:p>
          <w:p w14:paraId="32EDF925"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cs_NAS_</w:t>
            </w:r>
            <w:proofErr w:type="gramStart"/>
            <w:r w:rsidRPr="00343077">
              <w:rPr>
                <w:rFonts w:ascii="Courier New" w:hAnsi="Courier New" w:cs="Courier New"/>
                <w:color w:val="000000"/>
                <w:lang w:eastAsia="de-DE"/>
              </w:rPr>
              <w:t>Request</w:t>
            </w:r>
            <w:proofErr w:type="spellEnd"/>
            <w:r w:rsidRPr="00343077">
              <w:rPr>
                <w:rFonts w:ascii="Courier New" w:hAnsi="Courier New" w:cs="Courier New"/>
                <w:color w:val="000000"/>
                <w:lang w:eastAsia="de-DE"/>
              </w:rPr>
              <w:t>(</w:t>
            </w:r>
            <w:proofErr w:type="spellStart"/>
            <w:proofErr w:type="gramEnd"/>
            <w:r w:rsidRPr="00343077">
              <w:rPr>
                <w:rFonts w:ascii="Courier New" w:hAnsi="Courier New" w:cs="Courier New"/>
                <w:color w:val="000000"/>
                <w:lang w:eastAsia="de-DE"/>
              </w:rPr>
              <w:t>tsc_SHT_IntegrityProtected_Ciphered</w:t>
            </w:r>
            <w:proofErr w:type="spellEnd"/>
            <w:r w:rsidRPr="00343077">
              <w:rPr>
                <w:rFonts w:ascii="Courier New" w:hAnsi="Courier New" w:cs="Courier New"/>
                <w:color w:val="000000"/>
                <w:lang w:eastAsia="de-DE"/>
              </w:rPr>
              <w:t>,</w:t>
            </w:r>
          </w:p>
          <w:p w14:paraId="6E7BD389" w14:textId="77777777" w:rsidR="00905B0A" w:rsidRPr="00343077"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cs_SERVICE_ACCEPT</w:t>
            </w:r>
            <w:proofErr w:type="spellEnd"/>
            <w:r w:rsidRPr="00343077">
              <w:rPr>
                <w:rFonts w:ascii="Courier New" w:hAnsi="Courier New" w:cs="Courier New"/>
                <w:color w:val="000000"/>
                <w:lang w:eastAsia="de-DE"/>
              </w:rPr>
              <w:t>)));</w:t>
            </w:r>
          </w:p>
          <w:p w14:paraId="6EB02E6C" w14:textId="77777777" w:rsidR="00905B0A" w:rsidRPr="00905B0A" w:rsidRDefault="00905B0A" w:rsidP="00905B0A">
            <w:pPr>
              <w:autoSpaceDE w:val="0"/>
              <w:autoSpaceDN w:val="0"/>
              <w:adjustRightInd w:val="0"/>
              <w:spacing w:after="0"/>
              <w:rPr>
                <w:rFonts w:ascii="Courier New" w:hAnsi="Courier New" w:cs="Courier New"/>
                <w:color w:val="000000"/>
                <w:highlight w:val="cyan"/>
                <w:lang w:eastAsia="de-DE"/>
              </w:rPr>
            </w:pPr>
            <w:r w:rsidRPr="00343077">
              <w:rPr>
                <w:rFonts w:ascii="Courier New" w:hAnsi="Courier New" w:cs="Courier New"/>
                <w:color w:val="000000"/>
                <w:lang w:eastAsia="de-DE"/>
              </w:rPr>
              <w:t xml:space="preserve">    </w:t>
            </w:r>
            <w:r w:rsidRPr="00905B0A">
              <w:rPr>
                <w:rFonts w:ascii="Courier New" w:hAnsi="Courier New" w:cs="Courier New"/>
                <w:color w:val="000000"/>
                <w:highlight w:val="cyan"/>
                <w:lang w:eastAsia="de-DE"/>
              </w:rPr>
              <w:t>// Step 5</w:t>
            </w:r>
          </w:p>
          <w:p w14:paraId="77F1D3E6" w14:textId="77777777" w:rsidR="00905B0A" w:rsidRPr="00905B0A" w:rsidRDefault="00905B0A" w:rsidP="00905B0A">
            <w:pPr>
              <w:autoSpaceDE w:val="0"/>
              <w:autoSpaceDN w:val="0"/>
              <w:adjustRightInd w:val="0"/>
              <w:spacing w:after="0"/>
              <w:rPr>
                <w:rFonts w:ascii="Courier New" w:hAnsi="Courier New" w:cs="Courier New"/>
                <w:color w:val="000000"/>
                <w:highlight w:val="cyan"/>
                <w:lang w:eastAsia="de-DE"/>
              </w:rPr>
            </w:pPr>
            <w:r w:rsidRPr="00905B0A">
              <w:rPr>
                <w:rFonts w:ascii="Courier New" w:hAnsi="Courier New" w:cs="Courier New"/>
                <w:color w:val="000000"/>
                <w:highlight w:val="cyan"/>
                <w:lang w:eastAsia="de-DE"/>
              </w:rPr>
              <w:t xml:space="preserve">    //For NTN access, SS waits for timer 2* </w:t>
            </w:r>
            <w:proofErr w:type="spellStart"/>
            <w:proofErr w:type="gramStart"/>
            <w:r w:rsidRPr="00905B0A">
              <w:rPr>
                <w:rFonts w:ascii="Courier New" w:hAnsi="Courier New" w:cs="Courier New"/>
                <w:color w:val="000000"/>
                <w:highlight w:val="cyan"/>
                <w:lang w:eastAsia="de-DE"/>
              </w:rPr>
              <w:t>TNTN,offset</w:t>
            </w:r>
            <w:proofErr w:type="spellEnd"/>
            <w:proofErr w:type="gramEnd"/>
            <w:r w:rsidRPr="00905B0A">
              <w:rPr>
                <w:rFonts w:ascii="Courier New" w:hAnsi="Courier New" w:cs="Courier New"/>
                <w:color w:val="000000"/>
                <w:highlight w:val="cyan"/>
                <w:lang w:eastAsia="de-DE"/>
              </w:rPr>
              <w:t xml:space="preserve"> expiry (Note 1) /*@sic R5-245649 sic@*/</w:t>
            </w:r>
          </w:p>
          <w:p w14:paraId="135B29B3" w14:textId="77777777" w:rsidR="00905B0A" w:rsidRPr="00905B0A" w:rsidRDefault="00905B0A" w:rsidP="00905B0A">
            <w:pPr>
              <w:autoSpaceDE w:val="0"/>
              <w:autoSpaceDN w:val="0"/>
              <w:adjustRightInd w:val="0"/>
              <w:spacing w:after="0"/>
              <w:rPr>
                <w:rFonts w:ascii="Courier New" w:hAnsi="Courier New" w:cs="Courier New"/>
                <w:color w:val="000000"/>
                <w:lang w:eastAsia="de-DE"/>
              </w:rPr>
            </w:pPr>
            <w:r w:rsidRPr="00905B0A">
              <w:rPr>
                <w:rFonts w:ascii="Courier New" w:hAnsi="Courier New" w:cs="Courier New"/>
                <w:color w:val="000000"/>
                <w:highlight w:val="cyan"/>
                <w:lang w:eastAsia="de-DE"/>
              </w:rPr>
              <w:t xml:space="preserve">    </w:t>
            </w:r>
            <w:proofErr w:type="spellStart"/>
            <w:r w:rsidRPr="00905B0A">
              <w:rPr>
                <w:rFonts w:ascii="Courier New" w:hAnsi="Courier New" w:cs="Courier New"/>
                <w:color w:val="000000"/>
                <w:highlight w:val="cyan"/>
                <w:lang w:eastAsia="de-DE"/>
              </w:rPr>
              <w:t>f_</w:t>
            </w:r>
            <w:proofErr w:type="gramStart"/>
            <w:r w:rsidRPr="00905B0A">
              <w:rPr>
                <w:rFonts w:ascii="Courier New" w:hAnsi="Courier New" w:cs="Courier New"/>
                <w:color w:val="000000"/>
                <w:highlight w:val="cyan"/>
                <w:lang w:eastAsia="de-DE"/>
              </w:rPr>
              <w:t>Delay</w:t>
            </w:r>
            <w:proofErr w:type="spellEnd"/>
            <w:r w:rsidRPr="00905B0A">
              <w:rPr>
                <w:rFonts w:ascii="Courier New" w:hAnsi="Courier New" w:cs="Courier New"/>
                <w:color w:val="000000"/>
                <w:highlight w:val="cyan"/>
                <w:lang w:eastAsia="de-DE"/>
              </w:rPr>
              <w:t>(</w:t>
            </w:r>
            <w:proofErr w:type="gramEnd"/>
            <w:r w:rsidRPr="00905B0A">
              <w:rPr>
                <w:rFonts w:ascii="Courier New" w:hAnsi="Courier New" w:cs="Courier New"/>
                <w:color w:val="000000"/>
                <w:highlight w:val="cyan"/>
                <w:lang w:eastAsia="de-DE"/>
              </w:rPr>
              <w:t>2.0*</w:t>
            </w:r>
            <w:proofErr w:type="spellStart"/>
            <w:r w:rsidRPr="00905B0A">
              <w:rPr>
                <w:rFonts w:ascii="Courier New" w:hAnsi="Courier New" w:cs="Courier New"/>
                <w:color w:val="000000"/>
                <w:highlight w:val="cyan"/>
                <w:lang w:eastAsia="de-DE"/>
              </w:rPr>
              <w:t>f_NBIOT_NTN_Get_T_NTNoffset_InSeconds</w:t>
            </w:r>
            <w:proofErr w:type="spellEnd"/>
            <w:r w:rsidRPr="00905B0A">
              <w:rPr>
                <w:rFonts w:ascii="Courier New" w:hAnsi="Courier New" w:cs="Courier New"/>
                <w:color w:val="000000"/>
                <w:highlight w:val="cyan"/>
                <w:lang w:eastAsia="de-DE"/>
              </w:rPr>
              <w:t>(</w:t>
            </w:r>
            <w:proofErr w:type="spellStart"/>
            <w:r w:rsidRPr="00905B0A">
              <w:rPr>
                <w:rFonts w:ascii="Courier New" w:hAnsi="Courier New" w:cs="Courier New"/>
                <w:color w:val="000000"/>
                <w:highlight w:val="cyan"/>
                <w:lang w:eastAsia="de-DE"/>
              </w:rPr>
              <w:t>p_CellId</w:t>
            </w:r>
            <w:proofErr w:type="spellEnd"/>
            <w:r w:rsidRPr="00905B0A">
              <w:rPr>
                <w:rFonts w:ascii="Courier New" w:hAnsi="Courier New" w:cs="Courier New"/>
                <w:color w:val="000000"/>
                <w:highlight w:val="cyan"/>
                <w:lang w:eastAsia="de-DE"/>
              </w:rPr>
              <w:t>)); //for non-NTN access the delay will result in 0</w:t>
            </w:r>
          </w:p>
          <w:p w14:paraId="00B8C446" w14:textId="2B5B7758" w:rsidR="00905B0A" w:rsidRPr="00343077" w:rsidRDefault="00905B0A" w:rsidP="00905B0A">
            <w:pPr>
              <w:autoSpaceDE w:val="0"/>
              <w:autoSpaceDN w:val="0"/>
              <w:adjustRightInd w:val="0"/>
              <w:spacing w:after="0"/>
              <w:rPr>
                <w:rFonts w:ascii="Courier New" w:hAnsi="Courier New" w:cs="Courier New"/>
                <w:color w:val="000000"/>
                <w:lang w:eastAsia="de-DE"/>
              </w:rPr>
            </w:pPr>
            <w:r w:rsidRPr="00905B0A">
              <w:rPr>
                <w:rFonts w:ascii="Courier New" w:hAnsi="Courier New" w:cs="Courier New"/>
                <w:color w:val="000000"/>
                <w:lang w:eastAsia="de-DE"/>
              </w:rPr>
              <w:t xml:space="preserve">  </w:t>
            </w:r>
            <w:r w:rsidRPr="00343077">
              <w:rPr>
                <w:rFonts w:ascii="Courier New" w:hAnsi="Courier New" w:cs="Courier New"/>
                <w:color w:val="000000"/>
                <w:lang w:eastAsia="de-DE"/>
              </w:rPr>
              <w:t xml:space="preserve">    }</w:t>
            </w:r>
          </w:p>
          <w:p w14:paraId="28AE8CE3" w14:textId="77777777" w:rsidR="00905B0A" w:rsidRDefault="00905B0A" w:rsidP="00C1275E">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2E1FC630" w14:textId="77777777" w:rsidR="00905B0A" w:rsidRDefault="00905B0A" w:rsidP="00C1275E">
            <w:pPr>
              <w:autoSpaceDE w:val="0"/>
              <w:autoSpaceDN w:val="0"/>
              <w:adjustRightInd w:val="0"/>
              <w:spacing w:after="0"/>
              <w:rPr>
                <w:rFonts w:ascii="Courier New" w:hAnsi="Courier New" w:cs="Courier New"/>
                <w:color w:val="000000"/>
                <w:lang w:eastAsia="de-DE"/>
              </w:rPr>
            </w:pPr>
          </w:p>
          <w:p w14:paraId="4F394073" w14:textId="77777777" w:rsidR="00905B0A" w:rsidRDefault="00905B0A" w:rsidP="00C1275E">
            <w:pPr>
              <w:autoSpaceDE w:val="0"/>
              <w:autoSpaceDN w:val="0"/>
              <w:adjustRightInd w:val="0"/>
              <w:spacing w:after="0"/>
              <w:rPr>
                <w:rFonts w:ascii="Courier New" w:hAnsi="Courier New" w:cs="Courier New"/>
                <w:color w:val="000000"/>
                <w:lang w:eastAsia="de-DE"/>
              </w:rPr>
            </w:pPr>
          </w:p>
          <w:p w14:paraId="1332B461" w14:textId="77777777" w:rsidR="00905B0A" w:rsidRPr="00905B0A" w:rsidRDefault="00905B0A" w:rsidP="00905B0A">
            <w:pPr>
              <w:autoSpaceDE w:val="0"/>
              <w:autoSpaceDN w:val="0"/>
              <w:adjustRightInd w:val="0"/>
              <w:spacing w:after="0"/>
              <w:rPr>
                <w:rFonts w:ascii="Courier New" w:hAnsi="Courier New" w:cs="Courier New"/>
                <w:color w:val="000000"/>
                <w:highlight w:val="cyan"/>
                <w:lang w:eastAsia="de-DE"/>
              </w:rPr>
            </w:pPr>
            <w:r w:rsidRPr="00905B0A">
              <w:rPr>
                <w:rFonts w:ascii="Courier New" w:hAnsi="Courier New" w:cs="Courier New"/>
                <w:color w:val="000000"/>
                <w:highlight w:val="cyan"/>
                <w:lang w:eastAsia="de-DE"/>
              </w:rPr>
              <w:t xml:space="preserve">function </w:t>
            </w:r>
            <w:proofErr w:type="spellStart"/>
            <w:r w:rsidRPr="00905B0A">
              <w:rPr>
                <w:rFonts w:ascii="Courier New" w:hAnsi="Courier New" w:cs="Courier New"/>
                <w:color w:val="000000"/>
                <w:highlight w:val="cyan"/>
                <w:lang w:eastAsia="de-DE"/>
              </w:rPr>
              <w:t>f_NBIOT_NTN_Get_T_NTNoffset_</w:t>
            </w:r>
            <w:proofErr w:type="gramStart"/>
            <w:r w:rsidRPr="00905B0A">
              <w:rPr>
                <w:rFonts w:ascii="Courier New" w:hAnsi="Courier New" w:cs="Courier New"/>
                <w:color w:val="000000"/>
                <w:highlight w:val="cyan"/>
                <w:lang w:eastAsia="de-DE"/>
              </w:rPr>
              <w:t>InSeconds</w:t>
            </w:r>
            <w:proofErr w:type="spellEnd"/>
            <w:r w:rsidRPr="00905B0A">
              <w:rPr>
                <w:rFonts w:ascii="Courier New" w:hAnsi="Courier New" w:cs="Courier New"/>
                <w:color w:val="000000"/>
                <w:highlight w:val="cyan"/>
                <w:lang w:eastAsia="de-DE"/>
              </w:rPr>
              <w:t>(</w:t>
            </w:r>
            <w:proofErr w:type="spellStart"/>
            <w:proofErr w:type="gramEnd"/>
            <w:r w:rsidRPr="00905B0A">
              <w:rPr>
                <w:rFonts w:ascii="Courier New" w:hAnsi="Courier New" w:cs="Courier New"/>
                <w:color w:val="000000"/>
                <w:highlight w:val="cyan"/>
                <w:lang w:eastAsia="de-DE"/>
              </w:rPr>
              <w:t>NBIOT_CellId_Type</w:t>
            </w:r>
            <w:proofErr w:type="spellEnd"/>
            <w:r w:rsidRPr="00905B0A">
              <w:rPr>
                <w:rFonts w:ascii="Courier New" w:hAnsi="Courier New" w:cs="Courier New"/>
                <w:color w:val="000000"/>
                <w:highlight w:val="cyan"/>
                <w:lang w:eastAsia="de-DE"/>
              </w:rPr>
              <w:t xml:space="preserve"> </w:t>
            </w:r>
            <w:proofErr w:type="spellStart"/>
            <w:r w:rsidRPr="00905B0A">
              <w:rPr>
                <w:rFonts w:ascii="Courier New" w:hAnsi="Courier New" w:cs="Courier New"/>
                <w:color w:val="000000"/>
                <w:highlight w:val="cyan"/>
                <w:lang w:eastAsia="de-DE"/>
              </w:rPr>
              <w:t>p_CellId</w:t>
            </w:r>
            <w:proofErr w:type="spellEnd"/>
            <w:r w:rsidRPr="00905B0A">
              <w:rPr>
                <w:rFonts w:ascii="Courier New" w:hAnsi="Courier New" w:cs="Courier New"/>
                <w:color w:val="000000"/>
                <w:highlight w:val="cyan"/>
                <w:lang w:eastAsia="de-DE"/>
              </w:rPr>
              <w:t>) runs on NBIOT_PTC return float</w:t>
            </w:r>
          </w:p>
          <w:p w14:paraId="1B3EB852" w14:textId="77777777" w:rsidR="00905B0A" w:rsidRPr="00905B0A" w:rsidRDefault="00905B0A" w:rsidP="00905B0A">
            <w:pPr>
              <w:autoSpaceDE w:val="0"/>
              <w:autoSpaceDN w:val="0"/>
              <w:adjustRightInd w:val="0"/>
              <w:spacing w:after="0"/>
              <w:rPr>
                <w:rFonts w:ascii="Courier New" w:hAnsi="Courier New" w:cs="Courier New"/>
                <w:color w:val="000000"/>
                <w:highlight w:val="cyan"/>
                <w:lang w:eastAsia="de-DE"/>
              </w:rPr>
            </w:pPr>
            <w:r w:rsidRPr="00905B0A">
              <w:rPr>
                <w:rFonts w:ascii="Courier New" w:hAnsi="Courier New" w:cs="Courier New"/>
                <w:color w:val="000000"/>
                <w:highlight w:val="cyan"/>
                <w:lang w:eastAsia="de-DE"/>
              </w:rPr>
              <w:t xml:space="preserve">  {</w:t>
            </w:r>
          </w:p>
          <w:p w14:paraId="5031D56A" w14:textId="77777777" w:rsidR="00905B0A" w:rsidRPr="00905B0A" w:rsidRDefault="00905B0A" w:rsidP="00905B0A">
            <w:pPr>
              <w:autoSpaceDE w:val="0"/>
              <w:autoSpaceDN w:val="0"/>
              <w:adjustRightInd w:val="0"/>
              <w:spacing w:after="0"/>
              <w:rPr>
                <w:rFonts w:ascii="Courier New" w:hAnsi="Courier New" w:cs="Courier New"/>
                <w:color w:val="000000"/>
                <w:highlight w:val="cyan"/>
                <w:lang w:eastAsia="de-DE"/>
              </w:rPr>
            </w:pPr>
            <w:r w:rsidRPr="00905B0A">
              <w:rPr>
                <w:rFonts w:ascii="Courier New" w:hAnsi="Courier New" w:cs="Courier New"/>
                <w:color w:val="000000"/>
                <w:highlight w:val="cyan"/>
                <w:lang w:eastAsia="de-DE"/>
              </w:rPr>
              <w:t xml:space="preserve">       return int2float(</w:t>
            </w:r>
            <w:proofErr w:type="spellStart"/>
            <w:r w:rsidRPr="00905B0A">
              <w:rPr>
                <w:rFonts w:ascii="Courier New" w:hAnsi="Courier New" w:cs="Courier New"/>
                <w:color w:val="000000"/>
                <w:highlight w:val="cyan"/>
                <w:lang w:eastAsia="de-DE"/>
              </w:rPr>
              <w:t>f_NBIOT_NTN_Get_T_NTNoffset</w:t>
            </w:r>
            <w:proofErr w:type="spellEnd"/>
            <w:r w:rsidRPr="00905B0A">
              <w:rPr>
                <w:rFonts w:ascii="Courier New" w:hAnsi="Courier New" w:cs="Courier New"/>
                <w:color w:val="000000"/>
                <w:highlight w:val="cyan"/>
                <w:lang w:eastAsia="de-DE"/>
              </w:rPr>
              <w:t>(</w:t>
            </w:r>
            <w:proofErr w:type="spellStart"/>
            <w:r w:rsidRPr="00905B0A">
              <w:rPr>
                <w:rFonts w:ascii="Courier New" w:hAnsi="Courier New" w:cs="Courier New"/>
                <w:color w:val="000000"/>
                <w:highlight w:val="cyan"/>
                <w:lang w:eastAsia="de-DE"/>
              </w:rPr>
              <w:t>p_CellId</w:t>
            </w:r>
            <w:proofErr w:type="spellEnd"/>
            <w:r w:rsidRPr="00905B0A">
              <w:rPr>
                <w:rFonts w:ascii="Courier New" w:hAnsi="Courier New" w:cs="Courier New"/>
                <w:color w:val="000000"/>
                <w:highlight w:val="cyan"/>
                <w:lang w:eastAsia="de-DE"/>
              </w:rPr>
              <w:t>))/1000.0</w:t>
            </w:r>
          </w:p>
          <w:p w14:paraId="4B4E6415" w14:textId="22D5231E" w:rsidR="00905B0A" w:rsidRPr="00850B74" w:rsidRDefault="00905B0A" w:rsidP="00905B0A">
            <w:pPr>
              <w:autoSpaceDE w:val="0"/>
              <w:autoSpaceDN w:val="0"/>
              <w:adjustRightInd w:val="0"/>
              <w:spacing w:after="0"/>
              <w:rPr>
                <w:rFonts w:ascii="Courier New" w:hAnsi="Courier New" w:cs="Courier New"/>
                <w:color w:val="000000"/>
                <w:lang w:eastAsia="de-DE"/>
              </w:rPr>
            </w:pPr>
            <w:r w:rsidRPr="00905B0A">
              <w:rPr>
                <w:rFonts w:ascii="Courier New" w:hAnsi="Courier New" w:cs="Courier New"/>
                <w:color w:val="000000"/>
                <w:highlight w:val="cyan"/>
                <w:lang w:eastAsia="de-DE"/>
              </w:rPr>
              <w:t xml:space="preserve">  }</w:t>
            </w:r>
          </w:p>
        </w:tc>
      </w:tr>
    </w:tbl>
    <w:p w14:paraId="13466C59" w14:textId="77777777" w:rsidR="001C6BC1" w:rsidRDefault="001C6BC1" w:rsidP="00CE6A7F">
      <w:pPr>
        <w:pStyle w:val="berschrift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667A6" w14:textId="77777777" w:rsidR="00B06A05" w:rsidRDefault="00B06A05">
      <w:r>
        <w:separator/>
      </w:r>
    </w:p>
  </w:endnote>
  <w:endnote w:type="continuationSeparator" w:id="0">
    <w:p w14:paraId="2696240B" w14:textId="77777777" w:rsidR="00B06A05" w:rsidRDefault="00B0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CF07B" w14:textId="77777777" w:rsidR="004D016B" w:rsidRDefault="004D016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974ED" w14:textId="77777777" w:rsidR="004D016B" w:rsidRDefault="004D016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A68B" w14:textId="77777777" w:rsidR="004D016B" w:rsidRDefault="004D01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F28B9" w14:textId="77777777" w:rsidR="00B06A05" w:rsidRDefault="00B06A05">
      <w:r>
        <w:separator/>
      </w:r>
    </w:p>
  </w:footnote>
  <w:footnote w:type="continuationSeparator" w:id="0">
    <w:p w14:paraId="3C482894" w14:textId="77777777" w:rsidR="00B06A05" w:rsidRDefault="00B06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3633"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98C222D" wp14:editId="100813F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98C22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6DF3" w14:textId="77777777" w:rsidR="00EF270E" w:rsidRDefault="00EF270E">
    <w:pPr>
      <w:pStyle w:val="Kopfzeile"/>
    </w:pPr>
    <w:r w:rsidRPr="002D3E8C">
      <w:rPr>
        <w:lang w:val="de-DE"/>
      </w:rPr>
      <mc:AlternateContent>
        <mc:Choice Requires="wps">
          <w:drawing>
            <wp:anchor distT="0" distB="0" distL="114300" distR="114300" simplePos="0" relativeHeight="251659264" behindDoc="0" locked="1" layoutInCell="1" allowOverlap="1" wp14:anchorId="20F352EF" wp14:editId="31C170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0F35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810A7" w14:textId="77777777" w:rsidR="00EF270E" w:rsidRDefault="00EF270E">
    <w:pPr>
      <w:pStyle w:val="Kopfzeile"/>
    </w:pPr>
    <w:r w:rsidRPr="002D3E8C">
      <w:rPr>
        <w:lang w:val="de-DE"/>
      </w:rPr>
      <mc:AlternateContent>
        <mc:Choice Requires="wps">
          <w:drawing>
            <wp:anchor distT="0" distB="0" distL="114300" distR="114300" simplePos="0" relativeHeight="251661312" behindDoc="0" locked="1" layoutInCell="1" allowOverlap="1" wp14:anchorId="651895C4" wp14:editId="7B3663B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51895C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E5CDA" w14:textId="77777777" w:rsidR="00EF270E" w:rsidRDefault="00EF270E">
    <w:pPr>
      <w:pStyle w:val="Kopfzeile"/>
    </w:pPr>
    <w:r w:rsidRPr="002D3E8C">
      <w:rPr>
        <w:lang w:val="de-DE"/>
      </w:rPr>
      <mc:AlternateContent>
        <mc:Choice Requires="wps">
          <w:drawing>
            <wp:anchor distT="0" distB="0" distL="114300" distR="114300" simplePos="0" relativeHeight="251669504" behindDoc="0" locked="1" layoutInCell="1" allowOverlap="1" wp14:anchorId="709BF8FB" wp14:editId="2AABBA7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09BF8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1AD7B" w14:textId="77777777" w:rsidR="00EF270E" w:rsidRDefault="00EF270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91DDFEC" wp14:editId="2A240F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91DDFE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44D5" w14:textId="77777777" w:rsidR="00EF270E" w:rsidRDefault="00EF270E">
    <w:pPr>
      <w:pStyle w:val="Kopfzeile"/>
    </w:pPr>
    <w:r w:rsidRPr="002D3E8C">
      <w:rPr>
        <w:lang w:val="de-DE"/>
      </w:rPr>
      <mc:AlternateContent>
        <mc:Choice Requires="wps">
          <w:drawing>
            <wp:anchor distT="0" distB="0" distL="114300" distR="114300" simplePos="0" relativeHeight="251667456" behindDoc="0" locked="1" layoutInCell="1" allowOverlap="1" wp14:anchorId="4461D636" wp14:editId="7863BE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461D63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557"/>
    <w:multiLevelType w:val="hybridMultilevel"/>
    <w:tmpl w:val="5868F6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4"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A76AE"/>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D912F0"/>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39"/>
  </w:num>
  <w:num w:numId="5">
    <w:abstractNumId w:val="30"/>
  </w:num>
  <w:num w:numId="6">
    <w:abstractNumId w:val="35"/>
  </w:num>
  <w:num w:numId="7">
    <w:abstractNumId w:val="12"/>
  </w:num>
  <w:num w:numId="8">
    <w:abstractNumId w:val="37"/>
  </w:num>
  <w:num w:numId="9">
    <w:abstractNumId w:val="21"/>
  </w:num>
  <w:num w:numId="10">
    <w:abstractNumId w:val="26"/>
  </w:num>
  <w:num w:numId="11">
    <w:abstractNumId w:val="1"/>
  </w:num>
  <w:num w:numId="12">
    <w:abstractNumId w:val="11"/>
  </w:num>
  <w:num w:numId="13">
    <w:abstractNumId w:val="42"/>
  </w:num>
  <w:num w:numId="14">
    <w:abstractNumId w:val="6"/>
  </w:num>
  <w:num w:numId="15">
    <w:abstractNumId w:val="28"/>
  </w:num>
  <w:num w:numId="16">
    <w:abstractNumId w:val="25"/>
  </w:num>
  <w:num w:numId="17">
    <w:abstractNumId w:val="27"/>
  </w:num>
  <w:num w:numId="18">
    <w:abstractNumId w:val="17"/>
  </w:num>
  <w:num w:numId="19">
    <w:abstractNumId w:val="38"/>
  </w:num>
  <w:num w:numId="20">
    <w:abstractNumId w:val="32"/>
  </w:num>
  <w:num w:numId="21">
    <w:abstractNumId w:val="41"/>
  </w:num>
  <w:num w:numId="22">
    <w:abstractNumId w:val="29"/>
  </w:num>
  <w:num w:numId="23">
    <w:abstractNumId w:val="18"/>
  </w:num>
  <w:num w:numId="24">
    <w:abstractNumId w:val="23"/>
  </w:num>
  <w:num w:numId="25">
    <w:abstractNumId w:val="7"/>
  </w:num>
  <w:num w:numId="26">
    <w:abstractNumId w:val="14"/>
  </w:num>
  <w:num w:numId="27">
    <w:abstractNumId w:val="20"/>
  </w:num>
  <w:num w:numId="28">
    <w:abstractNumId w:val="2"/>
  </w:num>
  <w:num w:numId="29">
    <w:abstractNumId w:val="3"/>
  </w:num>
  <w:num w:numId="30">
    <w:abstractNumId w:val="19"/>
  </w:num>
  <w:num w:numId="31">
    <w:abstractNumId w:val="34"/>
  </w:num>
  <w:num w:numId="32">
    <w:abstractNumId w:val="5"/>
  </w:num>
  <w:num w:numId="33">
    <w:abstractNumId w:val="10"/>
  </w:num>
  <w:num w:numId="34">
    <w:abstractNumId w:val="8"/>
  </w:num>
  <w:num w:numId="35">
    <w:abstractNumId w:val="4"/>
  </w:num>
  <w:num w:numId="36">
    <w:abstractNumId w:val="31"/>
  </w:num>
  <w:num w:numId="37">
    <w:abstractNumId w:val="13"/>
  </w:num>
  <w:num w:numId="38">
    <w:abstractNumId w:val="24"/>
  </w:num>
  <w:num w:numId="39">
    <w:abstractNumId w:val="16"/>
  </w:num>
  <w:num w:numId="40">
    <w:abstractNumId w:val="36"/>
  </w:num>
  <w:num w:numId="41">
    <w:abstractNumId w:val="40"/>
  </w:num>
  <w:num w:numId="42">
    <w:abstractNumId w:val="0"/>
  </w:num>
  <w:num w:numId="43">
    <w:abstractNumId w:val="33"/>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2F"/>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BCF"/>
    <w:rsid w:val="001E0C6E"/>
    <w:rsid w:val="001E1129"/>
    <w:rsid w:val="001E1BEE"/>
    <w:rsid w:val="001E287B"/>
    <w:rsid w:val="001E3D37"/>
    <w:rsid w:val="001E41F3"/>
    <w:rsid w:val="001E5524"/>
    <w:rsid w:val="001E60A9"/>
    <w:rsid w:val="001E6DB4"/>
    <w:rsid w:val="001E742C"/>
    <w:rsid w:val="001F0660"/>
    <w:rsid w:val="001F121A"/>
    <w:rsid w:val="001F1549"/>
    <w:rsid w:val="001F1817"/>
    <w:rsid w:val="001F1ED2"/>
    <w:rsid w:val="001F406A"/>
    <w:rsid w:val="001F40E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5BC2"/>
    <w:rsid w:val="002B66CE"/>
    <w:rsid w:val="002C04C7"/>
    <w:rsid w:val="002C0A93"/>
    <w:rsid w:val="002C0F4A"/>
    <w:rsid w:val="002C2496"/>
    <w:rsid w:val="002C2E46"/>
    <w:rsid w:val="002C5A1A"/>
    <w:rsid w:val="002C7D3F"/>
    <w:rsid w:val="002C7E01"/>
    <w:rsid w:val="002D0CD6"/>
    <w:rsid w:val="002D16DD"/>
    <w:rsid w:val="002D41DC"/>
    <w:rsid w:val="002D44E7"/>
    <w:rsid w:val="002D4BCE"/>
    <w:rsid w:val="002D4E4F"/>
    <w:rsid w:val="002D5490"/>
    <w:rsid w:val="002D607D"/>
    <w:rsid w:val="002D68BF"/>
    <w:rsid w:val="002D6A77"/>
    <w:rsid w:val="002D7C70"/>
    <w:rsid w:val="002E008A"/>
    <w:rsid w:val="002E0899"/>
    <w:rsid w:val="002E137B"/>
    <w:rsid w:val="002E2700"/>
    <w:rsid w:val="002E2FA4"/>
    <w:rsid w:val="002E3700"/>
    <w:rsid w:val="002E3F2A"/>
    <w:rsid w:val="002E5D89"/>
    <w:rsid w:val="002E69D0"/>
    <w:rsid w:val="002E6CD4"/>
    <w:rsid w:val="002E792A"/>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077"/>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C3D"/>
    <w:rsid w:val="003858C9"/>
    <w:rsid w:val="00385994"/>
    <w:rsid w:val="00386B54"/>
    <w:rsid w:val="00386D48"/>
    <w:rsid w:val="00386F52"/>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96CE1"/>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287F"/>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8A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16B"/>
    <w:rsid w:val="004D0D5A"/>
    <w:rsid w:val="004D336B"/>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E6484"/>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A41"/>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5E0"/>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2EC"/>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225"/>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615"/>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D7A03"/>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0A9"/>
    <w:rsid w:val="009002C8"/>
    <w:rsid w:val="009003D5"/>
    <w:rsid w:val="00900D53"/>
    <w:rsid w:val="00900E20"/>
    <w:rsid w:val="00901400"/>
    <w:rsid w:val="00901BB0"/>
    <w:rsid w:val="00902A92"/>
    <w:rsid w:val="00902F9B"/>
    <w:rsid w:val="009038BF"/>
    <w:rsid w:val="00904EBA"/>
    <w:rsid w:val="0090522F"/>
    <w:rsid w:val="00905B0A"/>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9C6"/>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96B64"/>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147"/>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A05"/>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060F"/>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4CD0"/>
    <w:rsid w:val="00C15555"/>
    <w:rsid w:val="00C15593"/>
    <w:rsid w:val="00C17A82"/>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1D4"/>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70CA"/>
    <w:rsid w:val="00CD7372"/>
    <w:rsid w:val="00CE041C"/>
    <w:rsid w:val="00CE0B19"/>
    <w:rsid w:val="00CE0BFA"/>
    <w:rsid w:val="00CE18AB"/>
    <w:rsid w:val="00CE1AB1"/>
    <w:rsid w:val="00CE2362"/>
    <w:rsid w:val="00CE2407"/>
    <w:rsid w:val="00CE3B53"/>
    <w:rsid w:val="00CE3EA5"/>
    <w:rsid w:val="00CE4C61"/>
    <w:rsid w:val="00CE52B0"/>
    <w:rsid w:val="00CE57C8"/>
    <w:rsid w:val="00CE58DB"/>
    <w:rsid w:val="00CE5930"/>
    <w:rsid w:val="00CE6A7F"/>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1C48"/>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B00"/>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35C9"/>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6E22"/>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279DC"/>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66C"/>
    <w:rsid w:val="00E97CAA"/>
    <w:rsid w:val="00EA1C5F"/>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310"/>
    <w:rsid w:val="00ED788A"/>
    <w:rsid w:val="00EE01F9"/>
    <w:rsid w:val="00EE11C0"/>
    <w:rsid w:val="00EE16C4"/>
    <w:rsid w:val="00EE216E"/>
    <w:rsid w:val="00EE27BE"/>
    <w:rsid w:val="00EE2981"/>
    <w:rsid w:val="00EE3353"/>
    <w:rsid w:val="00EE35F1"/>
    <w:rsid w:val="00EE5D0F"/>
    <w:rsid w:val="00EE6CB4"/>
    <w:rsid w:val="00EE724F"/>
    <w:rsid w:val="00EE75B4"/>
    <w:rsid w:val="00EE7D7C"/>
    <w:rsid w:val="00EF0D67"/>
    <w:rsid w:val="00EF1304"/>
    <w:rsid w:val="00EF13F0"/>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2A4"/>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F2ED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43077"/>
    <w:pPr>
      <w:spacing w:after="180"/>
    </w:pPr>
    <w:rPr>
      <w:rFonts w:ascii="Times New Roman" w:hAnsi="Times New Roman"/>
      <w:lang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berschrift2Zchn">
    <w:name w:val="Überschrift 2 Zchn"/>
    <w:aliases w:val="Head2A Zchn,2 Zchn,H2 Zchn,h2 Zchn"/>
    <w:link w:val="berschrift2"/>
    <w:rsid w:val="00E77B87"/>
    <w:rPr>
      <w:rFonts w:ascii="Arial" w:hAnsi="Arial"/>
      <w:sz w:val="32"/>
      <w:lang w:val="en-GB" w:eastAsia="en-US"/>
    </w:rPr>
  </w:style>
  <w:style w:type="character" w:styleId="Fett">
    <w:name w:val="Strong"/>
    <w:uiPriority w:val="22"/>
    <w:qFormat/>
    <w:rsid w:val="00B76E16"/>
    <w:rPr>
      <w:b/>
      <w:bCs/>
    </w:rPr>
  </w:style>
  <w:style w:type="table" w:styleId="Tabellenraster">
    <w:name w:val="Table Grid"/>
    <w:basedOn w:val="NormaleTabelle"/>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bsatz-Standardschriftar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B75C71"/>
    <w:rPr>
      <w:vanish/>
      <w:color w:val="AEB5BB"/>
    </w:rPr>
  </w:style>
  <w:style w:type="paragraph" w:styleId="KeinLeerraum">
    <w:name w:val="No Spacing"/>
    <w:basedOn w:val="Standard"/>
    <w:link w:val="KeinLeerraumZchn"/>
    <w:uiPriority w:val="1"/>
    <w:qFormat/>
    <w:rsid w:val="00B75C7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75C71"/>
    <w:rPr>
      <w:rFonts w:asciiTheme="minorHAnsi" w:eastAsiaTheme="minorEastAsia" w:hAnsiTheme="minorHAnsi" w:cstheme="minorBidi"/>
      <w:lang w:val="en-US" w:eastAsia="zh-CN"/>
    </w:rPr>
  </w:style>
  <w:style w:type="character" w:customStyle="1" w:styleId="n">
    <w:name w:val="n"/>
    <w:basedOn w:val="Absatz-Standardschriftart"/>
    <w:rsid w:val="004A0966"/>
  </w:style>
  <w:style w:type="paragraph" w:customStyle="1" w:styleId="msonormal0">
    <w:name w:val="msonormal"/>
    <w:basedOn w:val="Standard"/>
    <w:rsid w:val="00AC491F"/>
    <w:pPr>
      <w:spacing w:before="100" w:beforeAutospacing="1" w:after="100" w:afterAutospacing="1"/>
    </w:pPr>
    <w:rPr>
      <w:rFonts w:eastAsia="Times New Roman"/>
      <w:sz w:val="24"/>
      <w:szCs w:val="24"/>
      <w:lang w:val="en-US"/>
    </w:rPr>
  </w:style>
  <w:style w:type="character" w:customStyle="1" w:styleId="line">
    <w:name w:val="line"/>
    <w:basedOn w:val="Absatz-Standardschriftart"/>
    <w:rsid w:val="00AC491F"/>
  </w:style>
  <w:style w:type="character" w:customStyle="1" w:styleId="k">
    <w:name w:val="k"/>
    <w:basedOn w:val="Absatz-Standardschriftart"/>
    <w:rsid w:val="00AC491F"/>
  </w:style>
  <w:style w:type="character" w:customStyle="1" w:styleId="p">
    <w:name w:val="p"/>
    <w:basedOn w:val="Absatz-Standardschriftart"/>
    <w:rsid w:val="00AC491F"/>
  </w:style>
  <w:style w:type="character" w:customStyle="1" w:styleId="add-diff-note">
    <w:name w:val="add-diff-note"/>
    <w:basedOn w:val="Absatz-Standardschriftart"/>
    <w:rsid w:val="00AC491F"/>
  </w:style>
  <w:style w:type="character" w:customStyle="1" w:styleId="c1">
    <w:name w:val="c1"/>
    <w:basedOn w:val="Absatz-Standardschriftart"/>
    <w:rsid w:val="00AC491F"/>
  </w:style>
  <w:style w:type="character" w:customStyle="1" w:styleId="kr">
    <w:name w:val="kr"/>
    <w:basedOn w:val="Absatz-Standardschriftart"/>
    <w:rsid w:val="00AC491F"/>
  </w:style>
  <w:style w:type="character" w:customStyle="1" w:styleId="kt">
    <w:name w:val="kt"/>
    <w:basedOn w:val="Absatz-Standardschriftart"/>
    <w:rsid w:val="00AC491F"/>
  </w:style>
  <w:style w:type="character" w:customStyle="1" w:styleId="o">
    <w:name w:val="o"/>
    <w:basedOn w:val="Absatz-Standardschriftart"/>
    <w:rsid w:val="00AC491F"/>
  </w:style>
  <w:style w:type="character" w:customStyle="1" w:styleId="s">
    <w:name w:val="s"/>
    <w:basedOn w:val="Absatz-Standardschriftart"/>
    <w:rsid w:val="00AC491F"/>
  </w:style>
  <w:style w:type="character" w:customStyle="1" w:styleId="mi">
    <w:name w:val="mi"/>
    <w:basedOn w:val="Absatz-Standardschriftart"/>
    <w:rsid w:val="00AC491F"/>
  </w:style>
  <w:style w:type="character" w:customStyle="1" w:styleId="cm">
    <w:name w:val="cm"/>
    <w:basedOn w:val="Absatz-Standardschriftart"/>
    <w:rsid w:val="00055EE8"/>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D15337"/>
    <w:rPr>
      <w:rFonts w:ascii="Arial" w:hAnsi="Arial"/>
      <w:sz w:val="36"/>
      <w:lang w:eastAsia="en-US"/>
    </w:rPr>
  </w:style>
  <w:style w:type="paragraph" w:customStyle="1" w:styleId="b10">
    <w:name w:val="b1"/>
    <w:basedOn w:val="Standard"/>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H4VU7HTV54JD-1231737843-1324</_dlc_DocId>
    <_dlc_DocIdUrl xmlns="05fef6b6-48ff-4793-a586-dff4857ec2fd">
      <Url>https://sharepoint.rsint.net/teams/MRT_Dev/_layouts/15/DocIdRedir.aspx?ID=H4VU7HTV54JD-1231737843-1324</Url>
      <Description>H4VU7HTV54JD-1231737843-1324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4.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5.xml><?xml version="1.0" encoding="utf-8"?>
<ds:datastoreItem xmlns:ds="http://schemas.openxmlformats.org/officeDocument/2006/customXml" ds:itemID="{D48104AB-354A-4B3A-B29F-8FDD79C0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1161</Words>
  <Characters>6620</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2024-09-02T12:39:00Z</dcterms:created>
  <dcterms:modified xsi:type="dcterms:W3CDTF">2024-09-02T12:47:00Z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f1b072b0-d058-4e5b-89aa-5480e4b836f7</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