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F5C">
        <w:fldChar w:fldCharType="begin"/>
      </w:r>
      <w:r w:rsidR="00084F5C">
        <w:instrText xml:space="preserve"> DOCPROPERTY  TSG/WGRef  \* MERGEFORMAT </w:instrText>
      </w:r>
      <w:r w:rsidR="00084F5C">
        <w:fldChar w:fldCharType="separate"/>
      </w:r>
      <w:r w:rsidR="003609EF">
        <w:rPr>
          <w:b/>
          <w:noProof/>
          <w:sz w:val="24"/>
        </w:rPr>
        <w:t>RAN5</w:t>
      </w:r>
      <w:r w:rsidR="00084F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F5C">
        <w:fldChar w:fldCharType="begin"/>
      </w:r>
      <w:r w:rsidR="00084F5C">
        <w:instrText xml:space="preserve"> DOCPROPERTY  MtgSeq  \* MERGEFORMAT </w:instrText>
      </w:r>
      <w:r w:rsidR="00084F5C">
        <w:fldChar w:fldCharType="separate"/>
      </w:r>
      <w:r w:rsidR="00EB09B7" w:rsidRPr="00EB09B7">
        <w:rPr>
          <w:b/>
          <w:noProof/>
          <w:sz w:val="24"/>
        </w:rPr>
        <w:t>2024</w:t>
      </w:r>
      <w:r w:rsidR="00084F5C">
        <w:rPr>
          <w:b/>
          <w:noProof/>
          <w:sz w:val="24"/>
        </w:rPr>
        <w:fldChar w:fldCharType="end"/>
      </w:r>
      <w:r w:rsidR="00084F5C">
        <w:fldChar w:fldCharType="begin"/>
      </w:r>
      <w:r w:rsidR="00084F5C">
        <w:instrText xml:space="preserve"> DOCPROPERTY  MtgTitle  \* MERGEFORMAT </w:instrText>
      </w:r>
      <w:r w:rsidR="00084F5C">
        <w:fldChar w:fldCharType="separate"/>
      </w:r>
      <w:r w:rsidR="00EB09B7">
        <w:rPr>
          <w:b/>
          <w:noProof/>
          <w:sz w:val="24"/>
        </w:rPr>
        <w:t>-TTCN email</w:t>
      </w:r>
      <w:r w:rsidR="00084F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4F5C">
        <w:fldChar w:fldCharType="begin"/>
      </w:r>
      <w:r w:rsidR="00084F5C">
        <w:instrText xml:space="preserve"> DOCPROPERTY  Tdoc#  \* MERGEFORMAT </w:instrText>
      </w:r>
      <w:r w:rsidR="00084F5C">
        <w:fldChar w:fldCharType="separate"/>
      </w:r>
      <w:r w:rsidR="00E13F3D" w:rsidRPr="00E13F3D">
        <w:rPr>
          <w:b/>
          <w:i/>
          <w:noProof/>
          <w:sz w:val="28"/>
        </w:rPr>
        <w:t>R5s240294</w:t>
      </w:r>
      <w:r w:rsidR="00084F5C">
        <w:rPr>
          <w:b/>
          <w:i/>
          <w:noProof/>
          <w:sz w:val="28"/>
        </w:rPr>
        <w:fldChar w:fldCharType="end"/>
      </w:r>
    </w:p>
    <w:p w14:paraId="7CB45193" w14:textId="77777777" w:rsidR="001E41F3" w:rsidRDefault="00084F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7BAB">
        <w:fldChar w:fldCharType="begin"/>
      </w:r>
      <w:r w:rsidR="00107BAB">
        <w:instrText xml:space="preserve"> DOCPROPERTY  Country  \* MERGEFORMAT </w:instrText>
      </w:r>
      <w:r w:rsidR="00107B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4F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4F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4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4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2A3CB" w:rsidR="001E41F3" w:rsidRDefault="00084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NBIOT functions </w:t>
            </w:r>
            <w:r w:rsidR="00C00084">
              <w:t>(for</w:t>
            </w:r>
            <w:r w:rsidR="002640DD">
              <w:t xml:space="preserve"> NTN)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4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0365F" w:rsidR="001E41F3" w:rsidRDefault="00C00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7BAB">
              <w:fldChar w:fldCharType="begin"/>
            </w:r>
            <w:r w:rsidR="00107BAB">
              <w:instrText xml:space="preserve"> DOCPROPERTY  SourceIfTsg  \* MERGEFORMAT </w:instrText>
            </w:r>
            <w:r w:rsidR="00107B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4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4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4F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4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CD081" w14:textId="77777777" w:rsidR="00C00084" w:rsidRDefault="00C00084" w:rsidP="00C000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f_NBIOT_508Check_CP_MONonSMSDataTransfer  the service accept messageg is sent and immediately followed by RRC Connection release procedure calls in test cases (for e.g 22.4.8/22.4.9), </w:t>
            </w:r>
          </w:p>
          <w:p w14:paraId="3A478B4D" w14:textId="522467D3" w:rsidR="00C00084" w:rsidRDefault="00C00084" w:rsidP="00C00084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Due to the latency delays in transmitting the message and receiving RLC ACK, it is required to have a delay before proceeding to RRC Connection release procedure.</w:t>
            </w:r>
          </w:p>
          <w:p w14:paraId="4FAAFCEC" w14:textId="77777777" w:rsidR="00C00084" w:rsidRDefault="00C00084" w:rsidP="00C00084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20A92A51" w:rsidR="001E41F3" w:rsidRPr="00C00084" w:rsidRDefault="00C00084" w:rsidP="00C00084">
            <w:pPr>
              <w:pStyle w:val="Listenabsatz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Due to Change 2.2 in R5s240266, In function f_NBIOT_RRC_ConnectionRelease_Local,  v_NPDCCH_PeriodBundle is now passed as an incorrect value (10 for NTN and 1 for legacy), the parameter needs to be passed in msec (i.e 640msec for NTN and 64msec for legacy)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28BFD" w14:textId="77777777" w:rsidR="00C00084" w:rsidRPr="00C00084" w:rsidRDefault="00C00084" w:rsidP="00C00084">
            <w:pPr>
              <w:pStyle w:val="Listenabsatz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Added delay for NTN condition</w:t>
            </w:r>
          </w:p>
          <w:p w14:paraId="31C656EC" w14:textId="31AF0A1A" w:rsidR="001E41F3" w:rsidRPr="00C00084" w:rsidRDefault="00C00084" w:rsidP="00C00084">
            <w:pPr>
              <w:pStyle w:val="Listenabsatz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Introduced v_NPDCCH_Period and  used v_NPDCCH_PeriodBundle*v_NPDCCH_Period to get the timing in msec and passed this as a parameter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954CE" w:rsidR="001E41F3" w:rsidRDefault="00C00084">
            <w:pPr>
              <w:pStyle w:val="CRCoverPage"/>
              <w:spacing w:after="0"/>
              <w:ind w:left="100"/>
              <w:rPr>
                <w:noProof/>
              </w:rPr>
            </w:pPr>
            <w:r w:rsidRPr="00C00084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5140" w:rsidR="001E41F3" w:rsidRDefault="00C00084">
            <w:pPr>
              <w:pStyle w:val="CRCoverPage"/>
              <w:spacing w:after="0"/>
              <w:ind w:left="100"/>
              <w:rPr>
                <w:noProof/>
              </w:rPr>
            </w:pPr>
            <w:r w:rsidRPr="00C00084">
              <w:rPr>
                <w:noProof/>
              </w:rPr>
              <w:t>22.4.8, 22.4.9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FD6E5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3F671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26F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7E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E45C7" w14:textId="77777777" w:rsidR="00C00084" w:rsidRPr="00D83A7A" w:rsidRDefault="00C00084" w:rsidP="00C0008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63132909"/>
      <w:r w:rsidRPr="00D83A7A">
        <w:rPr>
          <w:rStyle w:val="Hervorhebung"/>
          <w:rFonts w:ascii="Arial" w:hAnsi="Arial" w:cs="Arial"/>
        </w:rPr>
        <w:lastRenderedPageBreak/>
        <w:t>Table of Contents</w:t>
      </w:r>
      <w:bookmarkEnd w:id="1"/>
    </w:p>
    <w:p w14:paraId="71CEDAD8" w14:textId="0853FA50" w:rsidR="00EC04B2" w:rsidRPr="00EC04B2" w:rsidRDefault="00C00084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04B2" w:rsidRPr="00C67AF1">
        <w:rPr>
          <w:rFonts w:ascii="Arial" w:hAnsi="Arial" w:cs="Arial"/>
          <w:i/>
          <w:iCs/>
        </w:rPr>
        <w:t>Table of Contents</w:t>
      </w:r>
      <w:r w:rsidR="00EC04B2">
        <w:tab/>
      </w:r>
      <w:r w:rsidR="00EC04B2">
        <w:fldChar w:fldCharType="begin"/>
      </w:r>
      <w:r w:rsidR="00EC04B2">
        <w:instrText xml:space="preserve"> PAGEREF _Toc163132909 \h </w:instrText>
      </w:r>
      <w:r w:rsidR="00EC04B2">
        <w:fldChar w:fldCharType="separate"/>
      </w:r>
      <w:r w:rsidR="00EC04B2">
        <w:t>2</w:t>
      </w:r>
      <w:r w:rsidR="00EC04B2">
        <w:fldChar w:fldCharType="end"/>
      </w:r>
    </w:p>
    <w:p w14:paraId="27AE9698" w14:textId="147CEE66" w:rsidR="00EC04B2" w:rsidRPr="00EC04B2" w:rsidRDefault="00EC04B2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C67AF1">
        <w:rPr>
          <w:b/>
        </w:rPr>
        <w:t>1</w:t>
      </w:r>
      <w:r w:rsidRPr="00EC04B2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C67AF1">
        <w:rPr>
          <w:b/>
        </w:rPr>
        <w:t>Overview</w:t>
      </w:r>
      <w:r>
        <w:tab/>
      </w:r>
      <w:r>
        <w:fldChar w:fldCharType="begin"/>
      </w:r>
      <w:r>
        <w:instrText xml:space="preserve"> PAGEREF _Toc163132910 \h </w:instrText>
      </w:r>
      <w:r>
        <w:fldChar w:fldCharType="separate"/>
      </w:r>
      <w:r>
        <w:t>2</w:t>
      </w:r>
      <w:r>
        <w:fldChar w:fldCharType="end"/>
      </w:r>
    </w:p>
    <w:p w14:paraId="6FD3FE16" w14:textId="5666927A" w:rsidR="00EC04B2" w:rsidRPr="00EC04B2" w:rsidRDefault="00EC04B2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C67AF1">
        <w:rPr>
          <w:b/>
        </w:rPr>
        <w:t>2</w:t>
      </w:r>
      <w:r w:rsidRPr="00EC04B2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C67AF1">
        <w:rPr>
          <w:b/>
        </w:rPr>
        <w:t>Corrections required:</w:t>
      </w:r>
      <w:r>
        <w:tab/>
      </w:r>
      <w:r>
        <w:fldChar w:fldCharType="begin"/>
      </w:r>
      <w:r>
        <w:instrText xml:space="preserve"> PAGEREF _Toc163132911 \h </w:instrText>
      </w:r>
      <w:r>
        <w:fldChar w:fldCharType="separate"/>
      </w:r>
      <w:r>
        <w:t>2</w:t>
      </w:r>
      <w:r>
        <w:fldChar w:fldCharType="end"/>
      </w:r>
    </w:p>
    <w:p w14:paraId="32C78D07" w14:textId="4FDDBD5F" w:rsidR="00EC04B2" w:rsidRPr="00EC04B2" w:rsidRDefault="00EC04B2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67AF1">
        <w:rPr>
          <w:rFonts w:cs="Arial"/>
          <w:b/>
          <w:lang w:eastAsia="en-GB"/>
        </w:rPr>
        <w:t>2.1</w:t>
      </w:r>
      <w:r w:rsidRPr="00EC04B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67AF1">
        <w:rPr>
          <w:rFonts w:cs="Arial"/>
          <w:b/>
          <w:color w:val="000000"/>
          <w:lang w:eastAsia="en-GB"/>
        </w:rPr>
        <w:t>Correction to function f_NBIOT_508Check_CP_MONonSMSDataTransfer</w:t>
      </w:r>
      <w:r>
        <w:tab/>
      </w:r>
      <w:r>
        <w:fldChar w:fldCharType="begin"/>
      </w:r>
      <w:r>
        <w:instrText xml:space="preserve"> PAGEREF _Toc163132912 \h </w:instrText>
      </w:r>
      <w:r>
        <w:fldChar w:fldCharType="separate"/>
      </w:r>
      <w:r>
        <w:t>2</w:t>
      </w:r>
      <w:r>
        <w:fldChar w:fldCharType="end"/>
      </w:r>
    </w:p>
    <w:p w14:paraId="2C7A02E9" w14:textId="63201F60" w:rsidR="00EC04B2" w:rsidRPr="00EC04B2" w:rsidRDefault="00EC04B2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67AF1">
        <w:rPr>
          <w:rFonts w:cs="Arial"/>
          <w:b/>
          <w:lang w:eastAsia="en-GB"/>
        </w:rPr>
        <w:t>2.2</w:t>
      </w:r>
      <w:r w:rsidRPr="00EC04B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67AF1">
        <w:rPr>
          <w:rFonts w:cs="Arial"/>
          <w:b/>
          <w:color w:val="000000"/>
          <w:lang w:eastAsia="en-GB"/>
        </w:rPr>
        <w:t>Correction to function f_PreconfigureUE_ForNTN</w:t>
      </w:r>
      <w:r>
        <w:tab/>
      </w:r>
      <w:r>
        <w:fldChar w:fldCharType="begin"/>
      </w:r>
      <w:r>
        <w:instrText xml:space="preserve"> PAGEREF _Toc163132913 \h </w:instrText>
      </w:r>
      <w:r>
        <w:fldChar w:fldCharType="separate"/>
      </w:r>
      <w:r>
        <w:t>4</w:t>
      </w:r>
      <w:r>
        <w:fldChar w:fldCharType="end"/>
      </w:r>
    </w:p>
    <w:p w14:paraId="5FEB4239" w14:textId="5FCE756A" w:rsidR="00C00084" w:rsidRDefault="00C00084" w:rsidP="00C0008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F5874CC" w14:textId="77777777" w:rsidR="00C00084" w:rsidRDefault="00C00084" w:rsidP="00C00084">
      <w:pPr>
        <w:pStyle w:val="berschrift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2" w:name="_Toc163132910"/>
      <w:bookmarkStart w:id="3" w:name="_Toc122434488"/>
      <w:bookmarkStart w:id="4" w:name="_Toc295288959"/>
      <w:r>
        <w:rPr>
          <w:b/>
        </w:rPr>
        <w:t>Overview</w:t>
      </w:r>
      <w:bookmarkEnd w:id="2"/>
    </w:p>
    <w:p w14:paraId="5F85AC1F" w14:textId="77777777" w:rsidR="00C00084" w:rsidRDefault="00C00084" w:rsidP="00C00084"/>
    <w:p w14:paraId="2628FE53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27EA7">
        <w:rPr>
          <w:rFonts w:cs="Arial"/>
        </w:rPr>
        <w:t>This document lists all the essential changes needed to correct problems in the iwd-TTCN3-B2022-09_D24wk12 related to the title of this CR</w:t>
      </w:r>
      <w:r w:rsidRPr="00E27EA7">
        <w:rPr>
          <w:rFonts w:cs="Arial"/>
          <w:lang w:eastAsia="ja-JP"/>
        </w:rPr>
        <w:t xml:space="preserve">. </w:t>
      </w:r>
    </w:p>
    <w:p w14:paraId="0DB1808F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E27EA7">
        <w:rPr>
          <w:rFonts w:cs="Arial"/>
          <w:b/>
          <w:sz w:val="24"/>
          <w:lang w:eastAsia="ja-JP"/>
        </w:rPr>
        <w:t xml:space="preserve">Contact: </w:t>
      </w:r>
      <w:r w:rsidRPr="00E27EA7">
        <w:rPr>
          <w:rFonts w:cs="Arial"/>
          <w:b/>
          <w:sz w:val="24"/>
          <w:lang w:eastAsia="ja-JP"/>
        </w:rPr>
        <w:tab/>
        <w:t>Juan Garcia Martin</w:t>
      </w:r>
    </w:p>
    <w:p w14:paraId="6D9DAF95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E27EA7">
        <w:rPr>
          <w:rFonts w:cs="Arial"/>
          <w:b/>
          <w:sz w:val="24"/>
          <w:lang w:eastAsia="ja-JP"/>
        </w:rPr>
        <w:tab/>
      </w:r>
      <w:r w:rsidRPr="00E27EA7">
        <w:rPr>
          <w:sz w:val="24"/>
          <w:szCs w:val="24"/>
        </w:rPr>
        <w:t>Juan.GarciaMartin@rohde-schwarz.com</w:t>
      </w:r>
      <w:r w:rsidRPr="00E27EA7">
        <w:rPr>
          <w:rFonts w:cs="Arial"/>
          <w:sz w:val="24"/>
          <w:szCs w:val="24"/>
          <w:lang w:eastAsia="ja-JP"/>
        </w:rPr>
        <w:br/>
      </w:r>
      <w:r w:rsidRPr="00E27EA7">
        <w:rPr>
          <w:rFonts w:cs="Arial"/>
          <w:b/>
          <w:sz w:val="24"/>
          <w:szCs w:val="24"/>
          <w:lang w:eastAsia="ja-JP"/>
        </w:rPr>
        <w:tab/>
      </w:r>
    </w:p>
    <w:p w14:paraId="5565EBD3" w14:textId="77777777" w:rsidR="00C00084" w:rsidRPr="00CF39B5" w:rsidRDefault="00C00084" w:rsidP="00C00084"/>
    <w:p w14:paraId="4214F1DE" w14:textId="1D087AE3" w:rsidR="00C00084" w:rsidRDefault="00C00084" w:rsidP="00C00084">
      <w:pPr>
        <w:pStyle w:val="berschrift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5" w:name="_Toc163132911"/>
      <w:r w:rsidRPr="00854C55">
        <w:rPr>
          <w:b/>
        </w:rPr>
        <w:t>Corrections</w:t>
      </w:r>
      <w:bookmarkEnd w:id="3"/>
      <w:bookmarkEnd w:id="4"/>
      <w:r w:rsidR="00C17D18">
        <w:rPr>
          <w:b/>
        </w:rPr>
        <w:t xml:space="preserve"> required</w:t>
      </w:r>
      <w:r w:rsidR="006A65C4">
        <w:rPr>
          <w:b/>
        </w:rPr>
        <w:t>:</w:t>
      </w:r>
      <w:bookmarkEnd w:id="5"/>
    </w:p>
    <w:p w14:paraId="388FA0EC" w14:textId="77777777" w:rsidR="00C00084" w:rsidRPr="003D65E8" w:rsidRDefault="00C00084" w:rsidP="00C00084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63132912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r w:rsidRPr="00581D63">
        <w:rPr>
          <w:rFonts w:cs="Arial"/>
          <w:b/>
          <w:color w:val="000000"/>
          <w:lang w:eastAsia="en-GB"/>
        </w:rPr>
        <w:t>f_NBIOT_508Check_CP_MONonSMSDataTransfer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0084" w14:paraId="11F4107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5E50" w14:textId="77777777" w:rsidR="00C00084" w:rsidRPr="00E96AF8" w:rsidRDefault="00C00084" w:rsidP="00A12F86">
            <w:pPr>
              <w:spacing w:before="40" w:after="40"/>
              <w:rPr>
                <w:rFonts w:ascii="Arial" w:hAnsi="Arial"/>
                <w:noProof/>
              </w:rPr>
            </w:pPr>
            <w:r w:rsidRPr="00E96AF8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86F" w14:textId="77777777" w:rsidR="00C00084" w:rsidRPr="003E1068" w:rsidRDefault="00C00084" w:rsidP="00A12F86">
            <w:pPr>
              <w:pStyle w:val="CRCoverPage"/>
              <w:spacing w:after="0"/>
              <w:rPr>
                <w:noProof/>
              </w:rPr>
            </w:pPr>
            <w:r w:rsidRPr="00581D63">
              <w:rPr>
                <w:noProof/>
              </w:rPr>
              <w:t>f_NBIOT_508Check_CP_MONonSMSDataTransfer</w:t>
            </w:r>
          </w:p>
        </w:tc>
      </w:tr>
      <w:tr w:rsidR="00C00084" w14:paraId="42CEE3B5" w14:textId="77777777" w:rsidTr="00A12F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FBCB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9CB" w14:textId="77777777" w:rsidR="00C00084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procedure the service accept messageg is sent and immediately followed by RRC Connection release procedure calls in test cases (for e.g 22.4.8/22.4.9), </w:t>
            </w:r>
          </w:p>
          <w:p w14:paraId="44F9EB91" w14:textId="069EBBC2" w:rsidR="00C00084" w:rsidRPr="00AD4ADA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 w:themeColor="text1"/>
                <w:lang w:eastAsia="zh-CN"/>
              </w:rPr>
              <w:t>Due to the latency delays in transmitting the message and receiving RLC ACK, it is required to have a delay before proceeding to RRC Connection release procedure</w:t>
            </w:r>
            <w:r w:rsidR="004A6005">
              <w:rPr>
                <w:rFonts w:cs="Arial"/>
                <w:color w:val="000000" w:themeColor="text1"/>
                <w:lang w:eastAsia="zh-CN"/>
              </w:rPr>
              <w:t>.</w:t>
            </w:r>
          </w:p>
        </w:tc>
      </w:tr>
      <w:tr w:rsidR="00C00084" w14:paraId="005D0266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5BEA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EC95" w14:textId="499C275B" w:rsidR="00C00084" w:rsidRPr="001124B3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delay for NTN condition </w:t>
            </w:r>
            <w:r w:rsidR="004A6005">
              <w:rPr>
                <w:noProof/>
              </w:rPr>
              <w:t>.</w:t>
            </w:r>
          </w:p>
        </w:tc>
      </w:tr>
      <w:tr w:rsidR="00C00084" w14:paraId="07A427D1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B6AF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10D3" w14:textId="1B6E771C" w:rsidR="00C00084" w:rsidRPr="00CC39F9" w:rsidRDefault="007E0928" w:rsidP="00A12F8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E0928">
              <w:rPr>
                <w:rFonts w:ascii="Arial" w:hAnsi="Arial" w:cs="Arial"/>
                <w:lang w:eastAsia="en-GB"/>
              </w:rPr>
              <w:t>NBIOT_CommonProcedures</w:t>
            </w:r>
            <w:proofErr w:type="spellEnd"/>
          </w:p>
        </w:tc>
      </w:tr>
      <w:tr w:rsidR="00C00084" w14:paraId="0E7CF39B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7D9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83D" w14:textId="7A76BF58" w:rsidR="00C00084" w:rsidRDefault="00EC5F6E" w:rsidP="00EC5F6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red"/>
                <w:lang w:eastAsia="zh-CN"/>
              </w:rPr>
              <w:t>N</w:t>
            </w:r>
            <w:r w:rsidR="00E47EDC" w:rsidRPr="00A20CC0">
              <w:rPr>
                <w:rFonts w:ascii="Arial" w:hAnsi="Arial"/>
                <w:highlight w:val="red"/>
                <w:lang w:eastAsia="zh-CN"/>
              </w:rPr>
              <w:t>ot needed,</w:t>
            </w:r>
            <w:r>
              <w:rPr>
                <w:rFonts w:ascii="Arial" w:hAnsi="Arial"/>
                <w:highlight w:val="red"/>
                <w:lang w:eastAsia="zh-CN"/>
              </w:rPr>
              <w:t xml:space="preserve"> latency delay has been considered in </w:t>
            </w:r>
            <w:proofErr w:type="spellStart"/>
            <w:r w:rsidRPr="00A20CC0">
              <w:rPr>
                <w:rFonts w:ascii="Arial" w:hAnsi="Arial"/>
                <w:highlight w:val="red"/>
                <w:lang w:eastAsia="zh-CN"/>
              </w:rPr>
              <w:t>f_NBIOT_RRC_ConnectionRelease_Common</w:t>
            </w:r>
            <w:proofErr w:type="spellEnd"/>
          </w:p>
        </w:tc>
      </w:tr>
    </w:tbl>
    <w:p w14:paraId="6A9A33CF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bookmarkStart w:id="7" w:name="_GoBack"/>
      <w:bookmarkEnd w:id="7"/>
    </w:p>
    <w:p w14:paraId="38C27660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1744031D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273838E4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2EB5600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230BA550" w14:textId="77777777" w:rsidTr="00A12F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094E" w14:textId="77777777" w:rsid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7EA7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E27E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824BDD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// Step 3a3</w:t>
            </w:r>
          </w:p>
          <w:p w14:paraId="7494C0E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8E37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4FB10C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BFF6F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2571420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500107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"508Check CP MO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NonSMS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Data Transfer Step3a3");</w:t>
            </w:r>
          </w:p>
          <w:p w14:paraId="6E83947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8E39C2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EE9846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89BB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1FCA3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42AD4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3a4</w:t>
            </w:r>
          </w:p>
          <w:p w14:paraId="2A32C4C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B37C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8C0F5C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152E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p_DataExpected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70F6DEB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CB92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Step 4</w:t>
            </w:r>
          </w:p>
          <w:p w14:paraId="21B4F9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C94D0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639DF40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726C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886F2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D1CD521" w14:textId="77777777" w:rsid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6292209" w14:textId="77777777" w:rsidR="00C00084" w:rsidRPr="00455951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7EA7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E27E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0D1B339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</w:p>
    <w:p w14:paraId="57D55E48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1876B520" w14:textId="77777777" w:rsidTr="004A60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26C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7912327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5FE417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// Step 3a3</w:t>
            </w:r>
          </w:p>
          <w:p w14:paraId="762187AE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5F132C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7D6F6DA6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CE847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2BBBEF1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3D031D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"508Check CP MO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NonSMS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Data Transfer Step3a3");</w:t>
            </w:r>
          </w:p>
          <w:p w14:paraId="451552A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E0FF3E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50CEA11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7C5F65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64A1FF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8A79AA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3a4</w:t>
            </w:r>
          </w:p>
          <w:p w14:paraId="60E53C4E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47604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2E45DC90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2B467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p_DataExpected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C3A5DDB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F5741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// Step 4</w:t>
            </w:r>
          </w:p>
          <w:p w14:paraId="6133110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21577D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3D2652B7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401D8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8D4B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DC4B403" w14:textId="460A7A99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pc_NB_ntn_only_Connectivity_</w:t>
            </w:r>
            <w:proofErr w:type="gram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EPC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  <w:proofErr w:type="gram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//added delay for NTN</w:t>
            </w:r>
          </w:p>
          <w:p w14:paraId="7E3AD7E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</w:t>
            </w:r>
          </w:p>
          <w:p w14:paraId="327928F6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D2524D4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502D37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>&lt;&lt; SKIPPED CODE &gt;&gt;</w:t>
            </w: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D0F5801" w14:textId="77777777" w:rsidR="00C00084" w:rsidRPr="003D65E8" w:rsidRDefault="00C00084" w:rsidP="00C00084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63132913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E96AF8">
        <w:rPr>
          <w:rFonts w:cs="Arial"/>
          <w:b/>
          <w:color w:val="000000"/>
          <w:lang w:eastAsia="en-GB"/>
        </w:rPr>
        <w:t>f_PreconfigureUE_ForNTN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0084" w14:paraId="7B13BCCA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EDDC" w14:textId="77777777" w:rsidR="00C00084" w:rsidRDefault="00C00084" w:rsidP="00A12F8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669" w14:textId="77777777" w:rsidR="00C00084" w:rsidRPr="003E1068" w:rsidRDefault="00C00084" w:rsidP="00A12F86">
            <w:pPr>
              <w:pStyle w:val="CRCoverPage"/>
              <w:spacing w:after="0"/>
              <w:rPr>
                <w:noProof/>
              </w:rPr>
            </w:pPr>
            <w:r w:rsidRPr="00581D63">
              <w:rPr>
                <w:noProof/>
              </w:rPr>
              <w:t>f_NBIOT_RRC_ConnectionRelease_Local</w:t>
            </w:r>
          </w:p>
        </w:tc>
      </w:tr>
      <w:tr w:rsidR="00C00084" w14:paraId="4AC89BCC" w14:textId="77777777" w:rsidTr="00A12F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78A2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461" w14:textId="2F7CB061" w:rsidR="00C00084" w:rsidRPr="008E0A59" w:rsidRDefault="00C00084" w:rsidP="00A12F86">
            <w:pPr>
              <w:pStyle w:val="CRCoverPage"/>
              <w:spacing w:after="0"/>
              <w:rPr>
                <w:noProof/>
              </w:rPr>
            </w:pPr>
            <w:r w:rsidRPr="008E0A59">
              <w:rPr>
                <w:noProof/>
              </w:rPr>
              <w:t>Due to Change 2.2 in R5s240266, v_NPDCCH_PeriodBundle (10 for NTN and 1 for legacy) is now passed as an incorrect value, the parameter needs to be passes in msec (i.e 640msec for NTN and 64msec for legacy)</w:t>
            </w:r>
            <w:r w:rsidR="007846FE">
              <w:rPr>
                <w:noProof/>
              </w:rPr>
              <w:t>.</w:t>
            </w:r>
          </w:p>
        </w:tc>
      </w:tr>
      <w:tr w:rsidR="00C00084" w14:paraId="47638BC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3CB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EB0" w14:textId="115A2077" w:rsidR="00C00084" w:rsidRPr="001124B3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8E0A59">
              <w:rPr>
                <w:noProof/>
              </w:rPr>
              <w:t>v_NPDCCH_Period and  used v_NPDCCH_PeriodBundle*v_NPDCCH_Period to get the timing in msec and passed this as a parameter</w:t>
            </w:r>
            <w:r w:rsidR="004A6005">
              <w:rPr>
                <w:noProof/>
              </w:rPr>
              <w:t>.</w:t>
            </w:r>
          </w:p>
        </w:tc>
      </w:tr>
      <w:tr w:rsidR="00C00084" w14:paraId="2BA952EE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B246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99F" w14:textId="705F4EF3" w:rsidR="00C00084" w:rsidRPr="00CC39F9" w:rsidRDefault="00723534" w:rsidP="00A12F86">
            <w:pPr>
              <w:spacing w:after="0"/>
              <w:rPr>
                <w:rFonts w:ascii="Arial" w:hAnsi="Arial" w:cs="Arial"/>
                <w:lang w:eastAsia="en-GB"/>
              </w:rPr>
            </w:pPr>
            <w:r w:rsidRPr="00723534">
              <w:rPr>
                <w:rFonts w:ascii="Arial" w:hAnsi="Arial" w:cs="Arial"/>
                <w:lang w:eastAsia="en-GB"/>
              </w:rPr>
              <w:t>Common4G5G_Functions</w:t>
            </w:r>
          </w:p>
        </w:tc>
      </w:tr>
      <w:tr w:rsidR="00C00084" w14:paraId="5FB74B6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4C34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544" w14:textId="7DCB7658" w:rsidR="00C00084" w:rsidRPr="00280F30" w:rsidRDefault="000548D4" w:rsidP="00A12F86">
            <w:pPr>
              <w:rPr>
                <w:rFonts w:ascii="Arial" w:hAnsi="Arial"/>
                <w:highlight w:val="red"/>
                <w:lang w:eastAsia="zh-CN"/>
              </w:rPr>
            </w:pPr>
            <w:r w:rsidRPr="00280F30">
              <w:rPr>
                <w:rFonts w:ascii="Arial" w:hAnsi="Arial"/>
                <w:highlight w:val="red"/>
                <w:lang w:eastAsia="zh-CN"/>
              </w:rPr>
              <w:t>Not</w:t>
            </w:r>
            <w:r w:rsidR="00E47EDC" w:rsidRPr="00280F30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280F30">
              <w:rPr>
                <w:rFonts w:ascii="Arial" w:hAnsi="Arial"/>
                <w:highlight w:val="red"/>
                <w:lang w:eastAsia="zh-CN"/>
              </w:rPr>
              <w:t>needed, since</w:t>
            </w:r>
            <w:r w:rsidR="00E47EDC" w:rsidRPr="00280F30">
              <w:rPr>
                <w:rFonts w:ascii="Arial" w:hAnsi="Arial"/>
                <w:highlight w:val="red"/>
                <w:lang w:eastAsia="zh-CN"/>
              </w:rPr>
              <w:t xml:space="preserve"> R5s240266 has been imp</w:t>
            </w:r>
            <w:r w:rsidR="006E013B">
              <w:rPr>
                <w:rFonts w:ascii="Arial" w:hAnsi="Arial"/>
                <w:highlight w:val="red"/>
                <w:lang w:eastAsia="zh-CN"/>
              </w:rPr>
              <w:t>lemented</w:t>
            </w:r>
            <w:r w:rsidR="00E47EDC" w:rsidRPr="00280F30">
              <w:rPr>
                <w:rFonts w:ascii="Arial" w:hAnsi="Arial"/>
                <w:highlight w:val="red"/>
                <w:lang w:eastAsia="zh-CN"/>
              </w:rPr>
              <w:t xml:space="preserve"> alternatively</w:t>
            </w:r>
          </w:p>
        </w:tc>
      </w:tr>
    </w:tbl>
    <w:p w14:paraId="15D4256E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06ACA83C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28BEACE9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35FC3971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83472E1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5DDB2C7B" w14:textId="77777777" w:rsidTr="00A12F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88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f_NBIOT_RRC_ConnectionRelease_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A9EA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A7C36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51FFE65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* NOTE: the function schedules all steps to release and reconfigure the SRBs (and default DRB)</w:t>
            </w:r>
          </w:p>
          <w:p w14:paraId="6134599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*       =&gt; this will in fact happen in the future */</w:t>
            </w:r>
          </w:p>
          <w:p w14:paraId="305EDD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59402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FEE25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DRB_IdentityList_Type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f_NBIOT_SS_ActiveDRBs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R5s180547 sic@</w:t>
            </w:r>
          </w:p>
          <w:p w14:paraId="713E436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f_NBIOT_CellInfo_GetDefaultHarqProcessNumber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/* @sic R5w180305: support of two HARQ processes sic@ */</w:t>
            </w:r>
          </w:p>
          <w:p w14:paraId="7CAD975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 // depending on NW type either NPDCCH period or NPDCCH bundle</w:t>
            </w:r>
          </w:p>
          <w:p w14:paraId="2A94EB3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10260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f_NBIOT_GetNPDCCH_PeriodBundle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R5-235443, R5s230478 cl 2.7, R5-237436 sic@</w:t>
            </w:r>
          </w:p>
          <w:p w14:paraId="3C90736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CA6FB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1 at T: disable the UL grant */</w:t>
            </w:r>
          </w:p>
          <w:p w14:paraId="7D0FE3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8E65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cs_NB_UL_GrantScheduling_Stop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R5s220319 - MCC160 implementation: use of timing information according to 36.523-3 clause 7A.7 sic@</w:t>
            </w:r>
          </w:p>
          <w:p w14:paraId="4FFA705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4FC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2 at T+64ms */</w:t>
            </w:r>
          </w:p>
          <w:p w14:paraId="1B38F96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73C554A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4CD81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AD35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== USER_PLANE) {</w:t>
            </w:r>
          </w:p>
          <w:p w14:paraId="115A29C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/* release security */</w:t>
            </w:r>
          </w:p>
          <w:p w14:paraId="4B01EFE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f_NBIOT_SS_RRC_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5DD36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84DA4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5F1C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cs_NB_UL_GrantScheduling_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cs_NB_PeriodicGrant(cs_NB_DciInfo_CcchDcchDtchUL(-, -, -,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),   /* @sic R5w180305: support of two HARQ processes sic@ */</w:t>
            </w:r>
          </w:p>
          <w:p w14:paraId="2408B33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4)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),   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/* @sic R5-177097: give 4 sub-sequent UL grants to allow the UE to do RLC ACK sic@ */</w:t>
            </w:r>
          </w:p>
          <w:p w14:paraId="7CD0E62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1957F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8500F1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3 at T+80ms: Release SRBs and DRBs */</w:t>
            </w:r>
          </w:p>
          <w:p w14:paraId="625F00E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16 +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//@sic R5-s235443, R5-237436 sic@</w:t>
            </w:r>
          </w:p>
          <w:p w14:paraId="71B17B5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D4F2D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R5s180547: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47544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D6872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4 at T+96ms: Configure SRBs and DRBs */</w:t>
            </w:r>
          </w:p>
          <w:p w14:paraId="7E0B41D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32 +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10E91C0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E4695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2AAA2F09" w14:textId="77777777" w:rsidR="00C00084" w:rsidRPr="00455951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C465E13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</w:p>
    <w:p w14:paraId="7293CE40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68C44476" w14:textId="77777777" w:rsidTr="004A60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4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f_NBIOT_RRC_ConnectionRelease_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2E178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48CAA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2A93BFF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* NOTE: the function schedules all steps to release and reconfigure the SRBs (and default DRB)</w:t>
            </w:r>
          </w:p>
          <w:p w14:paraId="01372E6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*       =&gt; this will in fact happen in the future */</w:t>
            </w:r>
          </w:p>
          <w:p w14:paraId="3CFC2BE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2D8B9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5043F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DRB_IdentityList_Type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f_NBIOT_SS_ActiveDRBs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R5s180547 sic@</w:t>
            </w:r>
          </w:p>
          <w:p w14:paraId="114D4CF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f_NBIOT_CellInfo_GetDefaultHarqProcessNumber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/* @sic R5w180305: support of two HARQ processes sic@ */</w:t>
            </w:r>
          </w:p>
          <w:p w14:paraId="5D8DF2C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 // depending on NW type either NPDCCH period or NPDCCH bundle</w:t>
            </w:r>
          </w:p>
          <w:p w14:paraId="29A7705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</w:t>
            </w:r>
            <w:r w:rsidRPr="004A60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Period</w:t>
            </w:r>
            <w:proofErr w:type="spellEnd"/>
            <w:r w:rsidRPr="004A60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  <w:r w:rsidRPr="004A6005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78EA93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f_NBIOT_SearchSpace_GetPdcchPeriod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();  // update to get in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msec</w:t>
            </w:r>
            <w:proofErr w:type="spellEnd"/>
          </w:p>
          <w:p w14:paraId="56FE0EA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f_NBIOT_GetNPDCCH_PeriodBundle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R5-235443, R5s230478 cl 2.7, R5-237436 sic@</w:t>
            </w:r>
          </w:p>
          <w:p w14:paraId="6B85D41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8258C7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1 at T: disable the UL grant */</w:t>
            </w:r>
          </w:p>
          <w:p w14:paraId="238B31B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FEE39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cs_NB_UL_GrantScheduling_Stop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R5s220319 - MCC160 implementation: use of timing information according to 36.523-3 clause 7A.7 sic@</w:t>
            </w:r>
          </w:p>
          <w:p w14:paraId="266DF4D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56C5E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2 at T+64ms */</w:t>
            </w:r>
          </w:p>
          <w:p w14:paraId="12F31B0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update to get in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msec</w:t>
            </w:r>
            <w:proofErr w:type="spellEnd"/>
          </w:p>
          <w:p w14:paraId="13612C9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11F8948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6668D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D1C91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== USER_PLANE) {</w:t>
            </w:r>
          </w:p>
          <w:p w14:paraId="1A1D4DC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/* release security */</w:t>
            </w:r>
          </w:p>
          <w:p w14:paraId="713DA8E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f_NBIOT_SS_RRC_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4948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43FD1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51AF6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cs_NB_UL_GrantScheduling_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cs_NB_PeriodicGrant(cs_NB_DciInfo_CcchDcchDtchU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L(-, -, -,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),   /* @sic R5w180305: support of two HARQ processes sic@ */</w:t>
            </w:r>
          </w:p>
          <w:p w14:paraId="11C2DDE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4)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),   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/* @sic R5-177097: give 4 sub-sequent UL grants to allow the UE to do RLC ACK sic@ */</w:t>
            </w:r>
          </w:p>
          <w:p w14:paraId="7BC7DE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BB504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603FD6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3 at T+80ms: Release SRBs and DRBs */</w:t>
            </w:r>
          </w:p>
          <w:p w14:paraId="721E109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update to get in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msec</w:t>
            </w:r>
            <w:proofErr w:type="spellEnd"/>
          </w:p>
          <w:p w14:paraId="066E7FF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16 +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//@sic R5-s235443, R5-237436 sic@</w:t>
            </w:r>
          </w:p>
          <w:p w14:paraId="582EFE5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1305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R5s180547: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309664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A5B3B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4 at T+96ms: Configure SRBs and DRBs */</w:t>
            </w:r>
          </w:p>
          <w:p w14:paraId="41EC725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to get in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msec</w:t>
            </w:r>
            <w:proofErr w:type="spellEnd"/>
          </w:p>
          <w:p w14:paraId="26EB14A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32 +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238402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51FC4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</w:t>
            </w:r>
            <w:proofErr w:type="gram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647552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999B513" w14:textId="77777777" w:rsidR="00C00084" w:rsidRPr="00962EF0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797EC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2077D" w14:textId="77777777" w:rsidR="00084F5C" w:rsidRDefault="00084F5C">
      <w:r>
        <w:separator/>
      </w:r>
    </w:p>
  </w:endnote>
  <w:endnote w:type="continuationSeparator" w:id="0">
    <w:p w14:paraId="3FA8DA32" w14:textId="77777777" w:rsidR="00084F5C" w:rsidRDefault="0008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3A1B8" w14:textId="77777777" w:rsidR="004A6005" w:rsidRDefault="004A60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D5A43" w14:textId="77777777" w:rsidR="004A6005" w:rsidRDefault="004A60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E3E1C" w14:textId="77777777" w:rsidR="004A6005" w:rsidRDefault="004A60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4E2B3" w14:textId="77777777" w:rsidR="00084F5C" w:rsidRDefault="00084F5C">
      <w:r>
        <w:separator/>
      </w:r>
    </w:p>
  </w:footnote>
  <w:footnote w:type="continuationSeparator" w:id="0">
    <w:p w14:paraId="6CECDCE4" w14:textId="77777777" w:rsidR="00084F5C" w:rsidRDefault="0008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ADD633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A60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34DC93" wp14:editId="18FEBC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97593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22958117"/>
                          </w:sdtPr>
                          <w:sdtEndPr/>
                          <w:sdtContent>
                            <w:p w14:paraId="0CBD8FFB" w14:textId="3C942173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A34DC9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22958117"/>
                    </w:sdtPr>
                    <w:sdtContent>
                      <w:p w14:paraId="0CBD8FFB" w14:textId="3C942173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A9133" w14:textId="7E5DDA91" w:rsidR="004A6005" w:rsidRDefault="004A60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96D57F" wp14:editId="42896D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98C0FA0" w14:textId="1A1A66D0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196D57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98C0FA0" w14:textId="1A1A66D0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7C67D" w14:textId="41499506" w:rsidR="004A6005" w:rsidRDefault="004A60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E6EB6F" wp14:editId="3BE2DC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73628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9455101"/>
                          </w:sdtPr>
                          <w:sdtEndPr/>
                          <w:sdtContent>
                            <w:p w14:paraId="0E0457C0" w14:textId="58D4ED45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EE6EB6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9455101"/>
                    </w:sdtPr>
                    <w:sdtContent>
                      <w:p w14:paraId="0E0457C0" w14:textId="58D4ED45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FFDAC49" w:rsidR="00695808" w:rsidRDefault="004A60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1C75C16" wp14:editId="6824A3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57606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3065856"/>
                          </w:sdtPr>
                          <w:sdtEndPr/>
                          <w:sdtContent>
                            <w:p w14:paraId="5B1B8B28" w14:textId="52A47809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1C75C1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3065856"/>
                    </w:sdtPr>
                    <w:sdtContent>
                      <w:p w14:paraId="5B1B8B28" w14:textId="52A47809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5ED986F" w:rsidR="00695808" w:rsidRDefault="00695808">
    <w:pPr>
      <w:pStyle w:val="Kopfzeile"/>
      <w:tabs>
        <w:tab w:val="right" w:pos="9639"/>
      </w:tabs>
    </w:pPr>
    <w:r>
      <w:tab/>
    </w:r>
    <w:r w:rsidR="004A60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FDD090" wp14:editId="4236F0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84743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34518842"/>
                          </w:sdtPr>
                          <w:sdtEndPr/>
                          <w:sdtContent>
                            <w:p w14:paraId="77AD5F38" w14:textId="5F1D4993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6FDD09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34518842"/>
                    </w:sdtPr>
                    <w:sdtContent>
                      <w:p w14:paraId="77AD5F38" w14:textId="5F1D4993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6208A2E" w:rsidR="00695808" w:rsidRDefault="004A60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6209E9" wp14:editId="21230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00870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48555220"/>
                          </w:sdtPr>
                          <w:sdtEndPr/>
                          <w:sdtContent>
                            <w:p w14:paraId="084A4F68" w14:textId="56B99000" w:rsidR="004A6005" w:rsidRPr="00A11327" w:rsidRDefault="004A60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96209E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48555220"/>
                    </w:sdtPr>
                    <w:sdtContent>
                      <w:p w14:paraId="084A4F68" w14:textId="56B99000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9E7905"/>
    <w:multiLevelType w:val="hybridMultilevel"/>
    <w:tmpl w:val="F0CC7908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32E0BC6"/>
    <w:multiLevelType w:val="hybridMultilevel"/>
    <w:tmpl w:val="F0CC7908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D4"/>
    <w:rsid w:val="00070E09"/>
    <w:rsid w:val="00084F5C"/>
    <w:rsid w:val="000A6394"/>
    <w:rsid w:val="000B7FED"/>
    <w:rsid w:val="000C038A"/>
    <w:rsid w:val="000C6598"/>
    <w:rsid w:val="000D44B3"/>
    <w:rsid w:val="00107BA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F3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005"/>
    <w:rsid w:val="004B75B7"/>
    <w:rsid w:val="005141D9"/>
    <w:rsid w:val="0051580D"/>
    <w:rsid w:val="00547111"/>
    <w:rsid w:val="0055492C"/>
    <w:rsid w:val="00592D74"/>
    <w:rsid w:val="005E2C44"/>
    <w:rsid w:val="00621188"/>
    <w:rsid w:val="006257ED"/>
    <w:rsid w:val="00653DE4"/>
    <w:rsid w:val="00665C47"/>
    <w:rsid w:val="00686CBE"/>
    <w:rsid w:val="00695808"/>
    <w:rsid w:val="006A65C4"/>
    <w:rsid w:val="006B2D4D"/>
    <w:rsid w:val="006B46FB"/>
    <w:rsid w:val="006E013B"/>
    <w:rsid w:val="006E21FB"/>
    <w:rsid w:val="00723534"/>
    <w:rsid w:val="007846FE"/>
    <w:rsid w:val="00792342"/>
    <w:rsid w:val="007977A8"/>
    <w:rsid w:val="00797ECE"/>
    <w:rsid w:val="007B512A"/>
    <w:rsid w:val="007C2097"/>
    <w:rsid w:val="007D6A07"/>
    <w:rsid w:val="007E0928"/>
    <w:rsid w:val="007F351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84"/>
    <w:rsid w:val="00C17D18"/>
    <w:rsid w:val="00C27534"/>
    <w:rsid w:val="00C66BA2"/>
    <w:rsid w:val="00C870F6"/>
    <w:rsid w:val="00C95985"/>
    <w:rsid w:val="00CC5026"/>
    <w:rsid w:val="00CC68D0"/>
    <w:rsid w:val="00CF175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EDC"/>
    <w:rsid w:val="00EB09B7"/>
    <w:rsid w:val="00EC04B2"/>
    <w:rsid w:val="00EC5F6E"/>
    <w:rsid w:val="00EE7D7C"/>
    <w:rsid w:val="00F032B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C00084"/>
    <w:pPr>
      <w:ind w:left="720"/>
      <w:contextualSpacing/>
    </w:pPr>
  </w:style>
  <w:style w:type="character" w:styleId="Hervorhebung">
    <w:name w:val="Emphasis"/>
    <w:qFormat/>
    <w:rsid w:val="00C00084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C0008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00084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00084"/>
    <w:rPr>
      <w:rFonts w:ascii="Arial" w:hAnsi="Arial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A60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A60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A60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93D5C-1375-4A03-BBAB-862BA5B3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2054</Words>
  <Characters>11714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2024-06-05T11:18:00Z</dcterms:created>
  <dcterms:modified xsi:type="dcterms:W3CDTF">2024-06-05T14:18:00Z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R5s240294</vt:lpwstr>
  </property>
  <property fmtid="{D5CDD505-2E9C-101B-9397-08002B2CF9AE}" pid="10" name="Spec#">
    <vt:lpwstr>36.523-3</vt:lpwstr>
  </property>
  <property fmtid="{D5CDD505-2E9C-101B-9397-08002B2CF9AE}" pid="11" name="Cr#">
    <vt:lpwstr>4808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functions ( for NTN 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2024-04-04T11:55:08Z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eca7b097-8892-4a4b-945a-06def2519b5b</vt:lpwstr>
  </property>
  <property fmtid="{D5CDD505-2E9C-101B-9397-08002B2CF9AE}" pid="27" name="MSIP_Label_9764cdcd-3664-4d05-9615-7cbf65a4f0a8_ContentBits">
    <vt:lpwstr>0</vt:lpwstr>
  </property>
</Properties>
</file>