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4AA" w:rsidRDefault="00EA44AA" w:rsidP="00EA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141">
        <w:fldChar w:fldCharType="begin"/>
      </w:r>
      <w:r w:rsidR="002F1141">
        <w:instrText xml:space="preserve"> DOCPROPERTY  TSG/WGRef  \* MERGEFORMAT </w:instrText>
      </w:r>
      <w:r w:rsidR="002F1141">
        <w:fldChar w:fldCharType="separate"/>
      </w:r>
      <w:r>
        <w:rPr>
          <w:b/>
          <w:noProof/>
          <w:sz w:val="24"/>
        </w:rPr>
        <w:t>RAN5</w:t>
      </w:r>
      <w:r w:rsidR="002F11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1141">
        <w:fldChar w:fldCharType="begin"/>
      </w:r>
      <w:r w:rsidR="002F1141">
        <w:instrText xml:space="preserve"> DOCPROPERTY  MtgSeq  \* MERGEFORMAT </w:instrText>
      </w:r>
      <w:r w:rsidR="002F1141">
        <w:fldChar w:fldCharType="separate"/>
      </w:r>
      <w:r w:rsidRPr="00EB09B7">
        <w:rPr>
          <w:b/>
          <w:noProof/>
          <w:sz w:val="24"/>
        </w:rPr>
        <w:t>2024</w:t>
      </w:r>
      <w:r w:rsidR="002F1141">
        <w:rPr>
          <w:b/>
          <w:noProof/>
          <w:sz w:val="24"/>
        </w:rPr>
        <w:fldChar w:fldCharType="end"/>
      </w:r>
      <w:r w:rsidR="002F1141">
        <w:fldChar w:fldCharType="begin"/>
      </w:r>
      <w:r w:rsidR="002F1141">
        <w:instrText xml:space="preserve"> DOCPROPERTY  MtgTitle  \* MERGEFORMAT </w:instrText>
      </w:r>
      <w:r w:rsidR="002F1141">
        <w:fldChar w:fldCharType="separate"/>
      </w:r>
      <w:r>
        <w:rPr>
          <w:b/>
          <w:noProof/>
          <w:sz w:val="24"/>
        </w:rPr>
        <w:t>-TTCN email</w:t>
      </w:r>
      <w:r w:rsidR="002F11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1141">
        <w:fldChar w:fldCharType="begin"/>
      </w:r>
      <w:r w:rsidR="002F1141">
        <w:instrText xml:space="preserve"> DOCPROPERTY  Tdoc#  \* MERGEFORMAT </w:instrText>
      </w:r>
      <w:r w:rsidR="002F1141">
        <w:fldChar w:fldCharType="separate"/>
      </w:r>
      <w:r w:rsidRPr="00E13F3D">
        <w:rPr>
          <w:b/>
          <w:i/>
          <w:noProof/>
          <w:sz w:val="28"/>
        </w:rPr>
        <w:t>R5s240229</w:t>
      </w:r>
      <w:r w:rsidR="002F1141">
        <w:rPr>
          <w:b/>
          <w:i/>
          <w:noProof/>
          <w:sz w:val="28"/>
        </w:rPr>
        <w:fldChar w:fldCharType="end"/>
      </w:r>
    </w:p>
    <w:p w:rsidR="00EA44AA" w:rsidRDefault="002F1141" w:rsidP="00EA44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44A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EA44AA">
        <w:rPr>
          <w:b/>
          <w:noProof/>
          <w:sz w:val="24"/>
        </w:rPr>
        <w:t xml:space="preserve">, </w:t>
      </w:r>
      <w:r w:rsidR="00EA44AA">
        <w:fldChar w:fldCharType="begin"/>
      </w:r>
      <w:r w:rsidR="00EA44AA">
        <w:instrText xml:space="preserve"> DOCPROPERTY  Country  \* MERGEFORMAT </w:instrText>
      </w:r>
      <w:r w:rsidR="00EA44AA">
        <w:fldChar w:fldCharType="end"/>
      </w:r>
      <w:r w:rsidR="00EA44AA">
        <w:rPr>
          <w:b/>
          <w:noProof/>
          <w:sz w:val="24"/>
        </w:rPr>
        <w:t>,</w:t>
      </w:r>
      <w:proofErr w:type="gramEnd"/>
      <w:r w:rsidR="00EA44A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44AA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EA44A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44AA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44AA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42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44AA" w:rsidRPr="00410371" w:rsidRDefault="002F1141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44A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44AA" w:rsidRPr="00410371" w:rsidRDefault="002F1141" w:rsidP="00F609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44AA" w:rsidRPr="00410371">
              <w:rPr>
                <w:b/>
                <w:noProof/>
                <w:sz w:val="28"/>
              </w:rPr>
              <w:t>3385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4AA" w:rsidRDefault="00EA44AA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44AA" w:rsidRPr="00410371" w:rsidRDefault="002F1141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A44A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A44AA" w:rsidRDefault="00EA44AA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44AA" w:rsidRPr="00410371" w:rsidRDefault="002F1141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44AA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44AA" w:rsidRPr="00F25D98" w:rsidRDefault="00EA44AA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44AA" w:rsidTr="00F60991">
        <w:tc>
          <w:tcPr>
            <w:tcW w:w="9641" w:type="dxa"/>
            <w:gridSpan w:val="9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44AA" w:rsidRDefault="00EA44AA" w:rsidP="00EA44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44AA" w:rsidTr="00F60991">
        <w:tc>
          <w:tcPr>
            <w:tcW w:w="2835" w:type="dxa"/>
          </w:tcPr>
          <w:p w:rsidR="00EA44AA" w:rsidRDefault="00EA44AA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44AA" w:rsidRDefault="00EA44AA" w:rsidP="00EA44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44AA" w:rsidTr="00F60991">
        <w:tc>
          <w:tcPr>
            <w:tcW w:w="9640" w:type="dxa"/>
            <w:gridSpan w:val="11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8.1.5.8.1</w:t>
            </w:r>
            <w: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4AA" w:rsidRDefault="002F1141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44A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44AA" w:rsidRDefault="002F1141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44A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4AA" w:rsidRDefault="002F1141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44AA">
              <w:rPr>
                <w:noProof/>
              </w:rPr>
              <w:t>2024-03-05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44AA" w:rsidRDefault="002F1141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44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4AA" w:rsidRDefault="002F1141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4A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44AA" w:rsidRDefault="00EA44AA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44AA" w:rsidRPr="007C2097" w:rsidRDefault="00EA44AA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44AA" w:rsidTr="00F60991">
        <w:tc>
          <w:tcPr>
            <w:tcW w:w="1843" w:type="dxa"/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Pr="00B331F9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Pr="00C14CD0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Pr="00CF39F2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Pr="006637A7" w:rsidRDefault="00EA44AA" w:rsidP="00EA44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A44AA" w:rsidTr="00F60991">
        <w:tc>
          <w:tcPr>
            <w:tcW w:w="2694" w:type="dxa"/>
            <w:gridSpan w:val="2"/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4AA" w:rsidRPr="008863B9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44AA" w:rsidRPr="008863B9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44AA" w:rsidRPr="008863B9" w:rsidRDefault="00EA44AA" w:rsidP="00EA44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44AA" w:rsidRDefault="00EA44AA" w:rsidP="00EA44AA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056336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3158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158A" w:rsidRPr="00742FBB">
        <w:rPr>
          <w:rFonts w:ascii="Arial" w:hAnsi="Arial" w:cs="Arial"/>
          <w:iCs/>
        </w:rPr>
        <w:t>Table of Contents</w:t>
      </w:r>
      <w:r w:rsidR="0083158A">
        <w:tab/>
      </w:r>
      <w:r w:rsidR="0083158A">
        <w:fldChar w:fldCharType="begin"/>
      </w:r>
      <w:r w:rsidR="0083158A">
        <w:instrText xml:space="preserve"> PAGEREF _Toc160563367 \h </w:instrText>
      </w:r>
      <w:r w:rsidR="0083158A">
        <w:fldChar w:fldCharType="separate"/>
      </w:r>
      <w:r w:rsidR="0083158A">
        <w:t>3</w:t>
      </w:r>
      <w:r w:rsidR="0083158A">
        <w:fldChar w:fldCharType="end"/>
      </w:r>
    </w:p>
    <w:p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_Toc160563368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_Toc160563369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f_TC_8_1_5_8_1_NR5GC_TestBody</w:t>
      </w:r>
      <w:r>
        <w:tab/>
      </w:r>
      <w:r>
        <w:fldChar w:fldCharType="begin"/>
      </w:r>
      <w:r>
        <w:instrText xml:space="preserve"> PAGEREF _Toc160563370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f_NR5GC_RRC_ProcedureDelay</w:t>
      </w:r>
      <w:r>
        <w:tab/>
      </w:r>
      <w:r>
        <w:fldChar w:fldCharType="begin"/>
      </w:r>
      <w:r>
        <w:instrText xml:space="preserve"> PAGEREF _Toc160563371 \h </w:instrText>
      </w:r>
      <w:r>
        <w:fldChar w:fldCharType="separate"/>
      </w:r>
      <w:r>
        <w:t>5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056336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416B0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0563369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05633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B26E8E" w:rsidRPr="00B26E8E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C05EAB" w:rsidP="00206ED0">
            <w:pPr>
              <w:pStyle w:val="CRCoverPage"/>
              <w:spacing w:after="0"/>
              <w:rPr>
                <w:noProof/>
              </w:rPr>
            </w:pPr>
            <w:r w:rsidRPr="00C05EAB">
              <w:t>f_TC_8_1_5_8_1_NR5GC_TestBody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="00294C8C" w:rsidRPr="00294C8C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AB5C37" w:rsidP="00AB5C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7520C3" w:rsidRDefault="00984618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CC39F9" w:rsidRDefault="007621AE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7621AE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Pr="003755D0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755D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3755D0" w:rsidRDefault="003755D0" w:rsidP="00C44B35">
            <w:pPr>
              <w:rPr>
                <w:rFonts w:ascii="Arial" w:hAnsi="Arial"/>
                <w:highlight w:val="cyan"/>
                <w:lang w:eastAsia="zh-CN"/>
              </w:rPr>
            </w:pPr>
            <w:r w:rsidRPr="003755D0">
              <w:rPr>
                <w:rFonts w:ascii="Arial" w:hAnsi="Arial"/>
                <w:highlight w:val="cyan"/>
                <w:lang w:eastAsia="zh-CN"/>
              </w:rPr>
              <w:t>See change 2.2</w:t>
            </w: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7" w:rsidRPr="004E5867" w:rsidRDefault="00DE308C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E5867" w:rsidRPr="004E5867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"Step 7 - 8"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  //DCI with the maximum grant allowed by the carrier bandwidth  @sic R5-217815 sic@</w:t>
            </w:r>
          </w:p>
          <w:p w:rsidR="002F79CF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1E51" w:rsidRPr="004E5867" w:rsidRDefault="00151E51" w:rsidP="00151E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1E51" w:rsidRPr="00850B74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DB" w:rsidRPr="008614DB" w:rsidRDefault="00544056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f_TC_8_1_5_8_1_NR5GC_TestBody() runs on NR5GC_PTC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14DB" w:rsidRPr="00903973" w:rsidRDefault="008614DB" w:rsidP="00903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903973"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CODE&gt;&gt;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"Step 7 - 8"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),  //DCI with the maximum grant allowed by the carrier bandwidth  @sic R5-217815 sic@</w:t>
            </w:r>
          </w:p>
          <w:p w:rsidR="008614DB" w:rsidRPr="00A72FF0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//WA#WI=1237198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12 //WA#WI=1237198</w:t>
            </w:r>
          </w:p>
          <w:p w:rsidR="002F79CF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903973" w:rsidRPr="00F212AA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0563371"/>
      <w:r>
        <w:rPr>
          <w:rFonts w:cs="Arial"/>
          <w:b/>
          <w:bCs/>
          <w:color w:val="000000"/>
          <w:lang w:val="en-US" w:eastAsia="en-GB"/>
        </w:rPr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C01CA6" w:rsidRPr="00C01CA6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Pr="00E13853" w:rsidRDefault="00DC11CA" w:rsidP="0051158C">
            <w:pPr>
              <w:pStyle w:val="CRCoverPage"/>
              <w:spacing w:after="0"/>
              <w:rPr>
                <w:noProof/>
              </w:rPr>
            </w:pPr>
            <w:r w:rsidRPr="00DC11CA">
              <w:t>f_NR5GC_RRC_ProcedureDelay</w:t>
            </w:r>
          </w:p>
        </w:tc>
      </w:tr>
      <w:tr w:rsidR="00607238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is provided as part of the function </w:t>
            </w:r>
            <w:r w:rsidR="00FF60CB" w:rsidRPr="00FF60CB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07238" w:rsidRPr="00803546" w:rsidRDefault="00607238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lastRenderedPageBreak/>
              <w:t>Hence it is proposed to have the periodic UL grant configurable for receiving UECapabilityInformation message.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Pr="007520C3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Pr="00CC39F9" w:rsidRDefault="003E5B34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E5B34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Pr="003755D0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755D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Pr="003755D0" w:rsidRDefault="003755D0" w:rsidP="000D76D6">
            <w:pPr>
              <w:rPr>
                <w:rFonts w:ascii="Arial" w:hAnsi="Arial"/>
                <w:highlight w:val="cyan"/>
                <w:lang w:eastAsia="zh-CN"/>
              </w:rPr>
            </w:pPr>
            <w:r w:rsidRPr="003755D0">
              <w:rPr>
                <w:rFonts w:ascii="Arial" w:hAnsi="Arial"/>
                <w:highlight w:val="cyan"/>
                <w:lang w:eastAsia="zh-CN"/>
              </w:rPr>
              <w:t>Accepte</w:t>
            </w:r>
            <w:r w:rsidR="00582F55">
              <w:rPr>
                <w:rFonts w:ascii="Arial" w:hAnsi="Arial"/>
                <w:highlight w:val="cyan"/>
                <w:lang w:eastAsia="zh-CN"/>
              </w:rPr>
              <w:t>d</w:t>
            </w:r>
            <w:r w:rsidRPr="003755D0">
              <w:rPr>
                <w:rFonts w:ascii="Arial" w:hAnsi="Arial"/>
                <w:highlight w:val="cyan"/>
                <w:lang w:eastAsia="zh-CN"/>
              </w:rPr>
              <w:t xml:space="preserve"> in pri</w:t>
            </w:r>
            <w:r w:rsidR="00582F55">
              <w:rPr>
                <w:rFonts w:ascii="Arial" w:hAnsi="Arial"/>
                <w:highlight w:val="cyan"/>
                <w:lang w:eastAsia="zh-CN"/>
              </w:rPr>
              <w:t>n</w:t>
            </w:r>
            <w:r w:rsidRPr="003755D0">
              <w:rPr>
                <w:rFonts w:ascii="Arial" w:hAnsi="Arial"/>
                <w:highlight w:val="cyan"/>
                <w:lang w:eastAsia="zh-CN"/>
              </w:rPr>
              <w:t xml:space="preserve">ciple, but instead use </w:t>
            </w:r>
            <w:proofErr w:type="spellStart"/>
            <w:r w:rsidRPr="003755D0">
              <w:rPr>
                <w:rFonts w:ascii="Arial" w:hAnsi="Arial"/>
                <w:highlight w:val="cyan"/>
                <w:lang w:eastAsia="zh-CN"/>
              </w:rPr>
              <w:t>ImcsValue</w:t>
            </w:r>
            <w:proofErr w:type="spellEnd"/>
            <w:r w:rsidRPr="003755D0">
              <w:rPr>
                <w:rFonts w:ascii="Arial" w:hAnsi="Arial"/>
                <w:highlight w:val="cyan"/>
                <w:lang w:eastAsia="zh-CN"/>
              </w:rPr>
              <w:t>=28 to cope with the biggest possible grant</w:t>
            </w:r>
            <w:bookmarkStart w:id="27" w:name="_GoBack"/>
            <w:bookmarkEnd w:id="27"/>
            <w:r w:rsidRPr="003755D0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B" w:rsidRPr="00B324FB" w:rsidRDefault="00607238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for TC_8_2_6_2_2 sic@</w:t>
            </w:r>
          </w:p>
          <w:p w:rsidR="00B324FB" w:rsidRPr="00E73B68" w:rsidRDefault="00B324FB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73B68"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 &gt;&gt;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(v_T3), -,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07238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E73B68" w:rsidRPr="00E73B68" w:rsidRDefault="00E73B68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E73B68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>&lt;&lt;SKIPPED CODE &gt;&gt;</w:t>
            </w:r>
          </w:p>
          <w:p w:rsid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24FB" w:rsidRPr="00850B74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F3" w:rsidRPr="00D445F3" w:rsidRDefault="00607238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</w:t>
            </w:r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NR_ImcsValue_Type</w:t>
            </w:r>
            <w:proofErr w:type="spellEnd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p_ImcsValue</w:t>
            </w:r>
            <w:proofErr w:type="spellEnd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tsc_NR_DefaultGrant_Imcs</w:t>
            </w:r>
            <w:proofErr w:type="spellEnd"/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:rsidR="00561EF5" w:rsidRDefault="00D445F3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:rsidR="00D445F3" w:rsidRPr="00561EF5" w:rsidRDefault="00561EF5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1EF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CODE&gt;&gt;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(v_T3),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p_ImcsValue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)); //WA#WI=1237198</w:t>
            </w:r>
          </w:p>
          <w:p w:rsidR="00607238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F4919" w:rsidRPr="003A0212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021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 &gt;&gt;</w:t>
            </w:r>
          </w:p>
          <w:p w:rsidR="00AF4919" w:rsidRPr="00F212AA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3755D0" w:rsidRDefault="003755D0" w:rsidP="003755D0">
      <w:pPr>
        <w:rPr>
          <w:highlight w:val="cyan"/>
          <w:lang w:eastAsia="en-GB"/>
        </w:rPr>
      </w:pPr>
    </w:p>
    <w:p w:rsidR="00607238" w:rsidRPr="003755D0" w:rsidRDefault="003755D0" w:rsidP="003755D0">
      <w:pPr>
        <w:rPr>
          <w:b/>
          <w:lang w:eastAsia="en-GB"/>
        </w:rPr>
      </w:pPr>
      <w:r w:rsidRPr="003755D0">
        <w:rPr>
          <w:b/>
          <w:highlight w:val="cyan"/>
          <w:lang w:eastAsia="en-GB"/>
        </w:rPr>
        <w:t>MCC160 proposed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55D0" w:rsidRPr="00504291" w:rsidTr="004A551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755D0" w:rsidRPr="00D445F3" w:rsidRDefault="003755D0" w:rsidP="003755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:rsidR="003755D0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:rsidR="003755D0" w:rsidRPr="00561EF5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1EF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CODE&gt;&gt;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3755D0" w:rsidRPr="00D445F3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(v_T3), </w:t>
            </w:r>
            <w:r w:rsidRPr="003755D0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28</w:t>
            </w: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)); //WA#WI=1237198</w:t>
            </w:r>
          </w:p>
          <w:p w:rsidR="003755D0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3755D0" w:rsidRPr="003A0212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021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 &gt;&gt;</w:t>
            </w:r>
          </w:p>
          <w:p w:rsidR="003755D0" w:rsidRPr="00F212AA" w:rsidRDefault="003755D0" w:rsidP="004A55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3755D0" w:rsidRPr="003755D0" w:rsidRDefault="003755D0" w:rsidP="003755D0">
      <w:pPr>
        <w:rPr>
          <w:lang w:eastAsia="en-GB"/>
        </w:rPr>
      </w:pPr>
    </w:p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41" w:rsidRDefault="002F1141">
      <w:r>
        <w:separator/>
      </w:r>
    </w:p>
  </w:endnote>
  <w:endnote w:type="continuationSeparator" w:id="0">
    <w:p w:rsidR="002F1141" w:rsidRDefault="002F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41" w:rsidRDefault="002F1141">
      <w:r>
        <w:separator/>
      </w:r>
    </w:p>
  </w:footnote>
  <w:footnote w:type="continuationSeparator" w:id="0">
    <w:p w:rsidR="002F1141" w:rsidRDefault="002F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0E" w:rsidRDefault="00EF27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088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D76D6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54B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1141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2A3"/>
    <w:rsid w:val="00374DD4"/>
    <w:rsid w:val="003755D0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16B0"/>
    <w:rsid w:val="0044257F"/>
    <w:rsid w:val="004434EC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2F55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158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9E7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6D0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44A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2CE41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H4VU7HTV54JD-1231737843-1140</_dlc_DocId>
    <_dlc_DocIdUrl xmlns="05fef6b6-48ff-4793-a586-dff4857ec2fd">
      <Url>https://sharepoint.rsint.net/teams/MRT_Dev/_layouts/15/DocIdRedir.aspx?ID=H4VU7HTV54JD-1231737843-1140</Url>
      <Description>H4VU7HTV54JD-1231737843-1140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91D4F-9E77-43F7-B2D9-4B2B3E5C1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44689A-FD6A-4071-B628-1AF26706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1780</Words>
  <Characters>10148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2024-03-13T11:55:00Z</dcterms:created>
  <dcterms:modified xsi:type="dcterms:W3CDTF">2024-03-14T09:31:00Z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1a5f7c3d-9028-4b05-ba06-25dd9962c988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