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B2C0A">
        <w:fldChar w:fldCharType="begin"/>
      </w:r>
      <w:r w:rsidR="00EB2C0A">
        <w:instrText xml:space="preserve"> DOCPROPERTY  TSG/WGRef  \* MERGEFORMAT </w:instrText>
      </w:r>
      <w:r w:rsidR="00EB2C0A">
        <w:fldChar w:fldCharType="separate"/>
      </w:r>
      <w:r w:rsidR="003609EF">
        <w:rPr>
          <w:b/>
          <w:noProof/>
          <w:sz w:val="24"/>
        </w:rPr>
        <w:t>RAN5</w:t>
      </w:r>
      <w:r w:rsidR="00EB2C0A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B2C0A">
        <w:fldChar w:fldCharType="begin"/>
      </w:r>
      <w:r w:rsidR="00EB2C0A">
        <w:instrText xml:space="preserve"> DOCPROPERTY  MtgSeq  \* MERGEFORMAT </w:instrText>
      </w:r>
      <w:r w:rsidR="00EB2C0A">
        <w:fldChar w:fldCharType="separate"/>
      </w:r>
      <w:r w:rsidR="00EB09B7" w:rsidRPr="00EB09B7">
        <w:rPr>
          <w:b/>
          <w:noProof/>
          <w:sz w:val="24"/>
        </w:rPr>
        <w:t>2024</w:t>
      </w:r>
      <w:r w:rsidR="00EB2C0A">
        <w:rPr>
          <w:b/>
          <w:noProof/>
          <w:sz w:val="24"/>
        </w:rPr>
        <w:fldChar w:fldCharType="end"/>
      </w:r>
      <w:r w:rsidR="00EB2C0A">
        <w:fldChar w:fldCharType="begin"/>
      </w:r>
      <w:r w:rsidR="00EB2C0A">
        <w:instrText xml:space="preserve"> DOCPROPERTY  MtgTitle  \* MERGEFORMAT </w:instrText>
      </w:r>
      <w:r w:rsidR="00EB2C0A">
        <w:fldChar w:fldCharType="separate"/>
      </w:r>
      <w:r w:rsidR="00EB09B7">
        <w:rPr>
          <w:b/>
          <w:noProof/>
          <w:sz w:val="24"/>
        </w:rPr>
        <w:t>-TTCN email</w:t>
      </w:r>
      <w:r w:rsidR="00EB2C0A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EB2C0A">
        <w:fldChar w:fldCharType="begin"/>
      </w:r>
      <w:r w:rsidR="00EB2C0A">
        <w:instrText xml:space="preserve"> DOCPROPERTY  Tdoc#  \* MERGEFORMAT </w:instrText>
      </w:r>
      <w:r w:rsidR="00EB2C0A">
        <w:fldChar w:fldCharType="separate"/>
      </w:r>
      <w:r w:rsidR="00E13F3D" w:rsidRPr="00E13F3D">
        <w:rPr>
          <w:b/>
          <w:i/>
          <w:noProof/>
          <w:sz w:val="28"/>
        </w:rPr>
        <w:t>R5s240119</w:t>
      </w:r>
      <w:r w:rsidR="00EB2C0A">
        <w:rPr>
          <w:b/>
          <w:i/>
          <w:noProof/>
          <w:sz w:val="28"/>
        </w:rPr>
        <w:fldChar w:fldCharType="end"/>
      </w:r>
    </w:p>
    <w:p w14:paraId="7CB45193" w14:textId="77777777" w:rsidR="001E41F3" w:rsidRDefault="00EB2C0A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8th Dec 2023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31st Dec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B2C0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B2C0A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3351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B2C0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B2C0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17.9.0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EB2C0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Correction to NR5GC test case 9.1.7.1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B2C0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Keysight Technologies UK Ltd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440531C" w:rsidR="001E41F3" w:rsidRDefault="00CD70D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EB2C0A">
              <w:fldChar w:fldCharType="begin"/>
            </w:r>
            <w:r w:rsidR="00EB2C0A">
              <w:instrText xml:space="preserve"> DOCPROPERTY  SourceIfTsg  \* MERGEFORMAT </w:instrText>
            </w:r>
            <w:r w:rsidR="00EB2C0A">
              <w:fldChar w:fldCharType="separate"/>
            </w:r>
            <w:r w:rsidR="00EB2C0A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B2C0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TEI15_Test, 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EB2C0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2024-01-17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EB2C0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EB2C0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E7B255" w14:textId="77777777" w:rsidR="00CD70D3" w:rsidRDefault="00CD70D3" w:rsidP="00CD70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the current TTCN implementation of TC 9.1.7.1, the SS transmits Close UE Test Loop Mode B message twice in preamble, first time with IP PDU Delay is set to 0s, and second time it is set to 5s.</w:t>
            </w:r>
          </w:p>
          <w:p w14:paraId="708AA7DE" w14:textId="34B14C08" w:rsidR="001E41F3" w:rsidRDefault="00CD70D3" w:rsidP="00CD70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Based on the implemention of loopback mode, some UEs may ignore the second Close UE test loop message as and as a result the IP PDU Delay will be set to 0s, whereas the testcase requirement is 5s.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1728C55" w:rsidR="001E41F3" w:rsidRDefault="00CD70D3">
            <w:pPr>
              <w:pStyle w:val="CRCoverPage"/>
              <w:spacing w:after="0"/>
              <w:ind w:left="100"/>
              <w:rPr>
                <w:noProof/>
              </w:rPr>
            </w:pPr>
            <w:r w:rsidRPr="00CD70D3">
              <w:rPr>
                <w:noProof/>
              </w:rPr>
              <w:t>The function call f_NR5GC_Preamble(v_NGC_NASCellA, STATE_IDLE_1A, TEST_LOOPModeB_ON) isreplaced with f_NR5GC_Preamble(v_NGC_NASCellA, STATE_IDLE_1A, TESTModeB_ON).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E444DDE" w:rsidR="001E41F3" w:rsidRDefault="00CD70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conformant UE may fail the test case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ACF1DCC" w:rsidR="001E41F3" w:rsidRDefault="00CD70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9.1.7.1.NR5GC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D70D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CD70D3" w:rsidRDefault="00CD70D3" w:rsidP="00CD70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CD70D3" w:rsidRDefault="00CD70D3" w:rsidP="00CD70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10D2952" w:rsidR="00CD70D3" w:rsidRDefault="00CD70D3" w:rsidP="00CD70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CD70D3" w:rsidRDefault="00CD70D3" w:rsidP="00CD70D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CD70D3" w:rsidRDefault="00CD70D3" w:rsidP="00CD70D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D70D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CD70D3" w:rsidRDefault="00CD70D3" w:rsidP="00CD70D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CD70D3" w:rsidRDefault="00CD70D3" w:rsidP="00CD70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0F6ECAE" w:rsidR="00CD70D3" w:rsidRDefault="00CD70D3" w:rsidP="00CD70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CD70D3" w:rsidRDefault="00CD70D3" w:rsidP="00CD70D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CD70D3" w:rsidRDefault="00CD70D3" w:rsidP="00CD70D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D70D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CD70D3" w:rsidRDefault="00CD70D3" w:rsidP="00CD70D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CD70D3" w:rsidRDefault="00CD70D3" w:rsidP="00CD70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BE2AA66" w:rsidR="00CD70D3" w:rsidRDefault="00CD70D3" w:rsidP="00CD70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CD70D3" w:rsidRDefault="00CD70D3" w:rsidP="00CD70D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CD70D3" w:rsidRDefault="00CD70D3" w:rsidP="00CD70D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D9221D0" w14:textId="39AB1E6B" w:rsidR="00A217DA" w:rsidRPr="00D83A7A" w:rsidRDefault="00A217DA" w:rsidP="00A217DA">
      <w:pPr>
        <w:pStyle w:val="Title"/>
        <w:jc w:val="left"/>
        <w:rPr>
          <w:rStyle w:val="Emphasis"/>
          <w:rFonts w:cs="Arial"/>
          <w:i w:val="0"/>
          <w:lang w:eastAsia="en-GB"/>
        </w:rPr>
      </w:pPr>
      <w:r>
        <w:rPr>
          <w:noProof/>
        </w:rPr>
        <w:br w:type="page"/>
      </w:r>
      <w:bookmarkStart w:id="1" w:name="_Toc156473541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0A86BF22" w14:textId="6CB59D9C" w:rsidR="00A217DA" w:rsidRDefault="00A217DA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Pr="00607292">
        <w:rPr>
          <w:rFonts w:cs="Arial"/>
          <w:iCs/>
        </w:rPr>
        <w:t>Table of Contents</w:t>
      </w:r>
      <w:r>
        <w:tab/>
      </w:r>
      <w:r>
        <w:fldChar w:fldCharType="begin"/>
      </w:r>
      <w:r>
        <w:instrText xml:space="preserve"> PAGEREF _Toc156473541 \h </w:instrText>
      </w:r>
      <w:r>
        <w:fldChar w:fldCharType="separate"/>
      </w:r>
      <w:r>
        <w:t>2</w:t>
      </w:r>
      <w:r>
        <w:fldChar w:fldCharType="end"/>
      </w:r>
    </w:p>
    <w:p w14:paraId="6E5F2C81" w14:textId="0B8C416E" w:rsidR="00A217DA" w:rsidRDefault="00A217DA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607292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607292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_Toc156473542 \h </w:instrText>
      </w:r>
      <w:r>
        <w:fldChar w:fldCharType="separate"/>
      </w:r>
      <w:r>
        <w:t>3</w:t>
      </w:r>
      <w:r>
        <w:fldChar w:fldCharType="end"/>
      </w:r>
    </w:p>
    <w:p w14:paraId="543B30B2" w14:textId="03C3EAA3" w:rsidR="00A217DA" w:rsidRDefault="00A217DA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607292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607292">
        <w:rPr>
          <w:b/>
        </w:rPr>
        <w:t>Corrections required.</w:t>
      </w:r>
      <w:r>
        <w:tab/>
      </w:r>
      <w:r>
        <w:fldChar w:fldCharType="begin"/>
      </w:r>
      <w:r>
        <w:instrText xml:space="preserve"> PAGEREF _Toc156473543 \h </w:instrText>
      </w:r>
      <w:r>
        <w:fldChar w:fldCharType="separate"/>
      </w:r>
      <w:r>
        <w:t>3</w:t>
      </w:r>
      <w:r>
        <w:fldChar w:fldCharType="end"/>
      </w:r>
    </w:p>
    <w:p w14:paraId="7DC802CA" w14:textId="7D199ADE" w:rsidR="00A217DA" w:rsidRDefault="00A217DA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</w:pPr>
      <w:r w:rsidRPr="00607292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  <w:tab/>
      </w:r>
      <w:r w:rsidRPr="00607292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_Toc156473544 \h </w:instrText>
      </w:r>
      <w:r>
        <w:fldChar w:fldCharType="separate"/>
      </w:r>
      <w:r>
        <w:t>3</w:t>
      </w:r>
      <w:r>
        <w:fldChar w:fldCharType="end"/>
      </w:r>
    </w:p>
    <w:p w14:paraId="36C98EED" w14:textId="7D1FEF53" w:rsidR="00A217DA" w:rsidRDefault="00A217DA" w:rsidP="00A217DA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71F67383" w14:textId="6D7CEE17" w:rsidR="001E41F3" w:rsidRDefault="001E41F3" w:rsidP="00A217DA">
      <w:pPr>
        <w:spacing w:after="0"/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F2064F1" w14:textId="77777777" w:rsidR="00E05690" w:rsidRDefault="00E05690" w:rsidP="00E0569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155800299"/>
      <w:bookmarkStart w:id="4" w:name="_Toc156473542"/>
      <w:r>
        <w:rPr>
          <w:b/>
          <w:lang w:eastAsia="ja-JP"/>
        </w:rPr>
        <w:lastRenderedPageBreak/>
        <w:t>Overview</w:t>
      </w:r>
      <w:bookmarkEnd w:id="2"/>
      <w:bookmarkEnd w:id="3"/>
      <w:bookmarkEnd w:id="4"/>
    </w:p>
    <w:p w14:paraId="38CD34E9" w14:textId="1643DC42" w:rsidR="00E05690" w:rsidRDefault="00E05690" w:rsidP="00E0569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 w:rsidRPr="00E05690">
        <w:rPr>
          <w:rFonts w:ascii="Segoe UI" w:hAnsi="Segoe UI" w:cs="Segoe UI"/>
          <w:color w:val="002060"/>
          <w:lang w:val="en-US" w:eastAsia="en-GB"/>
        </w:rPr>
        <w:t>This document lists all the changes needed to correct issues in the ATS iwd-TTCN3-B2022-09_D23wk49 related to the title of this CR.</w:t>
      </w:r>
    </w:p>
    <w:p w14:paraId="3373B3CC" w14:textId="77777777" w:rsidR="00E05690" w:rsidRDefault="00E05690" w:rsidP="00E0569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Pr="00C52843">
        <w:rPr>
          <w:rFonts w:ascii="Segoe UI" w:hAnsi="Segoe UI" w:cs="Segoe UI"/>
          <w:color w:val="002060"/>
          <w:lang w:val="en-US" w:eastAsia="en-GB"/>
        </w:rPr>
        <w:t>Mohit Kanchan</w:t>
      </w:r>
      <w:r>
        <w:rPr>
          <w:rFonts w:cs="Arial"/>
          <w:sz w:val="24"/>
          <w:lang w:eastAsia="ja-JP"/>
        </w:rPr>
        <w:br/>
      </w:r>
      <w:r>
        <w:rPr>
          <w:rFonts w:cs="Arial"/>
          <w:b/>
          <w:lang w:eastAsia="ja-JP"/>
        </w:rPr>
        <w:tab/>
      </w:r>
      <w:r w:rsidRPr="00C52843">
        <w:rPr>
          <w:rFonts w:ascii="Segoe UI" w:hAnsi="Segoe UI" w:cs="Segoe UI"/>
          <w:color w:val="002060"/>
          <w:lang w:val="en-US" w:eastAsia="en-GB"/>
        </w:rPr>
        <w:t>mohit.kanchan@keysight.com</w:t>
      </w:r>
    </w:p>
    <w:p w14:paraId="78C57B30" w14:textId="77777777" w:rsidR="00E05690" w:rsidRPr="00854C55" w:rsidRDefault="00E05690" w:rsidP="00E05690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5" w:name="_Toc122434488"/>
      <w:bookmarkStart w:id="6" w:name="_Toc295288959"/>
      <w:bookmarkStart w:id="7" w:name="_Toc155800300"/>
      <w:bookmarkStart w:id="8" w:name="_Toc156473543"/>
      <w:r w:rsidRPr="00854C55">
        <w:rPr>
          <w:b/>
        </w:rPr>
        <w:t xml:space="preserve">Corrections </w:t>
      </w:r>
      <w:bookmarkEnd w:id="5"/>
      <w:bookmarkEnd w:id="6"/>
      <w:r w:rsidRPr="00854C55">
        <w:rPr>
          <w:b/>
        </w:rPr>
        <w:t>required.</w:t>
      </w:r>
      <w:bookmarkEnd w:id="7"/>
      <w:bookmarkEnd w:id="8"/>
    </w:p>
    <w:p w14:paraId="4B13D7B9" w14:textId="77777777" w:rsidR="00E05690" w:rsidRDefault="00E05690" w:rsidP="00E05690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9" w:name="_Toc155800301"/>
      <w:bookmarkStart w:id="10" w:name="_Toc156473544"/>
      <w:r>
        <w:rPr>
          <w:b/>
          <w:lang w:val="pt-BR"/>
        </w:rPr>
        <w:t>Change 1</w:t>
      </w:r>
      <w:bookmarkEnd w:id="9"/>
      <w:bookmarkEnd w:id="10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E05690" w14:paraId="23C376AD" w14:textId="77777777" w:rsidTr="003B2870">
        <w:trPr>
          <w:trHeight w:val="447"/>
        </w:trPr>
        <w:tc>
          <w:tcPr>
            <w:tcW w:w="1985" w:type="dxa"/>
          </w:tcPr>
          <w:p w14:paraId="5347B4A4" w14:textId="77777777" w:rsidR="00E05690" w:rsidRPr="00E751F5" w:rsidRDefault="00E05690" w:rsidP="003B2870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00E9C8A8" w14:textId="77777777" w:rsidR="00E05690" w:rsidRPr="00114A77" w:rsidRDefault="00E05690" w:rsidP="003B2870">
            <w:pPr>
              <w:pStyle w:val="CRCoverPage"/>
              <w:spacing w:after="0"/>
              <w:rPr>
                <w:noProof/>
              </w:rPr>
            </w:pPr>
            <w:r w:rsidRPr="00114A77">
              <w:rPr>
                <w:noProof/>
              </w:rPr>
              <w:t>f_TC_9_1_7_1_NR5GC</w:t>
            </w:r>
          </w:p>
        </w:tc>
      </w:tr>
      <w:tr w:rsidR="00E05690" w14:paraId="75D35339" w14:textId="77777777" w:rsidTr="003B2870">
        <w:trPr>
          <w:trHeight w:val="452"/>
        </w:trPr>
        <w:tc>
          <w:tcPr>
            <w:tcW w:w="1985" w:type="dxa"/>
          </w:tcPr>
          <w:p w14:paraId="1CAC93AE" w14:textId="77777777" w:rsidR="00E05690" w:rsidRPr="00E751F5" w:rsidRDefault="00E05690" w:rsidP="003B2870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23AA4E78" w14:textId="1F3D6563" w:rsidR="00E05690" w:rsidRDefault="00E05690" w:rsidP="003B287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 the current TTCN implementation of TC 9.1.7.1, the SS transmits Close UE Test Loop Mode B message twice in preamble</w:t>
            </w:r>
            <w:r w:rsidR="005064A7">
              <w:rPr>
                <w:noProof/>
              </w:rPr>
              <w:t>, first time with</w:t>
            </w:r>
            <w:r>
              <w:rPr>
                <w:noProof/>
              </w:rPr>
              <w:t xml:space="preserve"> IP PDU Delay is set to 0s, and </w:t>
            </w:r>
            <w:r w:rsidR="005064A7">
              <w:rPr>
                <w:noProof/>
              </w:rPr>
              <w:t>second time</w:t>
            </w:r>
            <w:r>
              <w:rPr>
                <w:noProof/>
              </w:rPr>
              <w:t xml:space="preserve"> it is set to 5s.</w:t>
            </w:r>
          </w:p>
          <w:p w14:paraId="57912207" w14:textId="68B3DD4E" w:rsidR="00E05690" w:rsidRPr="00114A77" w:rsidRDefault="0060468A" w:rsidP="003B287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Based on the implemention of loopback mode, some UEs may ignore the second Close UE test loop message as and as a result</w:t>
            </w:r>
            <w:r w:rsidR="00E05690">
              <w:rPr>
                <w:noProof/>
              </w:rPr>
              <w:t xml:space="preserve"> the IP PDU Delay </w:t>
            </w:r>
            <w:r>
              <w:rPr>
                <w:noProof/>
              </w:rPr>
              <w:t xml:space="preserve">will be set </w:t>
            </w:r>
            <w:r w:rsidR="00E05690">
              <w:rPr>
                <w:noProof/>
              </w:rPr>
              <w:t>to 0s, whereas the testcase requirement is 5s.</w:t>
            </w:r>
          </w:p>
        </w:tc>
      </w:tr>
      <w:tr w:rsidR="00E05690" w14:paraId="0AFC0D75" w14:textId="77777777" w:rsidTr="003B2870">
        <w:tc>
          <w:tcPr>
            <w:tcW w:w="1985" w:type="dxa"/>
          </w:tcPr>
          <w:p w14:paraId="472CB0C9" w14:textId="77777777" w:rsidR="00E05690" w:rsidRPr="00E751F5" w:rsidRDefault="00E05690" w:rsidP="003B2870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1886EB42" w14:textId="4386C1DF" w:rsidR="00E05690" w:rsidRPr="00114A77" w:rsidRDefault="00CD70D3" w:rsidP="003B287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function call f</w:t>
            </w:r>
            <w:r w:rsidR="00E05690" w:rsidRPr="00114A77">
              <w:rPr>
                <w:noProof/>
              </w:rPr>
              <w:t>_NR5GC_Preamble(v_NGC_NASCellA, STATE_IDLE_1A, TEST_LOOPModeB_ON)</w:t>
            </w:r>
            <w:r>
              <w:rPr>
                <w:noProof/>
              </w:rPr>
              <w:t xml:space="preserve"> is</w:t>
            </w:r>
            <w:r w:rsidR="00E05690" w:rsidRPr="00114A77">
              <w:rPr>
                <w:noProof/>
              </w:rPr>
              <w:t>replaced with f_NR5GC_Preamble(v_NGC_NASCellA, STATE_IDLE_1A, TESTModeB_ON)</w:t>
            </w:r>
            <w:r>
              <w:rPr>
                <w:noProof/>
              </w:rPr>
              <w:t>.</w:t>
            </w:r>
          </w:p>
        </w:tc>
      </w:tr>
      <w:tr w:rsidR="00E05690" w14:paraId="6BC3DA1D" w14:textId="77777777" w:rsidTr="003B2870">
        <w:tc>
          <w:tcPr>
            <w:tcW w:w="1985" w:type="dxa"/>
          </w:tcPr>
          <w:p w14:paraId="029D0A1D" w14:textId="77777777" w:rsidR="00E05690" w:rsidRPr="00E751F5" w:rsidRDefault="00E05690" w:rsidP="003B2870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5D99AE62" w14:textId="39D3CE2B" w:rsidR="00E05690" w:rsidRPr="00E751F5" w:rsidRDefault="00CD70D3" w:rsidP="003B2870">
            <w:pPr>
              <w:spacing w:after="0"/>
              <w:rPr>
                <w:rFonts w:ascii="Arial" w:hAnsi="Arial" w:cs="Arial"/>
                <w:noProof/>
              </w:rPr>
            </w:pPr>
            <w:r w:rsidRPr="00CD70D3">
              <w:rPr>
                <w:rFonts w:ascii="Arial" w:hAnsi="Arial" w:cs="Arial"/>
                <w:noProof/>
              </w:rPr>
              <w:t>Service_Request_NR5GC.ttcn</w:t>
            </w:r>
          </w:p>
        </w:tc>
      </w:tr>
      <w:tr w:rsidR="00E05690" w:rsidRPr="00E751F5" w14:paraId="4946A54C" w14:textId="77777777" w:rsidTr="003B2870">
        <w:tc>
          <w:tcPr>
            <w:tcW w:w="1985" w:type="dxa"/>
          </w:tcPr>
          <w:p w14:paraId="53938CAF" w14:textId="77777777" w:rsidR="00E05690" w:rsidRPr="00E751F5" w:rsidRDefault="00E05690" w:rsidP="003B2870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5E89030B" w14:textId="3B96BC81" w:rsidR="00E05690" w:rsidRPr="00E751F5" w:rsidRDefault="00EB2C0A" w:rsidP="003B2870">
            <w:pPr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  <w:highlight w:val="cyan"/>
              </w:rPr>
              <w:t>Accepted</w:t>
            </w:r>
            <w:bookmarkStart w:id="11" w:name="_GoBack"/>
            <w:bookmarkEnd w:id="11"/>
          </w:p>
        </w:tc>
      </w:tr>
    </w:tbl>
    <w:p w14:paraId="36402874" w14:textId="77777777" w:rsidR="00E05690" w:rsidRDefault="00E05690" w:rsidP="00E05690">
      <w:pPr>
        <w:rPr>
          <w:noProof/>
        </w:rPr>
      </w:pPr>
    </w:p>
    <w:p w14:paraId="565CCDCB" w14:textId="77777777" w:rsidR="00E05690" w:rsidRDefault="00E05690" w:rsidP="00E05690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E05690" w14:paraId="1C1F5D8B" w14:textId="77777777" w:rsidTr="003B2870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FD4EA" w14:textId="77777777" w:rsidR="00E05690" w:rsidRPr="00A4572B" w:rsidRDefault="00E05690" w:rsidP="003B2870">
            <w:pPr>
              <w:pStyle w:val="CRCoverPage"/>
              <w:spacing w:after="0"/>
              <w:rPr>
                <w:noProof/>
              </w:rPr>
            </w:pPr>
            <w:r w:rsidRPr="00A4572B">
              <w:rPr>
                <w:rFonts w:ascii="Segoe UI" w:hAnsi="Segoe UI" w:cs="Segoe UI"/>
                <w:color w:val="002060"/>
                <w:lang w:val="en-US" w:eastAsia="en-GB"/>
              </w:rPr>
              <w:t xml:space="preserve">  </w:t>
            </w:r>
            <w:r w:rsidRPr="00A4572B">
              <w:rPr>
                <w:noProof/>
              </w:rPr>
              <w:t>function f_TC_9_1_7_1_NR5GC() runs on NR5GC_PTC</w:t>
            </w:r>
          </w:p>
          <w:p w14:paraId="2EA7EBA0" w14:textId="77777777" w:rsidR="00E05690" w:rsidRPr="00A4572B" w:rsidRDefault="00E05690" w:rsidP="003B2870">
            <w:pPr>
              <w:pStyle w:val="CRCoverPage"/>
              <w:spacing w:after="0"/>
              <w:rPr>
                <w:noProof/>
              </w:rPr>
            </w:pPr>
            <w:r w:rsidRPr="00A4572B">
              <w:rPr>
                <w:noProof/>
              </w:rPr>
              <w:t xml:space="preserve">  {</w:t>
            </w:r>
          </w:p>
          <w:p w14:paraId="7B073210" w14:textId="77777777" w:rsidR="00E05690" w:rsidRPr="00A4572B" w:rsidRDefault="00E05690" w:rsidP="003B2870">
            <w:pPr>
              <w:pStyle w:val="CRCoverPage"/>
              <w:spacing w:after="0"/>
              <w:rPr>
                <w:noProof/>
              </w:rPr>
            </w:pPr>
            <w:r w:rsidRPr="00A4572B">
              <w:rPr>
                <w:noProof/>
              </w:rPr>
              <w:t xml:space="preserve">    //Service request / IDLE mode uplink user data transport / Rejected / Restricted service area</w:t>
            </w:r>
          </w:p>
          <w:p w14:paraId="5E1880F4" w14:textId="77777777" w:rsidR="00E05690" w:rsidRPr="00A4572B" w:rsidRDefault="00E05690" w:rsidP="003B2870">
            <w:pPr>
              <w:pStyle w:val="CRCoverPage"/>
              <w:spacing w:after="0"/>
              <w:rPr>
                <w:noProof/>
              </w:rPr>
            </w:pPr>
            <w:r w:rsidRPr="00A4572B">
              <w:rPr>
                <w:noProof/>
              </w:rPr>
              <w:t xml:space="preserve">    var NR_CellId_Type v_NGC_NASCellA := f_NR5GC_MapNASCell(ngc_CellA, NG_AllCellsOnSamePLMN); //@sic R5-196055 sic@</w:t>
            </w:r>
          </w:p>
          <w:p w14:paraId="6D17F544" w14:textId="77777777" w:rsidR="00E05690" w:rsidRPr="00A4572B" w:rsidRDefault="00E05690" w:rsidP="003B2870">
            <w:pPr>
              <w:pStyle w:val="CRCoverPage"/>
              <w:spacing w:after="0"/>
              <w:rPr>
                <w:noProof/>
              </w:rPr>
            </w:pPr>
            <w:r w:rsidRPr="00A4572B">
              <w:rPr>
                <w:noProof/>
              </w:rPr>
              <w:t xml:space="preserve">    //var NR_CellId_Type v_NGC_NASCellB := f_NR5GC_MapNASCell(ngc_CellB, NG_AllCellsOnSamePLMN);</w:t>
            </w:r>
          </w:p>
          <w:p w14:paraId="4B292FBB" w14:textId="77777777" w:rsidR="00E05690" w:rsidRPr="00A4572B" w:rsidRDefault="00E05690" w:rsidP="003B2870">
            <w:pPr>
              <w:pStyle w:val="CRCoverPage"/>
              <w:spacing w:after="0"/>
              <w:rPr>
                <w:noProof/>
              </w:rPr>
            </w:pPr>
          </w:p>
          <w:p w14:paraId="061906DB" w14:textId="77777777" w:rsidR="00E05690" w:rsidRPr="00A4572B" w:rsidRDefault="00E05690" w:rsidP="003B2870">
            <w:pPr>
              <w:pStyle w:val="CRCoverPage"/>
              <w:spacing w:after="0"/>
              <w:rPr>
                <w:noProof/>
              </w:rPr>
            </w:pPr>
            <w:r w:rsidRPr="00A4572B">
              <w:rPr>
                <w:noProof/>
              </w:rPr>
              <w:t xml:space="preserve">    f_NR5GC_Init_NAS(NR_1);</w:t>
            </w:r>
          </w:p>
          <w:p w14:paraId="0928C4F2" w14:textId="77777777" w:rsidR="00E05690" w:rsidRPr="00A4572B" w:rsidRDefault="00E05690" w:rsidP="003B2870">
            <w:pPr>
              <w:pStyle w:val="CRCoverPage"/>
              <w:spacing w:after="0"/>
              <w:rPr>
                <w:noProof/>
              </w:rPr>
            </w:pPr>
          </w:p>
          <w:p w14:paraId="7C183307" w14:textId="77777777" w:rsidR="00E05690" w:rsidRPr="00A4572B" w:rsidRDefault="00E05690" w:rsidP="003B2870">
            <w:pPr>
              <w:pStyle w:val="CRCoverPage"/>
              <w:spacing w:after="0"/>
              <w:rPr>
                <w:noProof/>
              </w:rPr>
            </w:pPr>
            <w:r w:rsidRPr="00A4572B">
              <w:rPr>
                <w:noProof/>
              </w:rPr>
              <w:t xml:space="preserve">    //Create and configure cells</w:t>
            </w:r>
          </w:p>
          <w:p w14:paraId="476A9FCF" w14:textId="77777777" w:rsidR="00E05690" w:rsidRPr="00A4572B" w:rsidRDefault="00E05690" w:rsidP="003B2870">
            <w:pPr>
              <w:pStyle w:val="CRCoverPage"/>
              <w:spacing w:after="0"/>
              <w:rPr>
                <w:noProof/>
              </w:rPr>
            </w:pPr>
            <w:r w:rsidRPr="00A4572B">
              <w:rPr>
                <w:noProof/>
              </w:rPr>
              <w:t xml:space="preserve">    f_NR_CellConfig_Def(v_NGC_NASCellA);</w:t>
            </w:r>
          </w:p>
          <w:p w14:paraId="6081A33C" w14:textId="77777777" w:rsidR="00E05690" w:rsidRPr="00A4572B" w:rsidRDefault="00E05690" w:rsidP="003B2870">
            <w:pPr>
              <w:pStyle w:val="CRCoverPage"/>
              <w:spacing w:after="0"/>
              <w:rPr>
                <w:noProof/>
              </w:rPr>
            </w:pPr>
            <w:r w:rsidRPr="00A4572B">
              <w:rPr>
                <w:noProof/>
              </w:rPr>
              <w:t xml:space="preserve">    //f_NR_CellConfig_Def(v_NGC_NASCellB);</w:t>
            </w:r>
          </w:p>
          <w:p w14:paraId="6860293C" w14:textId="77777777" w:rsidR="00E05690" w:rsidRPr="00A4572B" w:rsidRDefault="00E05690" w:rsidP="003B2870">
            <w:pPr>
              <w:pStyle w:val="CRCoverPage"/>
              <w:spacing w:after="0"/>
              <w:rPr>
                <w:noProof/>
              </w:rPr>
            </w:pPr>
            <w:r w:rsidRPr="00A4572B">
              <w:rPr>
                <w:noProof/>
              </w:rPr>
              <w:t xml:space="preserve">    </w:t>
            </w:r>
          </w:p>
          <w:p w14:paraId="4C1AC6FA" w14:textId="77777777" w:rsidR="00E05690" w:rsidRPr="00A4572B" w:rsidRDefault="00E05690" w:rsidP="003B2870">
            <w:pPr>
              <w:pStyle w:val="CRCoverPage"/>
              <w:spacing w:after="0"/>
              <w:rPr>
                <w:noProof/>
              </w:rPr>
            </w:pPr>
            <w:r w:rsidRPr="00A4572B">
              <w:rPr>
                <w:noProof/>
              </w:rPr>
              <w:t xml:space="preserve">    //Preamble</w:t>
            </w:r>
          </w:p>
          <w:p w14:paraId="3A50390A" w14:textId="77777777" w:rsidR="00E05690" w:rsidRPr="00A4572B" w:rsidRDefault="00E05690" w:rsidP="003B2870">
            <w:pPr>
              <w:pStyle w:val="CRCoverPage"/>
              <w:spacing w:after="0"/>
              <w:rPr>
                <w:noProof/>
              </w:rPr>
            </w:pPr>
            <w:r w:rsidRPr="00A4572B">
              <w:rPr>
                <w:noProof/>
              </w:rPr>
              <w:t xml:space="preserve">    f_NR5GC_Preamble(v_NGC_NASCellA, STATE_IDLE_1A, </w:t>
            </w:r>
            <w:r w:rsidRPr="008856E8">
              <w:rPr>
                <w:noProof/>
                <w:highlight w:val="yellow"/>
              </w:rPr>
              <w:t>TEST_LOOPModeB_ON</w:t>
            </w:r>
            <w:r w:rsidRPr="00A4572B">
              <w:rPr>
                <w:noProof/>
              </w:rPr>
              <w:t>); // @sic R5s200087 sic@</w:t>
            </w:r>
          </w:p>
          <w:p w14:paraId="32A914C4" w14:textId="77777777" w:rsidR="00E05690" w:rsidRPr="00A4572B" w:rsidRDefault="00E05690" w:rsidP="003B2870">
            <w:pPr>
              <w:pStyle w:val="CRCoverPage"/>
              <w:spacing w:after="0"/>
              <w:rPr>
                <w:noProof/>
              </w:rPr>
            </w:pPr>
            <w:r w:rsidRPr="00A4572B">
              <w:rPr>
                <w:noProof/>
              </w:rPr>
              <w:t xml:space="preserve">    f_NR5GC_RRC_ConnectedState3N_Def(v_NGC_NASCellA, TEST_LOOPModeB_ON, -, '05'O);</w:t>
            </w:r>
          </w:p>
          <w:p w14:paraId="1B8E7EC5" w14:textId="77777777" w:rsidR="00E05690" w:rsidRPr="00A4572B" w:rsidRDefault="00E05690" w:rsidP="003B2870">
            <w:pPr>
              <w:pStyle w:val="CRCoverPage"/>
              <w:spacing w:after="0"/>
              <w:rPr>
                <w:noProof/>
              </w:rPr>
            </w:pPr>
            <w:r w:rsidRPr="00A4572B">
              <w:rPr>
                <w:noProof/>
              </w:rPr>
              <w:t xml:space="preserve">    </w:t>
            </w:r>
          </w:p>
          <w:p w14:paraId="44A1FDB2" w14:textId="77777777" w:rsidR="00E05690" w:rsidRPr="00A4572B" w:rsidRDefault="00E05690" w:rsidP="003B2870">
            <w:pPr>
              <w:pStyle w:val="CRCoverPage"/>
              <w:spacing w:after="0"/>
              <w:rPr>
                <w:noProof/>
              </w:rPr>
            </w:pPr>
            <w:r w:rsidRPr="00A4572B">
              <w:rPr>
                <w:noProof/>
              </w:rPr>
              <w:t xml:space="preserve">    //Main test body</w:t>
            </w:r>
          </w:p>
          <w:p w14:paraId="158E5D00" w14:textId="77777777" w:rsidR="00E05690" w:rsidRPr="00A4572B" w:rsidRDefault="00E05690" w:rsidP="003B2870">
            <w:pPr>
              <w:pStyle w:val="CRCoverPage"/>
              <w:spacing w:after="0"/>
              <w:rPr>
                <w:noProof/>
              </w:rPr>
            </w:pPr>
            <w:r w:rsidRPr="00A4572B">
              <w:rPr>
                <w:noProof/>
              </w:rPr>
              <w:t xml:space="preserve">    fl_TC_9_1_7_1_Body();</w:t>
            </w:r>
          </w:p>
          <w:p w14:paraId="1192797B" w14:textId="77777777" w:rsidR="00E05690" w:rsidRPr="00A4572B" w:rsidRDefault="00E05690" w:rsidP="003B2870">
            <w:pPr>
              <w:pStyle w:val="CRCoverPage"/>
              <w:spacing w:after="0"/>
              <w:rPr>
                <w:noProof/>
              </w:rPr>
            </w:pPr>
          </w:p>
          <w:p w14:paraId="3B4B2B2A" w14:textId="77777777" w:rsidR="00E05690" w:rsidRPr="00A4572B" w:rsidRDefault="00E05690" w:rsidP="003B2870">
            <w:pPr>
              <w:pStyle w:val="CRCoverPage"/>
              <w:spacing w:after="0"/>
              <w:rPr>
                <w:noProof/>
              </w:rPr>
            </w:pPr>
            <w:r w:rsidRPr="00A4572B">
              <w:rPr>
                <w:noProof/>
              </w:rPr>
              <w:t xml:space="preserve">    // Finish</w:t>
            </w:r>
          </w:p>
          <w:p w14:paraId="4DC3CF09" w14:textId="77777777" w:rsidR="00E05690" w:rsidRPr="00A4572B" w:rsidRDefault="00E05690" w:rsidP="003B2870">
            <w:pPr>
              <w:pStyle w:val="CRCoverPage"/>
              <w:spacing w:after="0"/>
              <w:rPr>
                <w:noProof/>
              </w:rPr>
            </w:pPr>
            <w:r w:rsidRPr="00A4572B">
              <w:rPr>
                <w:noProof/>
              </w:rPr>
              <w:t xml:space="preserve">    f_NR_Postamble(v_NGC_NASCellA, STATE_IDLE_1A); //@sic R5s200087 sic@</w:t>
            </w:r>
          </w:p>
          <w:p w14:paraId="6BEA71DF" w14:textId="77777777" w:rsidR="00E05690" w:rsidRPr="00DF0A06" w:rsidRDefault="00E05690" w:rsidP="003B2870">
            <w:pPr>
              <w:pStyle w:val="CRCoverPage"/>
              <w:spacing w:after="0"/>
              <w:rPr>
                <w:rFonts w:ascii="Segoe UI" w:hAnsi="Segoe UI" w:cs="Segoe UI"/>
                <w:color w:val="002060"/>
                <w:lang w:val="en-US" w:eastAsia="en-GB"/>
              </w:rPr>
            </w:pPr>
            <w:r w:rsidRPr="00A4572B">
              <w:rPr>
                <w:noProof/>
              </w:rPr>
              <w:t xml:space="preserve">  }</w:t>
            </w:r>
          </w:p>
        </w:tc>
      </w:tr>
    </w:tbl>
    <w:p w14:paraId="7A5455C4" w14:textId="77777777" w:rsidR="00E05690" w:rsidRDefault="00E05690" w:rsidP="00E05690">
      <w:pPr>
        <w:spacing w:after="0"/>
        <w:rPr>
          <w:rFonts w:ascii="Arial" w:hAnsi="Arial"/>
          <w:b/>
          <w:lang w:eastAsia="en-GB"/>
        </w:rPr>
      </w:pPr>
    </w:p>
    <w:p w14:paraId="106B29DB" w14:textId="77777777" w:rsidR="00E05690" w:rsidRDefault="00E05690" w:rsidP="00E05690">
      <w:pPr>
        <w:spacing w:after="0"/>
        <w:rPr>
          <w:rFonts w:ascii="Arial" w:hAnsi="Arial"/>
          <w:b/>
          <w:lang w:eastAsia="en-GB"/>
        </w:rPr>
      </w:pPr>
    </w:p>
    <w:p w14:paraId="7A316E87" w14:textId="77777777" w:rsidR="00E05690" w:rsidRDefault="00E05690" w:rsidP="00E05690">
      <w:pPr>
        <w:spacing w:after="0"/>
        <w:rPr>
          <w:rFonts w:ascii="Arial" w:hAnsi="Arial"/>
          <w:b/>
          <w:lang w:eastAsia="en-GB"/>
        </w:rPr>
      </w:pPr>
    </w:p>
    <w:p w14:paraId="556A252E" w14:textId="77777777" w:rsidR="00E05690" w:rsidRDefault="00E05690" w:rsidP="00E05690">
      <w:pPr>
        <w:spacing w:after="0"/>
        <w:rPr>
          <w:rFonts w:ascii="Arial" w:hAnsi="Arial"/>
          <w:b/>
          <w:lang w:eastAsia="en-GB"/>
        </w:rPr>
      </w:pPr>
    </w:p>
    <w:p w14:paraId="64214487" w14:textId="77777777" w:rsidR="00E05690" w:rsidRDefault="00E05690" w:rsidP="00E05690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E05690" w14:paraId="1BCA0289" w14:textId="77777777" w:rsidTr="003B2870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EE1AE" w14:textId="77777777" w:rsidR="00E05690" w:rsidRPr="00A4572B" w:rsidRDefault="00E05690" w:rsidP="003B2870">
            <w:pPr>
              <w:pStyle w:val="CRCoverPage"/>
              <w:spacing w:after="0"/>
              <w:rPr>
                <w:noProof/>
              </w:rPr>
            </w:pPr>
            <w:r w:rsidRPr="00A4572B">
              <w:rPr>
                <w:noProof/>
              </w:rPr>
              <w:t xml:space="preserve">  function f_TC_9_1_7_1_NR5GC() runs on NR5GC_PTC</w:t>
            </w:r>
          </w:p>
          <w:p w14:paraId="4C34CCF7" w14:textId="77777777" w:rsidR="00E05690" w:rsidRPr="00A4572B" w:rsidRDefault="00E05690" w:rsidP="003B2870">
            <w:pPr>
              <w:pStyle w:val="CRCoverPage"/>
              <w:spacing w:after="0"/>
              <w:rPr>
                <w:noProof/>
              </w:rPr>
            </w:pPr>
            <w:r w:rsidRPr="00A4572B">
              <w:rPr>
                <w:noProof/>
              </w:rPr>
              <w:t xml:space="preserve">  {</w:t>
            </w:r>
          </w:p>
          <w:p w14:paraId="20A80A35" w14:textId="77777777" w:rsidR="00E05690" w:rsidRPr="00A4572B" w:rsidRDefault="00E05690" w:rsidP="003B2870">
            <w:pPr>
              <w:pStyle w:val="CRCoverPage"/>
              <w:spacing w:after="0"/>
              <w:rPr>
                <w:noProof/>
              </w:rPr>
            </w:pPr>
            <w:r w:rsidRPr="00A4572B">
              <w:rPr>
                <w:noProof/>
              </w:rPr>
              <w:t xml:space="preserve">    //Service request / IDLE mode uplink user data transport / Rejected / Restricted service area</w:t>
            </w:r>
          </w:p>
          <w:p w14:paraId="699C4B00" w14:textId="77777777" w:rsidR="00E05690" w:rsidRPr="00A4572B" w:rsidRDefault="00E05690" w:rsidP="003B2870">
            <w:pPr>
              <w:pStyle w:val="CRCoverPage"/>
              <w:spacing w:after="0"/>
              <w:rPr>
                <w:noProof/>
              </w:rPr>
            </w:pPr>
            <w:r w:rsidRPr="00A4572B">
              <w:rPr>
                <w:noProof/>
              </w:rPr>
              <w:t xml:space="preserve">    var NR_CellId_Type v_NGC_NASCellA := f_NR5GC_MapNASCell(ngc_CellA, NG_AllCellsOnSamePLMN); //@sic R5-196055 sic@</w:t>
            </w:r>
          </w:p>
          <w:p w14:paraId="2BF61E3C" w14:textId="77777777" w:rsidR="00E05690" w:rsidRPr="00A4572B" w:rsidRDefault="00E05690" w:rsidP="003B2870">
            <w:pPr>
              <w:pStyle w:val="CRCoverPage"/>
              <w:spacing w:after="0"/>
              <w:rPr>
                <w:noProof/>
              </w:rPr>
            </w:pPr>
            <w:r w:rsidRPr="00A4572B">
              <w:rPr>
                <w:noProof/>
              </w:rPr>
              <w:t xml:space="preserve">    //var NR_CellId_Type v_NGC_NASCellB := f_NR5GC_MapNASCell(ngc_CellB, NG_AllCellsOnSamePLMN);</w:t>
            </w:r>
          </w:p>
          <w:p w14:paraId="1BF2B878" w14:textId="77777777" w:rsidR="00E05690" w:rsidRPr="00A4572B" w:rsidRDefault="00E05690" w:rsidP="003B2870">
            <w:pPr>
              <w:pStyle w:val="CRCoverPage"/>
              <w:spacing w:after="0"/>
              <w:rPr>
                <w:noProof/>
              </w:rPr>
            </w:pPr>
          </w:p>
          <w:p w14:paraId="499B90CF" w14:textId="77777777" w:rsidR="00E05690" w:rsidRPr="00A4572B" w:rsidRDefault="00E05690" w:rsidP="003B2870">
            <w:pPr>
              <w:pStyle w:val="CRCoverPage"/>
              <w:spacing w:after="0"/>
              <w:rPr>
                <w:noProof/>
              </w:rPr>
            </w:pPr>
            <w:r w:rsidRPr="00A4572B">
              <w:rPr>
                <w:noProof/>
              </w:rPr>
              <w:t xml:space="preserve">    f_NR5GC_Init_NAS(NR_1);</w:t>
            </w:r>
          </w:p>
          <w:p w14:paraId="700F3E65" w14:textId="77777777" w:rsidR="00E05690" w:rsidRPr="00A4572B" w:rsidRDefault="00E05690" w:rsidP="003B2870">
            <w:pPr>
              <w:pStyle w:val="CRCoverPage"/>
              <w:spacing w:after="0"/>
              <w:rPr>
                <w:noProof/>
              </w:rPr>
            </w:pPr>
          </w:p>
          <w:p w14:paraId="13D9A9CC" w14:textId="77777777" w:rsidR="00E05690" w:rsidRPr="00A4572B" w:rsidRDefault="00E05690" w:rsidP="003B2870">
            <w:pPr>
              <w:pStyle w:val="CRCoverPage"/>
              <w:spacing w:after="0"/>
              <w:rPr>
                <w:noProof/>
              </w:rPr>
            </w:pPr>
            <w:r w:rsidRPr="00A4572B">
              <w:rPr>
                <w:noProof/>
              </w:rPr>
              <w:t xml:space="preserve">    //Create and configure cells</w:t>
            </w:r>
          </w:p>
          <w:p w14:paraId="2053A963" w14:textId="77777777" w:rsidR="00E05690" w:rsidRPr="00A4572B" w:rsidRDefault="00E05690" w:rsidP="003B2870">
            <w:pPr>
              <w:pStyle w:val="CRCoverPage"/>
              <w:spacing w:after="0"/>
              <w:rPr>
                <w:noProof/>
              </w:rPr>
            </w:pPr>
            <w:r w:rsidRPr="00A4572B">
              <w:rPr>
                <w:noProof/>
              </w:rPr>
              <w:t xml:space="preserve">    f_NR_CellConfig_Def(v_NGC_NASCellA);</w:t>
            </w:r>
          </w:p>
          <w:p w14:paraId="4496103C" w14:textId="77777777" w:rsidR="00E05690" w:rsidRPr="00A4572B" w:rsidRDefault="00E05690" w:rsidP="003B2870">
            <w:pPr>
              <w:pStyle w:val="CRCoverPage"/>
              <w:spacing w:after="0"/>
              <w:rPr>
                <w:noProof/>
              </w:rPr>
            </w:pPr>
            <w:r w:rsidRPr="00A4572B">
              <w:rPr>
                <w:noProof/>
              </w:rPr>
              <w:t xml:space="preserve">    //f_NR_CellConfig_Def(v_NGC_NASCellB);</w:t>
            </w:r>
          </w:p>
          <w:p w14:paraId="4BF99C65" w14:textId="77777777" w:rsidR="00E05690" w:rsidRPr="00A4572B" w:rsidRDefault="00E05690" w:rsidP="003B2870">
            <w:pPr>
              <w:pStyle w:val="CRCoverPage"/>
              <w:spacing w:after="0"/>
              <w:rPr>
                <w:noProof/>
              </w:rPr>
            </w:pPr>
            <w:r w:rsidRPr="00A4572B">
              <w:rPr>
                <w:noProof/>
              </w:rPr>
              <w:t xml:space="preserve">    </w:t>
            </w:r>
          </w:p>
          <w:p w14:paraId="41F1BD49" w14:textId="77777777" w:rsidR="00E05690" w:rsidRPr="00A4572B" w:rsidRDefault="00E05690" w:rsidP="003B2870">
            <w:pPr>
              <w:pStyle w:val="CRCoverPage"/>
              <w:spacing w:after="0"/>
              <w:rPr>
                <w:noProof/>
              </w:rPr>
            </w:pPr>
            <w:r w:rsidRPr="00A4572B">
              <w:rPr>
                <w:noProof/>
              </w:rPr>
              <w:t xml:space="preserve">    //Preamble</w:t>
            </w:r>
          </w:p>
          <w:p w14:paraId="71F77741" w14:textId="77777777" w:rsidR="00E05690" w:rsidRPr="00A4572B" w:rsidRDefault="00E05690" w:rsidP="003B2870">
            <w:pPr>
              <w:pStyle w:val="CRCoverPage"/>
              <w:spacing w:after="0"/>
              <w:rPr>
                <w:noProof/>
              </w:rPr>
            </w:pPr>
            <w:r w:rsidRPr="00A4572B">
              <w:rPr>
                <w:noProof/>
              </w:rPr>
              <w:t xml:space="preserve">    f_NR5GC_Preamble(v_NGC_NASCellA, STATE_IDLE_1A, </w:t>
            </w:r>
            <w:r w:rsidRPr="008856E8">
              <w:rPr>
                <w:noProof/>
                <w:highlight w:val="yellow"/>
              </w:rPr>
              <w:t>TESTModeB_ON</w:t>
            </w:r>
            <w:r w:rsidRPr="00A4572B">
              <w:rPr>
                <w:noProof/>
              </w:rPr>
              <w:t>); // @sic R5s200087 sic@</w:t>
            </w:r>
          </w:p>
          <w:p w14:paraId="3DA6DB5F" w14:textId="77777777" w:rsidR="00E05690" w:rsidRPr="00A4572B" w:rsidRDefault="00E05690" w:rsidP="003B2870">
            <w:pPr>
              <w:pStyle w:val="CRCoverPage"/>
              <w:spacing w:after="0"/>
              <w:rPr>
                <w:noProof/>
              </w:rPr>
            </w:pPr>
            <w:r w:rsidRPr="00A4572B">
              <w:rPr>
                <w:noProof/>
              </w:rPr>
              <w:t xml:space="preserve">    f_NR5GC_RRC_ConnectedState3N_Def(v_NGC_NASCellA, TEST_LOOPModeB_ON, -, '05'O);</w:t>
            </w:r>
          </w:p>
          <w:p w14:paraId="453A8E93" w14:textId="77777777" w:rsidR="00E05690" w:rsidRPr="00A4572B" w:rsidRDefault="00E05690" w:rsidP="003B2870">
            <w:pPr>
              <w:pStyle w:val="CRCoverPage"/>
              <w:spacing w:after="0"/>
              <w:rPr>
                <w:noProof/>
              </w:rPr>
            </w:pPr>
            <w:r w:rsidRPr="00A4572B">
              <w:rPr>
                <w:noProof/>
              </w:rPr>
              <w:t xml:space="preserve">    </w:t>
            </w:r>
          </w:p>
          <w:p w14:paraId="727C66AE" w14:textId="77777777" w:rsidR="00E05690" w:rsidRPr="00A4572B" w:rsidRDefault="00E05690" w:rsidP="003B2870">
            <w:pPr>
              <w:pStyle w:val="CRCoverPage"/>
              <w:spacing w:after="0"/>
              <w:rPr>
                <w:noProof/>
              </w:rPr>
            </w:pPr>
            <w:r w:rsidRPr="00A4572B">
              <w:rPr>
                <w:noProof/>
              </w:rPr>
              <w:t xml:space="preserve">    //Main test body</w:t>
            </w:r>
          </w:p>
          <w:p w14:paraId="297C13C7" w14:textId="77777777" w:rsidR="00E05690" w:rsidRPr="00A4572B" w:rsidRDefault="00E05690" w:rsidP="003B2870">
            <w:pPr>
              <w:pStyle w:val="CRCoverPage"/>
              <w:spacing w:after="0"/>
              <w:rPr>
                <w:noProof/>
              </w:rPr>
            </w:pPr>
            <w:r w:rsidRPr="00A4572B">
              <w:rPr>
                <w:noProof/>
              </w:rPr>
              <w:t xml:space="preserve">    fl_TC_9_1_7_1_Body();</w:t>
            </w:r>
          </w:p>
          <w:p w14:paraId="180F88CB" w14:textId="77777777" w:rsidR="00E05690" w:rsidRPr="00A4572B" w:rsidRDefault="00E05690" w:rsidP="003B2870">
            <w:pPr>
              <w:pStyle w:val="CRCoverPage"/>
              <w:spacing w:after="0"/>
              <w:rPr>
                <w:noProof/>
              </w:rPr>
            </w:pPr>
          </w:p>
          <w:p w14:paraId="26FFA2DF" w14:textId="77777777" w:rsidR="00E05690" w:rsidRPr="00A4572B" w:rsidRDefault="00E05690" w:rsidP="003B2870">
            <w:pPr>
              <w:pStyle w:val="CRCoverPage"/>
              <w:spacing w:after="0"/>
              <w:rPr>
                <w:noProof/>
              </w:rPr>
            </w:pPr>
            <w:r w:rsidRPr="00A4572B">
              <w:rPr>
                <w:noProof/>
              </w:rPr>
              <w:t xml:space="preserve">    // Finish</w:t>
            </w:r>
          </w:p>
          <w:p w14:paraId="381817A9" w14:textId="77777777" w:rsidR="00E05690" w:rsidRPr="00A4572B" w:rsidRDefault="00E05690" w:rsidP="003B2870">
            <w:pPr>
              <w:pStyle w:val="CRCoverPage"/>
              <w:spacing w:after="0"/>
              <w:rPr>
                <w:noProof/>
              </w:rPr>
            </w:pPr>
            <w:r w:rsidRPr="00A4572B">
              <w:rPr>
                <w:noProof/>
              </w:rPr>
              <w:t xml:space="preserve">    f_NR_Postamble(v_NGC_NASCellA, STATE_IDLE_1A); //@sic R5s200087 sic@</w:t>
            </w:r>
          </w:p>
          <w:p w14:paraId="0F506F49" w14:textId="77777777" w:rsidR="00E05690" w:rsidRPr="00DF0A06" w:rsidRDefault="00E05690" w:rsidP="003B2870">
            <w:pPr>
              <w:pStyle w:val="CRCoverPage"/>
              <w:spacing w:after="0"/>
              <w:rPr>
                <w:rFonts w:ascii="Segoe UI" w:hAnsi="Segoe UI" w:cs="Segoe UI"/>
                <w:color w:val="002060"/>
                <w:lang w:val="en-US" w:eastAsia="en-GB"/>
              </w:rPr>
            </w:pPr>
            <w:r w:rsidRPr="00A4572B">
              <w:rPr>
                <w:noProof/>
              </w:rPr>
              <w:t xml:space="preserve">  }</w:t>
            </w:r>
          </w:p>
        </w:tc>
      </w:tr>
    </w:tbl>
    <w:p w14:paraId="2FD01265" w14:textId="77777777" w:rsidR="00E05690" w:rsidRDefault="00E05690" w:rsidP="00E05690">
      <w:pPr>
        <w:rPr>
          <w:noProof/>
        </w:rPr>
      </w:pPr>
    </w:p>
    <w:p w14:paraId="5C5E7140" w14:textId="77777777" w:rsidR="00E05690" w:rsidRDefault="00E05690" w:rsidP="00E05690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E64DF8" w14:textId="77777777" w:rsidR="00E1551A" w:rsidRDefault="00E1551A">
      <w:r>
        <w:separator/>
      </w:r>
    </w:p>
  </w:endnote>
  <w:endnote w:type="continuationSeparator" w:id="0">
    <w:p w14:paraId="5AAA8ED4" w14:textId="77777777" w:rsidR="00E1551A" w:rsidRDefault="00E155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5DF4E9" w14:textId="77777777" w:rsidR="00EB2C0A" w:rsidRDefault="00EB2C0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2EC41D" w14:textId="77777777" w:rsidR="00EB2C0A" w:rsidRDefault="00EB2C0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07D64C" w14:textId="77777777" w:rsidR="00EB2C0A" w:rsidRDefault="00EB2C0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E4C567" w14:textId="77777777" w:rsidR="00E1551A" w:rsidRDefault="00E1551A">
      <w:r>
        <w:separator/>
      </w:r>
    </w:p>
  </w:footnote>
  <w:footnote w:type="continuationSeparator" w:id="0">
    <w:p w14:paraId="56E4E577" w14:textId="77777777" w:rsidR="00E1551A" w:rsidRDefault="00E155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1065E38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  <w:r w:rsidR="00EB2C0A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2FD65F87" wp14:editId="4E1B7B55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725886625"/>
                          </w:sdtPr>
                          <w:sdtContent>
                            <w:p w14:paraId="26996E1A" w14:textId="6C4A94A3" w:rsidR="00EB2C0A" w:rsidRPr="00A11327" w:rsidRDefault="00EB2C0A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FD65F87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9vuOt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725886625"/>
                    </w:sdtPr>
                    <w:sdtContent>
                      <w:p w14:paraId="26996E1A" w14:textId="6C4A94A3" w:rsidR="00EB2C0A" w:rsidRPr="00A11327" w:rsidRDefault="00EB2C0A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5F7942" w14:textId="774953C6" w:rsidR="00EB2C0A" w:rsidRDefault="00EB2C0A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531FCC17" wp14:editId="05E55D42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Content>
                            <w:p w14:paraId="0BBDAC5C" w14:textId="4C296007" w:rsidR="00EB2C0A" w:rsidRPr="00A11327" w:rsidRDefault="00EB2C0A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31FCC17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heUTMwIAAGIEAAAOAAAAZHJzL2Uyb0RvYy54bWysVMGO2jAQvVfqP1i+lwDbZStEWFFWVJXQ&#10;7kpQ7bEyjgORHI9lGxL69X12CNtue6p6MRPP+M3Mmzf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1oXlE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Content>
                      <w:p w14:paraId="0BBDAC5C" w14:textId="4C296007" w:rsidR="00EB2C0A" w:rsidRPr="00A11327" w:rsidRDefault="00EB2C0A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56F2D4" w14:textId="04EBFAF5" w:rsidR="00EB2C0A" w:rsidRDefault="00EB2C0A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6C073E93" wp14:editId="6CF888BB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771155445"/>
                          </w:sdtPr>
                          <w:sdtContent>
                            <w:p w14:paraId="04BF96FA" w14:textId="7151E9EC" w:rsidR="00EB2C0A" w:rsidRPr="00A11327" w:rsidRDefault="00EB2C0A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C073E93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771155445"/>
                    </w:sdtPr>
                    <w:sdtContent>
                      <w:p w14:paraId="04BF96FA" w14:textId="7151E9EC" w:rsidR="00EB2C0A" w:rsidRPr="00A11327" w:rsidRDefault="00EB2C0A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2B85CF" w14:textId="3616765C" w:rsidR="00695808" w:rsidRDefault="00EB2C0A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16C77114" wp14:editId="7C49D4F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708999149"/>
                          </w:sdtPr>
                          <w:sdtContent>
                            <w:p w14:paraId="0D44F670" w14:textId="24C3D6D2" w:rsidR="00EB2C0A" w:rsidRPr="00A11327" w:rsidRDefault="00EB2C0A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6C77114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C7V9/9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708999149"/>
                    </w:sdtPr>
                    <w:sdtContent>
                      <w:p w14:paraId="0D44F670" w14:textId="24C3D6D2" w:rsidR="00EB2C0A" w:rsidRPr="00A11327" w:rsidRDefault="00EB2C0A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8F22AC" w14:textId="4DDBF5E0" w:rsidR="00695808" w:rsidRDefault="00695808">
    <w:pPr>
      <w:pStyle w:val="Header"/>
      <w:tabs>
        <w:tab w:val="right" w:pos="9639"/>
      </w:tabs>
    </w:pPr>
    <w:r>
      <w:tab/>
    </w:r>
    <w:r w:rsidR="00EB2C0A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0A748279" wp14:editId="32BE053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514738917"/>
                          </w:sdtPr>
                          <w:sdtContent>
                            <w:p w14:paraId="4A1265C3" w14:textId="143841B1" w:rsidR="00EB2C0A" w:rsidRPr="00A11327" w:rsidRDefault="00EB2C0A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A748279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Qrfr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j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R0K36z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514738917"/>
                    </w:sdtPr>
                    <w:sdtContent>
                      <w:p w14:paraId="4A1265C3" w14:textId="143841B1" w:rsidR="00EB2C0A" w:rsidRPr="00A11327" w:rsidRDefault="00EB2C0A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A8277B" w14:textId="20C43791" w:rsidR="00695808" w:rsidRDefault="00EB2C0A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229484F4" wp14:editId="36BD3ED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2109157304"/>
                          </w:sdtPr>
                          <w:sdtContent>
                            <w:p w14:paraId="7BE4A530" w14:textId="412113AA" w:rsidR="00EB2C0A" w:rsidRPr="00A11327" w:rsidRDefault="00EB2C0A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29484F4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v7nJ1D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2109157304"/>
                    </w:sdtPr>
                    <w:sdtContent>
                      <w:p w14:paraId="7BE4A530" w14:textId="412113AA" w:rsidR="00EB2C0A" w:rsidRPr="00A11327" w:rsidRDefault="00EB2C0A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064A7"/>
    <w:rsid w:val="0051580D"/>
    <w:rsid w:val="00547111"/>
    <w:rsid w:val="00592D74"/>
    <w:rsid w:val="005E2C44"/>
    <w:rsid w:val="0060468A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17DA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CD70D3"/>
    <w:rsid w:val="00D03F9A"/>
    <w:rsid w:val="00D06D51"/>
    <w:rsid w:val="00D24991"/>
    <w:rsid w:val="00D50255"/>
    <w:rsid w:val="00D66520"/>
    <w:rsid w:val="00DE34CF"/>
    <w:rsid w:val="00E05690"/>
    <w:rsid w:val="00E13F3D"/>
    <w:rsid w:val="00E1551A"/>
    <w:rsid w:val="00E34898"/>
    <w:rsid w:val="00EB09B7"/>
    <w:rsid w:val="00EB2C0A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E05690"/>
    <w:rPr>
      <w:rFonts w:ascii="Arial" w:hAnsi="Arial"/>
      <w:lang w:val="en-GB" w:eastAsia="en-US"/>
    </w:rPr>
  </w:style>
  <w:style w:type="character" w:styleId="Emphasis">
    <w:name w:val="Emphasis"/>
    <w:qFormat/>
    <w:rsid w:val="00A217DA"/>
    <w:rPr>
      <w:i/>
      <w:iCs/>
    </w:rPr>
  </w:style>
  <w:style w:type="paragraph" w:styleId="Title">
    <w:name w:val="Title"/>
    <w:basedOn w:val="Normal"/>
    <w:next w:val="Normal"/>
    <w:link w:val="TitleChar"/>
    <w:qFormat/>
    <w:rsid w:val="00A217DA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A217DA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styleId="PlaceholderText">
    <w:name w:val="Placeholder Text"/>
    <w:basedOn w:val="DefaultParagraphFont"/>
    <w:uiPriority w:val="99"/>
    <w:unhideWhenUsed/>
    <w:rsid w:val="00EB2C0A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EB2C0A"/>
    <w:pPr>
      <w:spacing w:after="0"/>
    </w:pPr>
    <w:rPr>
      <w:rFonts w:asciiTheme="minorHAnsi" w:eastAsiaTheme="minorHAnsi" w:hAnsiTheme="minorHAnsi" w:cstheme="minorBidi"/>
      <w:kern w:val="2"/>
      <w:lang w:val="en-US"/>
      <w14:ligatures w14:val="standardContextual"/>
    </w:rPr>
  </w:style>
  <w:style w:type="character" w:customStyle="1" w:styleId="NoSpacingChar">
    <w:name w:val="No Spacing Char"/>
    <w:basedOn w:val="DefaultParagraphFont"/>
    <w:link w:val="NoSpacing"/>
    <w:uiPriority w:val="1"/>
    <w:rsid w:val="00EB2C0A"/>
    <w:rPr>
      <w:rFonts w:asciiTheme="minorHAnsi" w:eastAsiaTheme="minorHAnsi" w:hAnsiTheme="minorHAnsi" w:cstheme="minorBidi"/>
      <w:kern w:val="2"/>
      <w:lang w:val="en-US" w:eastAsia="en-US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44464D-0E19-4F50-A462-6FA20BD7BB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879</Words>
  <Characters>5016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2</cp:revision>
  <cp:lastPrinted>1900-01-01T00:00:00Z</cp:lastPrinted>
  <dcterms:created xsi:type="dcterms:W3CDTF">2024-01-18T14:47:00Z</dcterms:created>
  <dcterms:modified xsi:type="dcterms:W3CDTF">2024-01-18T14:47:00Z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2024</vt:lpwstr>
  </property>
  <property fmtid="{D5CDD505-2E9C-101B-9397-08002B2CF9AE}" pid="4" name="MtgTitle">
    <vt:lpwstr>-TTCN email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8th Dec 2023</vt:lpwstr>
  </property>
  <property fmtid="{D5CDD505-2E9C-101B-9397-08002B2CF9AE}" pid="8" name="EndDate">
    <vt:lpwstr>31st Dec 2024</vt:lpwstr>
  </property>
  <property fmtid="{D5CDD505-2E9C-101B-9397-08002B2CF9AE}" pid="9" name="Tdoc#">
    <vt:lpwstr>R5s240119</vt:lpwstr>
  </property>
  <property fmtid="{D5CDD505-2E9C-101B-9397-08002B2CF9AE}" pid="10" name="Spec#">
    <vt:lpwstr>38.523-3</vt:lpwstr>
  </property>
  <property fmtid="{D5CDD505-2E9C-101B-9397-08002B2CF9AE}" pid="11" name="Cr#">
    <vt:lpwstr>3351</vt:lpwstr>
  </property>
  <property fmtid="{D5CDD505-2E9C-101B-9397-08002B2CF9AE}" pid="12" name="Revision">
    <vt:lpwstr>-</vt:lpwstr>
  </property>
  <property fmtid="{D5CDD505-2E9C-101B-9397-08002B2CF9AE}" pid="13" name="Version">
    <vt:lpwstr>17.9.0</vt:lpwstr>
  </property>
  <property fmtid="{D5CDD505-2E9C-101B-9397-08002B2CF9AE}" pid="14" name="CrTitle">
    <vt:lpwstr>Correction to NR5GC test case 9.1.7.1</vt:lpwstr>
  </property>
  <property fmtid="{D5CDD505-2E9C-101B-9397-08002B2CF9AE}" pid="15" name="SourceIfWg">
    <vt:lpwstr>Keysight Technologies UK Ltd</vt:lpwstr>
  </property>
  <property fmtid="{D5CDD505-2E9C-101B-9397-08002B2CF9AE}" pid="16" name="SourceIfTsg">
    <vt:lpwstr/>
  </property>
  <property fmtid="{D5CDD505-2E9C-101B-9397-08002B2CF9AE}" pid="17" name="RelatedWis">
    <vt:lpwstr>TEI15_Test, 5GS_NR_LTE-UEConTest</vt:lpwstr>
  </property>
  <property fmtid="{D5CDD505-2E9C-101B-9397-08002B2CF9AE}" pid="18" name="Cat">
    <vt:lpwstr>F</vt:lpwstr>
  </property>
  <property fmtid="{D5CDD505-2E9C-101B-9397-08002B2CF9AE}" pid="19" name="ResDate">
    <vt:lpwstr>2024-01-17</vt:lpwstr>
  </property>
  <property fmtid="{D5CDD505-2E9C-101B-9397-08002B2CF9AE}" pid="20" name="Release">
    <vt:lpwstr>Rel-17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2024-01-18T14:47:03Z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eea205a1-2c06-4021-8964-ba5643126960</vt:lpwstr>
  </property>
  <property fmtid="{D5CDD505-2E9C-101B-9397-08002B2CF9AE}" pid="27" name="MSIP_Label_9764cdcd-3664-4d05-9615-7cbf65a4f0a8_ContentBits">
    <vt:lpwstr>0</vt:lpwstr>
  </property>
</Properties>
</file>