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EC70C" w14:textId="77777777"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85926" w:rsidRPr="00485926">
        <w:rPr>
          <w:b/>
          <w:i/>
          <w:noProof/>
          <w:sz w:val="28"/>
        </w:rPr>
        <w:t>R5s240100</w:t>
      </w:r>
      <w:r w:rsidR="006A5CA3">
        <w:rPr>
          <w:b/>
          <w:i/>
          <w:noProof/>
          <w:sz w:val="28"/>
        </w:rPr>
        <w:t xml:space="preserve"> </w:t>
      </w:r>
    </w:p>
    <w:p w14:paraId="0356D807" w14:textId="77777777" w:rsidR="004747C1" w:rsidRDefault="00000000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 w:rsidR="00F74595">
        <w:fldChar w:fldCharType="begin"/>
      </w:r>
      <w:r w:rsidR="004747C1">
        <w:instrText xml:space="preserve"> DOCPROPERTY  Country  \* MERGEFORMAT </w:instrText>
      </w:r>
      <w:r w:rsidR="00F74595"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14:paraId="5CCC99A7" w14:textId="77777777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A2EA7" w14:textId="77777777"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14:paraId="2A20125B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F8578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14:paraId="0B8CD255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CE4A8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7AE8950E" w14:textId="77777777" w:rsidTr="00112B75">
        <w:tc>
          <w:tcPr>
            <w:tcW w:w="142" w:type="dxa"/>
            <w:tcBorders>
              <w:left w:val="single" w:sz="4" w:space="0" w:color="auto"/>
            </w:tcBorders>
          </w:tcPr>
          <w:p w14:paraId="346DBD6E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08E16D" w14:textId="77777777" w:rsidR="004747C1" w:rsidRPr="00410371" w:rsidRDefault="00000000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CBD02D6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22CFD6" w14:textId="77777777" w:rsidR="004747C1" w:rsidRPr="00410371" w:rsidRDefault="00000000" w:rsidP="00545CC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47C1" w:rsidRPr="00D0751E">
                <w:rPr>
                  <w:b/>
                  <w:noProof/>
                  <w:sz w:val="28"/>
                </w:rPr>
                <w:t>33</w:t>
              </w:r>
              <w:r w:rsidR="00545CC6">
                <w:rPr>
                  <w:rFonts w:hint="eastAsia"/>
                  <w:b/>
                  <w:noProof/>
                  <w:sz w:val="28"/>
                  <w:lang w:eastAsia="zh-CN"/>
                </w:rPr>
                <w:t>42</w:t>
              </w:r>
            </w:fldSimple>
          </w:p>
        </w:tc>
        <w:tc>
          <w:tcPr>
            <w:tcW w:w="709" w:type="dxa"/>
          </w:tcPr>
          <w:p w14:paraId="248C4DF0" w14:textId="77777777"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96BA25" w14:textId="77777777" w:rsidR="004747C1" w:rsidRPr="00410371" w:rsidRDefault="00000000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6FDBA1" w14:textId="77777777"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49A68D" w14:textId="77777777" w:rsidR="004747C1" w:rsidRPr="00410371" w:rsidRDefault="00000000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873AD3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0B72A277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AB2336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7B831A7B" w14:textId="77777777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CF6C86" w14:textId="77777777"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14:paraId="49939BB3" w14:textId="77777777" w:rsidTr="00112B75">
        <w:tc>
          <w:tcPr>
            <w:tcW w:w="9641" w:type="dxa"/>
            <w:gridSpan w:val="9"/>
          </w:tcPr>
          <w:p w14:paraId="6F9BDDA9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C8ECE2" w14:textId="77777777"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14:paraId="77F9811E" w14:textId="77777777" w:rsidTr="00112B75">
        <w:tc>
          <w:tcPr>
            <w:tcW w:w="2835" w:type="dxa"/>
          </w:tcPr>
          <w:p w14:paraId="3D345F30" w14:textId="77777777"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347A0C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AEE63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D7FF24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3E43E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37ED80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9F0C35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A43CBF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BB5004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DB49AB" w14:textId="77777777"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14:paraId="77CE2E0D" w14:textId="77777777" w:rsidTr="00112B75">
        <w:tc>
          <w:tcPr>
            <w:tcW w:w="9640" w:type="dxa"/>
            <w:gridSpan w:val="11"/>
          </w:tcPr>
          <w:p w14:paraId="2CA60302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2D1EBD55" w14:textId="77777777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9B01E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6516E" w14:textId="77777777" w:rsidR="004747C1" w:rsidRDefault="00000000" w:rsidP="00763F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47C1">
                <w:t xml:space="preserve">Correction to NR5GC testcase </w:t>
              </w:r>
              <w:r w:rsidR="00763F98" w:rsidRPr="00763F98">
                <w:rPr>
                  <w:noProof/>
                </w:rPr>
                <w:t>7.1.3.4.3</w:t>
              </w:r>
            </w:fldSimple>
          </w:p>
        </w:tc>
      </w:tr>
      <w:tr w:rsidR="004747C1" w14:paraId="7A2B52CD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0F522D97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ABA6D0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09B692CF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6B14691F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11C4C6" w14:textId="77777777"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14:paraId="6E3CDB02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3C2ACF7D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66C267" w14:textId="77777777"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74595">
              <w:fldChar w:fldCharType="begin"/>
            </w:r>
            <w:r>
              <w:instrText xml:space="preserve"> DOCPROPERTY  SourceIfTsg  \* MERGEFORMAT </w:instrText>
            </w:r>
            <w:r w:rsidR="00F74595">
              <w:fldChar w:fldCharType="end"/>
            </w:r>
          </w:p>
        </w:tc>
      </w:tr>
      <w:tr w:rsidR="004747C1" w14:paraId="12D0CC0A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FAAC3A7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0B51C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4F4ABB88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6F305F71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CA5AA7" w14:textId="77777777" w:rsidR="004747C1" w:rsidRDefault="00485926" w:rsidP="00112B75">
            <w:pPr>
              <w:pStyle w:val="CRCoverPage"/>
              <w:spacing w:after="0"/>
              <w:ind w:left="100"/>
              <w:rPr>
                <w:noProof/>
              </w:rPr>
            </w:pPr>
            <w:r w:rsidRPr="00485926"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7048206" w14:textId="77777777"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FCF35A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108F00" w14:textId="77777777" w:rsidR="004747C1" w:rsidRDefault="00000000" w:rsidP="00565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2024-01-</w:t>
              </w:r>
              <w:r w:rsidR="0056506A">
                <w:rPr>
                  <w:rFonts w:hint="eastAsia"/>
                  <w:noProof/>
                  <w:lang w:eastAsia="zh-CN"/>
                </w:rPr>
                <w:t>11</w:t>
              </w:r>
            </w:fldSimple>
          </w:p>
        </w:tc>
      </w:tr>
      <w:tr w:rsidR="004747C1" w14:paraId="489E9ED5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010923A8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A98FF0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03D4F6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0DC074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9CE8E0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5E760E9A" w14:textId="77777777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4039D5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F75BCD" w14:textId="77777777" w:rsidR="004747C1" w:rsidRDefault="00000000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897C87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7AEB3B" w14:textId="77777777"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9F2C5E" w14:textId="77777777" w:rsidR="004747C1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14:paraId="3BF8D05F" w14:textId="77777777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1B1EE8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7D98E1" w14:textId="77777777"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5EA71D" w14:textId="77777777"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3DBFED" w14:textId="77777777"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14:paraId="45FD0A0F" w14:textId="77777777" w:rsidTr="00112B75">
        <w:tc>
          <w:tcPr>
            <w:tcW w:w="1843" w:type="dxa"/>
          </w:tcPr>
          <w:p w14:paraId="535EAE38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4E6EC9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07D05349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77B0CD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669A9" w14:textId="77777777" w:rsidR="004747C1" w:rsidRPr="00067302" w:rsidRDefault="00EA2B4F" w:rsidP="004747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current ttcn implementation,step1 use function </w:t>
            </w:r>
            <w:r w:rsidRPr="00FE25A3">
              <w:rPr>
                <w:noProof/>
                <w:lang w:eastAsia="zh-CN"/>
              </w:rPr>
              <w:t>f_NR5GC_DAPS_HO_RRCReconfiguration_SSConfig_PDCP</w:t>
            </w:r>
            <w:r>
              <w:rPr>
                <w:rFonts w:hint="eastAsia"/>
                <w:noProof/>
                <w:lang w:eastAsia="zh-CN"/>
              </w:rPr>
              <w:t xml:space="preserve"> to set PDCP for </w:t>
            </w:r>
            <w:r w:rsidRPr="00FE25A3">
              <w:rPr>
                <w:noProof/>
                <w:lang w:eastAsia="zh-CN"/>
              </w:rPr>
              <w:t>NeighbourCell</w:t>
            </w:r>
            <w:r>
              <w:rPr>
                <w:rFonts w:hint="eastAsia"/>
                <w:noProof/>
                <w:lang w:eastAsia="zh-CN"/>
              </w:rPr>
              <w:t>.But in this function,</w:t>
            </w:r>
            <w:r>
              <w:rPr>
                <w:noProof/>
                <w:lang w:eastAsia="zh-CN"/>
              </w:rPr>
              <w:t xml:space="preserve"> </w:t>
            </w:r>
            <w:r w:rsidRPr="003B0C07">
              <w:rPr>
                <w:noProof/>
                <w:lang w:eastAsia="zh-CN"/>
              </w:rPr>
              <w:t>f_NR_SS_PdcpCount_Set</w:t>
            </w:r>
            <w:r>
              <w:rPr>
                <w:rFonts w:hint="eastAsia"/>
                <w:noProof/>
                <w:lang w:eastAsia="zh-CN"/>
              </w:rPr>
              <w:t xml:space="preserve"> in step4 has an </w:t>
            </w:r>
            <w:r w:rsidRPr="0057375F">
              <w:rPr>
                <w:rFonts w:hint="eastAsia"/>
                <w:noProof/>
                <w:lang w:eastAsia="zh-CN"/>
              </w:rPr>
              <w:t>e</w:t>
            </w:r>
            <w:r w:rsidRPr="0057375F">
              <w:rPr>
                <w:noProof/>
                <w:lang w:eastAsia="zh-CN"/>
              </w:rPr>
              <w:t>ffective time</w:t>
            </w:r>
            <w:r w:rsidRPr="0057375F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but step6 </w:t>
            </w:r>
            <w:r w:rsidRPr="00DE7207">
              <w:rPr>
                <w:noProof/>
                <w:lang w:eastAsia="zh-CN"/>
              </w:rPr>
              <w:t>f_NR_SS_AS_ActivateSecurity_NoRefresh</w:t>
            </w:r>
            <w:r>
              <w:rPr>
                <w:rFonts w:hint="eastAsia"/>
                <w:noProof/>
                <w:lang w:eastAsia="zh-CN"/>
              </w:rPr>
              <w:t xml:space="preserve"> get current parameters. So the </w:t>
            </w:r>
            <w:r w:rsidRPr="00317D3D">
              <w:rPr>
                <w:rFonts w:cs="Arial"/>
                <w:lang w:eastAsia="zh-CN"/>
              </w:rPr>
              <w:t>PdcpCount</w:t>
            </w:r>
            <w:r>
              <w:rPr>
                <w:rFonts w:cs="Arial" w:hint="eastAsia"/>
                <w:lang w:eastAsia="zh-CN"/>
              </w:rPr>
              <w:t xml:space="preserve"> for </w:t>
            </w:r>
            <w:r w:rsidRPr="00FE25A3">
              <w:rPr>
                <w:noProof/>
                <w:lang w:eastAsia="zh-CN"/>
              </w:rPr>
              <w:t>NeighbourCell</w:t>
            </w:r>
            <w:r>
              <w:rPr>
                <w:rFonts w:hint="eastAsia"/>
                <w:noProof/>
                <w:lang w:eastAsia="zh-CN"/>
              </w:rPr>
              <w:t xml:space="preserve"> still not correct.</w:t>
            </w:r>
          </w:p>
        </w:tc>
      </w:tr>
      <w:tr w:rsidR="004747C1" w14:paraId="031E199D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7D7A8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93474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14:paraId="764A6944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95CD9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FBCF3F" w14:textId="77777777" w:rsidR="004747C1" w:rsidRPr="00067302" w:rsidRDefault="00EA2B4F" w:rsidP="00FD480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>e</w:t>
            </w:r>
            <w:r w:rsidRPr="00317D3D">
              <w:rPr>
                <w:rFonts w:cs="Arial" w:hint="eastAsia"/>
                <w:lang w:eastAsia="zh-CN"/>
              </w:rPr>
              <w:t xml:space="preserve">t </w:t>
            </w:r>
            <w:r w:rsidRPr="00317D3D">
              <w:rPr>
                <w:rFonts w:cs="Arial"/>
                <w:lang w:eastAsia="zh-CN"/>
              </w:rPr>
              <w:t>PdcpCount</w:t>
            </w:r>
            <w:r w:rsidRPr="00317D3D">
              <w:rPr>
                <w:rFonts w:cs="Arial" w:hint="eastAsia"/>
                <w:lang w:eastAsia="zh-CN"/>
              </w:rPr>
              <w:t xml:space="preserve"> after step3</w:t>
            </w:r>
            <w:r>
              <w:rPr>
                <w:rFonts w:cs="Arial" w:hint="eastAsia"/>
                <w:lang w:eastAsia="zh-CN"/>
              </w:rPr>
              <w:t xml:space="preserve"> for </w:t>
            </w:r>
            <w:r w:rsidRPr="00FE25A3">
              <w:rPr>
                <w:noProof/>
                <w:lang w:eastAsia="zh-CN"/>
              </w:rPr>
              <w:t>NeighbourCell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 in test body.</w:t>
            </w:r>
          </w:p>
        </w:tc>
      </w:tr>
      <w:tr w:rsidR="004747C1" w14:paraId="2BCA58C0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55D8D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2A9D7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14:paraId="0E625C9D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BB87B5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1E8F3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4747C1" w14:paraId="554CC7B5" w14:textId="77777777" w:rsidTr="00112B75">
        <w:tc>
          <w:tcPr>
            <w:tcW w:w="2694" w:type="dxa"/>
            <w:gridSpan w:val="2"/>
          </w:tcPr>
          <w:p w14:paraId="6E87BE8F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A677BF" w14:textId="77777777"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0AC98588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96451D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66BFD" w14:textId="77777777" w:rsidR="004747C1" w:rsidRDefault="00763F98" w:rsidP="004747C1">
            <w:pPr>
              <w:pStyle w:val="CRCoverPage"/>
              <w:spacing w:after="0"/>
              <w:ind w:left="100"/>
              <w:rPr>
                <w:noProof/>
              </w:rPr>
            </w:pPr>
            <w:r w:rsidRPr="00763F98">
              <w:rPr>
                <w:noProof/>
              </w:rPr>
              <w:t>7.1.3.4.3.NR5GC</w:t>
            </w:r>
          </w:p>
        </w:tc>
      </w:tr>
      <w:tr w:rsidR="004747C1" w14:paraId="31413A59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463DB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7C444" w14:textId="77777777"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53B00B2B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83369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91D22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F80F6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732E84" w14:textId="77777777"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CC4CED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016A1436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9601E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D91D2A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0ABED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106A81" w14:textId="77777777"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2B4AC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04013708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61A7B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2C9BC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20990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B5B21A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7E72A6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315A20B1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8D099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75B3F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43551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8E0517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64B0E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0FB84E99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50083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1961A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5A3BA8A5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ABED78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1DCAC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7C1" w:rsidRPr="008863B9" w14:paraId="0A0F3DDF" w14:textId="77777777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C1ACF1" w14:textId="77777777" w:rsidR="004747C1" w:rsidRPr="008863B9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145BB6" w14:textId="77777777" w:rsidR="004747C1" w:rsidRPr="008863B9" w:rsidRDefault="004747C1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7C1" w14:paraId="2569E6BD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544F2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29C7A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C5A238" w14:textId="77777777" w:rsidR="004747C1" w:rsidRDefault="004747C1" w:rsidP="004747C1">
      <w:pPr>
        <w:rPr>
          <w:noProof/>
        </w:rPr>
      </w:pPr>
    </w:p>
    <w:p w14:paraId="3AED3C1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A2676F3" w14:textId="77777777" w:rsidR="009418D9" w:rsidRDefault="009418D9" w:rsidP="009418D9">
      <w:pPr>
        <w:rPr>
          <w:noProof/>
        </w:rPr>
        <w:sectPr w:rsidR="009418D9" w:rsidSect="005D5415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AE1E24" w14:textId="77777777" w:rsidR="009478EE" w:rsidRDefault="009478EE" w:rsidP="009478EE">
      <w:pPr>
        <w:rPr>
          <w:noProof/>
        </w:rPr>
      </w:pPr>
    </w:p>
    <w:p w14:paraId="62C7516C" w14:textId="77777777"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155887563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1"/>
    </w:p>
    <w:p w14:paraId="138B904D" w14:textId="77777777" w:rsidR="00FD0060" w:rsidRDefault="00F74595">
      <w:pPr>
        <w:pStyle w:val="Verzeichnis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D0060" w:rsidRPr="003E550D">
        <w:rPr>
          <w:rFonts w:ascii="Arial" w:hAnsi="Arial" w:cs="Arial"/>
          <w:iCs/>
        </w:rPr>
        <w:t>Table of Contents</w:t>
      </w:r>
      <w:r w:rsidR="00FD0060">
        <w:tab/>
      </w:r>
      <w:r w:rsidR="00FD0060">
        <w:fldChar w:fldCharType="begin"/>
      </w:r>
      <w:r w:rsidR="00FD0060">
        <w:instrText xml:space="preserve"> PAGEREF _Toc155887563 \h </w:instrText>
      </w:r>
      <w:r w:rsidR="00FD0060">
        <w:fldChar w:fldCharType="separate"/>
      </w:r>
      <w:r w:rsidR="00FD0060">
        <w:t>2</w:t>
      </w:r>
      <w:r w:rsidR="00FD0060">
        <w:fldChar w:fldCharType="end"/>
      </w:r>
    </w:p>
    <w:p w14:paraId="6C2B9B4F" w14:textId="77777777" w:rsidR="00FD0060" w:rsidRDefault="00FD0060">
      <w:pPr>
        <w:pStyle w:val="Verzeichnis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3E550D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3E550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_Toc155887564 \h </w:instrText>
      </w:r>
      <w:r>
        <w:fldChar w:fldCharType="separate"/>
      </w:r>
      <w:r>
        <w:t>2</w:t>
      </w:r>
      <w:r>
        <w:fldChar w:fldCharType="end"/>
      </w:r>
    </w:p>
    <w:p w14:paraId="5FF20E86" w14:textId="77777777" w:rsidR="00FD0060" w:rsidRDefault="00FD0060">
      <w:pPr>
        <w:pStyle w:val="Verzeichnis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3E550D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3E550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_Toc155887565 \h </w:instrText>
      </w:r>
      <w:r>
        <w:fldChar w:fldCharType="separate"/>
      </w:r>
      <w:r>
        <w:t>2</w:t>
      </w:r>
      <w:r>
        <w:fldChar w:fldCharType="end"/>
      </w:r>
    </w:p>
    <w:p w14:paraId="64240903" w14:textId="77777777" w:rsidR="00FD0060" w:rsidRDefault="00FD0060">
      <w:pPr>
        <w:pStyle w:val="Verzeichnis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3E550D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3E550D">
        <w:rPr>
          <w:rFonts w:cs="Arial"/>
        </w:rPr>
        <w:t>fl_TC_7_1_3_4_3and4_NR5GC_TestBody</w:t>
      </w:r>
      <w:r>
        <w:tab/>
      </w:r>
      <w:r>
        <w:fldChar w:fldCharType="begin"/>
      </w:r>
      <w:r>
        <w:instrText xml:space="preserve"> PAGEREF _Toc155887566 \h </w:instrText>
      </w:r>
      <w:r>
        <w:fldChar w:fldCharType="separate"/>
      </w:r>
      <w:r>
        <w:t>2</w:t>
      </w:r>
      <w:r>
        <w:fldChar w:fldCharType="end"/>
      </w:r>
    </w:p>
    <w:p w14:paraId="557AAC3A" w14:textId="77777777" w:rsidR="00D15337" w:rsidRDefault="00F74595" w:rsidP="00D1533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5887564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E2E1BBD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29EB065E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14:paraId="385FFC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55637E85" w14:textId="77777777" w:rsidR="007A73E5" w:rsidRDefault="007A73E5" w:rsidP="007A73E5">
      <w:pPr>
        <w:rPr>
          <w:b/>
          <w:sz w:val="24"/>
          <w:lang w:eastAsia="ja-JP"/>
        </w:rPr>
      </w:pPr>
    </w:p>
    <w:p w14:paraId="64F99280" w14:textId="77777777" w:rsidR="007A73E5" w:rsidRDefault="007A73E5" w:rsidP="004717EA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5887565"/>
      <w:r w:rsidRPr="00854C55">
        <w:rPr>
          <w:b/>
        </w:rPr>
        <w:t>Corrections required</w:t>
      </w:r>
      <w:bookmarkEnd w:id="22"/>
      <w:bookmarkEnd w:id="23"/>
      <w:bookmarkEnd w:id="24"/>
    </w:p>
    <w:p w14:paraId="55761EB4" w14:textId="77777777" w:rsidR="004A40D5" w:rsidRPr="003D65E8" w:rsidRDefault="002D54CD" w:rsidP="004A40D5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5887566"/>
      <w:r w:rsidRPr="002D54CD">
        <w:rPr>
          <w:rFonts w:cs="Arial"/>
          <w:noProof/>
        </w:rPr>
        <w:t>fl_TC_7_1_3_4_3and4_NR5GC_TestBody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1B440C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AFF1" w14:textId="77777777"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6E25" w14:textId="77777777" w:rsidR="004A40D5" w:rsidRPr="00067302" w:rsidRDefault="002D54CD" w:rsidP="00206ED0">
            <w:pPr>
              <w:pStyle w:val="CRCoverPage"/>
              <w:spacing w:after="0"/>
              <w:rPr>
                <w:noProof/>
              </w:rPr>
            </w:pPr>
            <w:r w:rsidRPr="002D54CD">
              <w:rPr>
                <w:noProof/>
              </w:rPr>
              <w:t>fl_TC_7_1_3_4_3and4_NR5GC_TestBody</w:t>
            </w:r>
          </w:p>
        </w:tc>
      </w:tr>
      <w:tr w:rsidR="004A40D5" w14:paraId="22D45C3B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189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F31C" w14:textId="77777777" w:rsidR="00AB1B9A" w:rsidRPr="00067302" w:rsidRDefault="00FE25A3" w:rsidP="003B0C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current ttcn implementation,step1 use function </w:t>
            </w:r>
            <w:r w:rsidRPr="00FE25A3">
              <w:rPr>
                <w:noProof/>
                <w:lang w:eastAsia="zh-CN"/>
              </w:rPr>
              <w:t>f_NR5GC_DAPS_HO_RRCReconfiguration_SSConfig_PDCP</w:t>
            </w:r>
            <w:r>
              <w:rPr>
                <w:rFonts w:hint="eastAsia"/>
                <w:noProof/>
                <w:lang w:eastAsia="zh-CN"/>
              </w:rPr>
              <w:t xml:space="preserve"> to set PDCP for </w:t>
            </w:r>
            <w:r w:rsidRPr="00FE25A3">
              <w:rPr>
                <w:noProof/>
                <w:lang w:eastAsia="zh-CN"/>
              </w:rPr>
              <w:t>NeighbourCell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A38F2">
              <w:rPr>
                <w:rFonts w:hint="eastAsia"/>
                <w:noProof/>
                <w:lang w:eastAsia="zh-CN"/>
              </w:rPr>
              <w:t>But i</w:t>
            </w:r>
            <w:r w:rsidR="005F0C35">
              <w:rPr>
                <w:rFonts w:hint="eastAsia"/>
                <w:noProof/>
                <w:lang w:eastAsia="zh-CN"/>
              </w:rPr>
              <w:t>n this function</w:t>
            </w:r>
            <w:r w:rsidR="003B0C07">
              <w:rPr>
                <w:rFonts w:hint="eastAsia"/>
                <w:noProof/>
                <w:lang w:eastAsia="zh-CN"/>
              </w:rPr>
              <w:t>,</w:t>
            </w:r>
            <w:r w:rsidR="003B0C07">
              <w:rPr>
                <w:noProof/>
                <w:lang w:eastAsia="zh-CN"/>
              </w:rPr>
              <w:t xml:space="preserve"> </w:t>
            </w:r>
            <w:r w:rsidR="003B0C07" w:rsidRPr="003B0C07">
              <w:rPr>
                <w:noProof/>
                <w:lang w:eastAsia="zh-CN"/>
              </w:rPr>
              <w:t>f_NR_SS_PdcpCount_Set</w:t>
            </w:r>
            <w:r w:rsidR="003B0C07">
              <w:rPr>
                <w:rFonts w:hint="eastAsia"/>
                <w:noProof/>
                <w:lang w:eastAsia="zh-CN"/>
              </w:rPr>
              <w:t xml:space="preserve"> in step4 has an </w:t>
            </w:r>
            <w:r w:rsidR="003B0C07" w:rsidRPr="0057375F">
              <w:rPr>
                <w:rFonts w:hint="eastAsia"/>
                <w:noProof/>
                <w:lang w:eastAsia="zh-CN"/>
              </w:rPr>
              <w:t>e</w:t>
            </w:r>
            <w:r w:rsidR="003B0C07" w:rsidRPr="0057375F">
              <w:rPr>
                <w:noProof/>
                <w:lang w:eastAsia="zh-CN"/>
              </w:rPr>
              <w:t>ffective time</w:t>
            </w:r>
            <w:r w:rsidR="003B0C07" w:rsidRPr="0057375F">
              <w:rPr>
                <w:rFonts w:hint="eastAsia"/>
                <w:noProof/>
                <w:lang w:eastAsia="zh-CN"/>
              </w:rPr>
              <w:t>,</w:t>
            </w:r>
            <w:r w:rsidR="00DE7207">
              <w:rPr>
                <w:rFonts w:hint="eastAsia"/>
                <w:noProof/>
                <w:lang w:eastAsia="zh-CN"/>
              </w:rPr>
              <w:t xml:space="preserve">but step6 </w:t>
            </w:r>
            <w:r w:rsidR="00DE7207" w:rsidRPr="00DE7207">
              <w:rPr>
                <w:noProof/>
                <w:lang w:eastAsia="zh-CN"/>
              </w:rPr>
              <w:t>f_NR_SS_AS_ActivateSecurity_NoRefresh</w:t>
            </w:r>
            <w:r w:rsidR="00DE7207">
              <w:rPr>
                <w:rFonts w:hint="eastAsia"/>
                <w:noProof/>
                <w:lang w:eastAsia="zh-CN"/>
              </w:rPr>
              <w:t xml:space="preserve"> get current parameters.</w:t>
            </w:r>
            <w:r w:rsidR="0005188F">
              <w:rPr>
                <w:rFonts w:hint="eastAsia"/>
                <w:noProof/>
                <w:lang w:eastAsia="zh-CN"/>
              </w:rPr>
              <w:t xml:space="preserve"> </w:t>
            </w:r>
            <w:r w:rsidR="00C373DC">
              <w:rPr>
                <w:rFonts w:hint="eastAsia"/>
                <w:noProof/>
                <w:lang w:eastAsia="zh-CN"/>
              </w:rPr>
              <w:t xml:space="preserve">So the </w:t>
            </w:r>
            <w:r w:rsidR="00C373DC" w:rsidRPr="00317D3D">
              <w:rPr>
                <w:rFonts w:cs="Arial"/>
                <w:lang w:eastAsia="zh-CN"/>
              </w:rPr>
              <w:t>PdcpCount</w:t>
            </w:r>
            <w:r w:rsidR="00C373DC">
              <w:rPr>
                <w:rFonts w:cs="Arial" w:hint="eastAsia"/>
                <w:lang w:eastAsia="zh-CN"/>
              </w:rPr>
              <w:t xml:space="preserve"> for </w:t>
            </w:r>
            <w:r w:rsidR="00C373DC" w:rsidRPr="00FE25A3">
              <w:rPr>
                <w:noProof/>
                <w:lang w:eastAsia="zh-CN"/>
              </w:rPr>
              <w:t>NeighbourCell</w:t>
            </w:r>
            <w:r w:rsidR="00C373DC">
              <w:rPr>
                <w:rFonts w:hint="eastAsia"/>
                <w:noProof/>
                <w:lang w:eastAsia="zh-CN"/>
              </w:rPr>
              <w:t xml:space="preserve"> still not correct.</w:t>
            </w:r>
          </w:p>
        </w:tc>
      </w:tr>
      <w:tr w:rsidR="00C44B35" w14:paraId="0A50BB9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FBDB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D1C7" w14:textId="77777777" w:rsidR="00C44B35" w:rsidRPr="00067302" w:rsidRDefault="00317D3D" w:rsidP="006F0ACA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>e</w:t>
            </w:r>
            <w:r w:rsidRPr="00317D3D">
              <w:rPr>
                <w:rFonts w:cs="Arial" w:hint="eastAsia"/>
                <w:lang w:eastAsia="zh-CN"/>
              </w:rPr>
              <w:t xml:space="preserve">t </w:t>
            </w:r>
            <w:r w:rsidRPr="00317D3D">
              <w:rPr>
                <w:rFonts w:cs="Arial"/>
                <w:lang w:eastAsia="zh-CN"/>
              </w:rPr>
              <w:t>PdcpCount</w:t>
            </w:r>
            <w:r w:rsidRPr="00317D3D">
              <w:rPr>
                <w:rFonts w:cs="Arial" w:hint="eastAsia"/>
                <w:lang w:eastAsia="zh-CN"/>
              </w:rPr>
              <w:t xml:space="preserve"> after step3</w:t>
            </w:r>
            <w:r w:rsidR="00084686">
              <w:rPr>
                <w:rFonts w:cs="Arial" w:hint="eastAsia"/>
                <w:lang w:eastAsia="zh-CN"/>
              </w:rPr>
              <w:t xml:space="preserve"> for </w:t>
            </w:r>
            <w:r w:rsidR="00084686" w:rsidRPr="00FE25A3">
              <w:rPr>
                <w:noProof/>
                <w:lang w:eastAsia="zh-CN"/>
              </w:rPr>
              <w:t>NeighbourCell</w:t>
            </w:r>
            <w:r w:rsidR="0008468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 in test body.</w:t>
            </w:r>
          </w:p>
        </w:tc>
      </w:tr>
      <w:tr w:rsidR="00C44B35" w14:paraId="3D88E68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C388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2847" w14:textId="77777777" w:rsidR="00C44B35" w:rsidRPr="00067302" w:rsidRDefault="00103D2A" w:rsidP="00C44B35">
            <w:pPr>
              <w:spacing w:after="0"/>
              <w:rPr>
                <w:rFonts w:ascii="Arial" w:hAnsi="Arial" w:cs="Arial"/>
                <w:lang w:eastAsia="zh-CN"/>
              </w:rPr>
            </w:pPr>
            <w:r w:rsidRPr="00103D2A">
              <w:rPr>
                <w:rFonts w:ascii="Arial" w:hAnsi="Arial" w:cs="Arial"/>
                <w:lang w:eastAsia="zh-CN"/>
              </w:rPr>
              <w:t>PDCP_NR5GC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C44B35" w14:paraId="7BC8AFD3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FF32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67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F5E8" w14:textId="321B1823" w:rsidR="00E75679" w:rsidRDefault="00E75679" w:rsidP="00C44B3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principle.</w:t>
            </w:r>
            <w:r>
              <w:rPr>
                <w:rFonts w:ascii="Arial" w:hAnsi="Arial"/>
                <w:highlight w:val="cyan"/>
                <w:lang w:eastAsia="zh-CN"/>
              </w:rPr>
              <w:br/>
            </w:r>
            <w:r>
              <w:rPr>
                <w:rFonts w:ascii="Arial" w:hAnsi="Arial"/>
                <w:highlight w:val="cyan"/>
                <w:lang w:eastAsia="zh-CN"/>
              </w:rPr>
              <w:lastRenderedPageBreak/>
              <w:t>MCC160 Implementation see below.</w:t>
            </w:r>
          </w:p>
        </w:tc>
      </w:tr>
    </w:tbl>
    <w:p w14:paraId="5D0E3D1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064A9CE9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2FE4EC5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4C4A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>function fl_TC_7_1_3_4_3and4_NR5GC_TestBody(NR_PDCP_SS_State_Type p_NR_PDCP_State,</w:t>
            </w:r>
          </w:p>
          <w:p w14:paraId="76E5B52E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NR_CellId_Type p_NR_NeighbourCellId) runs on NR5GC_PTC</w:t>
            </w:r>
          </w:p>
          <w:p w14:paraId="6564A11E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085DC08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v_IPData := f_IPv4IPv6_IcmpEchoReply(f_LoopbackModeB_IP_Address_UE());</w:t>
            </w:r>
          </w:p>
          <w:p w14:paraId="0A56FA79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:= f_NR_CellInfo_GetIsFR1(nr_Cell1);</w:t>
            </w:r>
          </w:p>
          <w:p w14:paraId="45D3A616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v_Timing;</w:t>
            </w:r>
          </w:p>
          <w:p w14:paraId="63976152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v_Timing2;</w:t>
            </w:r>
          </w:p>
          <w:p w14:paraId="417D83FF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NR_PDCP_PDU_Type v_ExpectedPdu;</w:t>
            </w:r>
          </w:p>
          <w:p w14:paraId="073D951F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NR_CellId_Type v_NR_NeighbourCellId := p_NR_NeighbourCellId;</w:t>
            </w:r>
          </w:p>
          <w:p w14:paraId="608E84AD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RACH_ConfigGeneric v_RACH_ConfigGeneric := f_NR_CellInfo_GetRACH_ConfigGeneric(nr_Cell1, tsc_NR_BWP_Id); //@sic R5s230148, R5s230150 sic@</w:t>
            </w:r>
          </w:p>
          <w:p w14:paraId="5684C673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EBE0F4E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1C5E01E6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RRCReconfiguration message containing reconfigurationWithSync to order UE to perform DAPS handover to NR Cell 2/3.</w:t>
            </w:r>
          </w:p>
          <w:p w14:paraId="5D7B90DF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DRB#n of the first PDU session is configured as DAPS bearer. As per TS 38.523-3, 7.3.5.3.5, Steps 1-8.</w:t>
            </w:r>
          </w:p>
          <w:p w14:paraId="68719D51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f_NR_GetNextSendOccasion_DL(nr_Cell1, 700); // 700 ms as used for the HO_CA procedure</w:t>
            </w:r>
          </w:p>
          <w:p w14:paraId="69AD1240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f_NR5GC_DAPS_HO_RRCReconfiguration_SSConfig_PDCP(nr_Cell1, v_NR_NeighbourCellId, v_Timing); //TS 38.523-3, 7.3.5.3.5, Steps 1-8</w:t>
            </w:r>
          </w:p>
          <w:p w14:paraId="2FA21BAF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0CDAC4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parallel with step 2-3, parallel behaviour defined in table 7.1.3.4.3.3.2-2 is executed repeatedly.</w:t>
            </w:r>
          </w:p>
          <w:p w14:paraId="7D319B5E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226340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09468311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sends one IP Packet to the UE via DRB#n of the first PDU session in NR Cell 1 and</w:t>
            </w:r>
          </w:p>
          <w:p w14:paraId="711EDD8B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v_Timing2 := f_SubFrameTiming_AddMilliSeconds (v_Timing, 15);</w:t>
            </w:r>
          </w:p>
          <w:p w14:paraId="48260A71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 nr_Cell1, v_IPData, v_Timing2);</w:t>
            </w:r>
          </w:p>
          <w:p w14:paraId="766B6F15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917743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2A" siclog@</w:t>
            </w:r>
          </w:p>
          <w:p w14:paraId="7198F7EA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stops sending RLC acknowledgements.</w:t>
            </w:r>
          </w:p>
          <w:p w14:paraId="146BBD27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{cs_NR_SS_ReConfig_NotACK_NextRLC_PDU_DRB(cs_NR_RadioBearerId_DRB(p_NR_PDCP_State.DRB_Id),v_IsFR1) }, cs_TimingInfo_Now);</w:t>
            </w:r>
          </w:p>
          <w:p w14:paraId="04443F70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425CFD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11F643AF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loop back the IP packet received at step 2 in NR Cell 1?</w:t>
            </w:r>
          </w:p>
          <w:p w14:paraId="2F8F4806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f_NR_PDCP_Recv(p_NR_PDCP_State, nr_Cell1, v_IPData, cr_RlcBearerRouting_NR(nr_Cell1));</w:t>
            </w:r>
          </w:p>
          <w:p w14:paraId="26CAD18B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3");</w:t>
            </w:r>
          </w:p>
          <w:p w14:paraId="4DD58049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A7529B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3818AEDE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Random Access Response to respond to the latest preamble in NR Cell 2/3.</w:t>
            </w:r>
          </w:p>
          <w:p w14:paraId="25F95B15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f_NR5GC_DAPS_HO_RACHProcedure(v_NR_NeighbourCellId, tsc_C_RNTI_Value3, cs_NR_RACH_ConfigDedicated_Uplink(cs_38508_RACH_ConfigDedicated(v_RACH_ConfigGeneric, -, f_NR_CellInfo_GetSSB_Index(v_NR_NeighbourCellId)))); //@sic R5s230148, R5s230150 sic@</w:t>
            </w:r>
          </w:p>
          <w:p w14:paraId="6A2805B3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6F9266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Specify expected PDU which is to be received in step 6. Same SN as in step 3.</w:t>
            </w:r>
          </w:p>
          <w:p w14:paraId="7F501BE2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 := f_NR_PDCP_PDU_Get(p_NR_PDCP_State.PDCP_SN_Size, 0, v_IPData ); // SN to be received is 0</w:t>
            </w:r>
          </w:p>
          <w:p w14:paraId="3F4A9C38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57F892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Steps 5-7 can occur in any order.</w:t>
            </w:r>
          </w:p>
          <w:p w14:paraId="45E7C5EA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 {</w:t>
            </w:r>
          </w:p>
          <w:p w14:paraId="67A089C8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5" siclog@</w:t>
            </w:r>
          </w:p>
          <w:p w14:paraId="14D2AD74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 The UE transmits an RRCReconfigurationComplete message in NR Cell 2/3.</w:t>
            </w:r>
          </w:p>
          <w:p w14:paraId="7154EEEA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 Target Cell: Receive RRCReconfigurationComplete</w:t>
            </w:r>
          </w:p>
          <w:p w14:paraId="625E748D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SRB.receive(car_NR_SRB1_RrcPdu_IND(v_NR_NeighbourCellId, cr_38508_RRCReconfigurationComplete)) {}</w:t>
            </w:r>
          </w:p>
          <w:p w14:paraId="5CAA34A4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6" siclog@</w:t>
            </w:r>
          </w:p>
          <w:p w14:paraId="08B2553E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Check: Does the UE retransmit the IP packet received at step 2 in NR Cell 2/3?</w:t>
            </w:r>
          </w:p>
          <w:p w14:paraId="3C7CE0F3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 Step 10. Target Cell: Receive loopbacked PDCP data packet.</w:t>
            </w:r>
          </w:p>
          <w:p w14:paraId="1DCE9150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[] DRB.receive(car_NR_DRB_COMMON_IND_PDCP_PDUList_DC(v_NR_NeighbourCellId,</w:t>
            </w:r>
          </w:p>
          <w:p w14:paraId="18A96509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p_NR_PDCP_State.DRB_Id,</w:t>
            </w:r>
          </w:p>
          <w:p w14:paraId="3595BBDF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cr_RlcBearerRouting_NR(v_NR_NeighbourCellId),</w:t>
            </w:r>
          </w:p>
          <w:p w14:paraId="4C553D4B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-,</w:t>
            </w:r>
          </w:p>
          <w:p w14:paraId="7D1D3392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{v_ExpectedPdu}))</w:t>
            </w:r>
          </w:p>
          <w:p w14:paraId="64505342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897087A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"Step 6");</w:t>
            </w:r>
          </w:p>
          <w:p w14:paraId="552D3A0A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3186614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7" siclog@</w:t>
            </w:r>
          </w:p>
          <w:p w14:paraId="1A10DBF1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Check: Does the UE send PDCP status report in NR Cell 2/3?</w:t>
            </w:r>
          </w:p>
          <w:p w14:paraId="13D27BC1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 Target Cell: Receive PDCP STATUS REPORT PDU.</w:t>
            </w:r>
          </w:p>
          <w:p w14:paraId="0CE24E5E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[] DRB.receive (car_NR_DRB_COMMON_IND_PDCP_PDUList_DC(v_NR_NeighbourCellId,</w:t>
            </w:r>
          </w:p>
          <w:p w14:paraId="60E528EA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p_NR_PDCP_State.DRB_Id,</w:t>
            </w:r>
          </w:p>
          <w:p w14:paraId="525F7EC2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cr_RlcBearerRouting_NR(v_NR_NeighbourCellId),</w:t>
            </w:r>
          </w:p>
          <w:p w14:paraId="348ECBF1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-,</w:t>
            </w:r>
          </w:p>
          <w:p w14:paraId="6532B2DE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{cr_NR_PDCP_STATUS_REPORT(1)}))</w:t>
            </w:r>
          </w:p>
          <w:p w14:paraId="6504D214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04FC2488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"Step 7");</w:t>
            </w:r>
          </w:p>
          <w:p w14:paraId="58123206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D15E7FF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C71F6FB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1CD0C1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Target Cell: Re-configure RACH procedure as for initial access</w:t>
            </w:r>
          </w:p>
          <w:p w14:paraId="3B814039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f_NR_SS_RachProcedureConfig_Def(v_NR_NeighbourCellId);</w:t>
            </w:r>
          </w:p>
          <w:p w14:paraId="6889A8D1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41E392A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14:paraId="1683AE91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RRCReconfiguration message with condition DAPS_HO_ReleaseSource in NR Cell 2/3.</w:t>
            </w:r>
          </w:p>
          <w:p w14:paraId="54CCADE4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Target Cell: Send RRCReconfiguration (daps_SourceRelesase) to release the Source Cell</w:t>
            </w:r>
          </w:p>
          <w:p w14:paraId="4B37ED07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SRB.send(cas_NR_SRB1_RrcPdu_REQ(v_NR_NeighbourCellId, cs_TimingInfo_Now, cs_38508_RRCReconfiguration_DAPS_HO_ReleaseSource));</w:t>
            </w:r>
          </w:p>
          <w:p w14:paraId="3B8D0048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50A2B9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Steps 9-10 can occur in any order.</w:t>
            </w:r>
          </w:p>
          <w:p w14:paraId="4F7F6182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 {</w:t>
            </w:r>
          </w:p>
          <w:p w14:paraId="64CC8AF2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9" siclog@</w:t>
            </w:r>
          </w:p>
          <w:p w14:paraId="15FB5423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 The UE transmits an RRCReconfigurationComplete message in NR Cell 2/3.</w:t>
            </w:r>
          </w:p>
          <w:p w14:paraId="65D77D9B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 Target Cell: Receive RRCReconfigurationComplete)</w:t>
            </w:r>
          </w:p>
          <w:p w14:paraId="16FA9AAC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SRB.receive(car_NR_SRB1_RrcPdu_IND(v_NR_NeighbourCellId, cr_38508_RRCReconfigurationComplete)) {}</w:t>
            </w:r>
          </w:p>
          <w:p w14:paraId="270C7986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10" siclog@</w:t>
            </w:r>
          </w:p>
          <w:p w14:paraId="249ED6A2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Check: Does the UE send PDCP status report in NR Cell 2/3?</w:t>
            </w:r>
          </w:p>
          <w:p w14:paraId="7C9CCD3B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// Target Cell: Receive PDCP STATUS REPORT PDU.</w:t>
            </w:r>
          </w:p>
          <w:p w14:paraId="267A3C1C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[] DRB.receive (car_NR_DRB_COMMON_IND_PDCP_PDUList_DC(v_NR_NeighbourCellId,</w:t>
            </w:r>
          </w:p>
          <w:p w14:paraId="3A60B266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p_NR_PDCP_State.DRB_Id,</w:t>
            </w:r>
          </w:p>
          <w:p w14:paraId="2AA8BDAF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cr_RlcBearerRouting_NR(v_NR_NeighbourCellId),</w:t>
            </w:r>
          </w:p>
          <w:p w14:paraId="2681B91E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-,</w:t>
            </w:r>
          </w:p>
          <w:p w14:paraId="59A785DE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{cr_NR_PDCP_STATUS_REPORT(1)}))</w:t>
            </w:r>
          </w:p>
          <w:p w14:paraId="0AC78AEA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2428F0C0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"Step 10");</w:t>
            </w:r>
          </w:p>
          <w:p w14:paraId="51A8C300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24DBB41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B1587CE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4079F7C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Source Cell: Stop periodic TA</w:t>
            </w:r>
          </w:p>
          <w:p w14:paraId="437E33FC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// Source Cell: Reset SRBs and release DRBs.</w:t>
            </w:r>
          </w:p>
          <w:p w14:paraId="5B9D1F84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f_NR5GC_DAPS_HO_SourceRelease_SSConfig(nr_Cell1);</w:t>
            </w:r>
          </w:p>
          <w:p w14:paraId="35CEE40B" w14:textId="77777777" w:rsidR="002D1A1A" w:rsidRPr="002D1A1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0F52B6" w14:textId="77777777" w:rsidR="00A361CA" w:rsidRPr="00A361CA" w:rsidRDefault="002D1A1A" w:rsidP="002D1A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D1A1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C4C2989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10E25BB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E1EFC7A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3BF3" w14:textId="77777777" w:rsidR="003A2E5D" w:rsidRDefault="003A2E5D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3A2E5D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import from NR_SecuritySteps all;</w:t>
            </w:r>
          </w:p>
          <w:p w14:paraId="5996AE65" w14:textId="77777777" w:rsidR="003A2E5D" w:rsidRDefault="003A2E5D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04AD3FB9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>function fl_TC_7_1_3_4_3and4_NR5GC_TestBody(NR_PDCP_SS_State_Type p_NR_PDCP_State,</w:t>
            </w:r>
          </w:p>
          <w:p w14:paraId="05724652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NR_CellId_Type p_NR_NeighbourCellId) runs on NR5GC_PTC</w:t>
            </w:r>
          </w:p>
          <w:p w14:paraId="0C006E6A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7989BF2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v_IPData := f_IPv4IPv6_IcmpEchoReply(f_LoopbackModeB_IP_Address_UE());</w:t>
            </w:r>
          </w:p>
          <w:p w14:paraId="04A358AD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:= f_NR_CellInfo_GetIsFR1(nr_Cell1);</w:t>
            </w:r>
          </w:p>
          <w:p w14:paraId="098D9C73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v_Timing;</w:t>
            </w:r>
          </w:p>
          <w:p w14:paraId="18B792B7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v_Timing2;</w:t>
            </w:r>
          </w:p>
          <w:p w14:paraId="55842D07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(present) NR_PDCP_PDU_Type v_ExpectedPdu;</w:t>
            </w:r>
          </w:p>
          <w:p w14:paraId="4AC04860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NR_CellId_Type v_NR_NeighbourCellId := p_NR_NeighbourCellId;</w:t>
            </w:r>
          </w:p>
          <w:p w14:paraId="4DA554C1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RACH_ConfigGeneric v_RACH_ConfigGeneric := f_NR_CellInfo_GetRACH_ConfigGeneric(nr_Cell1, tsc_NR_BWP_Id); //@sic R5s230148, R5s230150 sic@</w:t>
            </w:r>
          </w:p>
          <w:p w14:paraId="5AB14DB3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554FE2" w:rsidRPr="00554FE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NR_PdcpCountInfoList_Type v_NR_PdcpCountInfoList</w:t>
            </w:r>
          </w:p>
          <w:p w14:paraId="5EFEA0D8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696D6FFC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RRCReconfiguration message containing reconfigurationWithSync to order UE to perform DAPS handover to NR Cell 2/3.</w:t>
            </w:r>
          </w:p>
          <w:p w14:paraId="266DF782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DRB#n of the first PDU session is configured as DAPS bearer. As per TS 38.523-3, 7.3.5.3.5, Steps 1-8.</w:t>
            </w:r>
          </w:p>
          <w:p w14:paraId="63BCEB59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f_NR_GetNextSendOccasion_DL(nr_Cell1, 700); // 700 ms as used for the HO_CA procedure</w:t>
            </w:r>
          </w:p>
          <w:p w14:paraId="619DAD37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f_NR5GC_DAPS_HO_RRCReconfiguration_SSConfig_PDCP(nr_Cell1, v_NR_NeighbourCellId, v_Timing); //TS 38.523-3, 7.3.5.3.5, Steps 1-8</w:t>
            </w:r>
          </w:p>
          <w:p w14:paraId="790B08CB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5D5094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parallel with step 2-3, parallel behaviour defined in table 7.1.3.4.3.3.2-2 is executed repeatedly.</w:t>
            </w:r>
          </w:p>
          <w:p w14:paraId="11E908EC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080054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32017201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sends one IP Packet to the UE via DRB#n of the first PDU session in NR Cell 1 and</w:t>
            </w:r>
          </w:p>
          <w:p w14:paraId="7C7F61E2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v_Timing2 := f_SubFrameTiming_AddMilliSeconds (v_Timing, 15);</w:t>
            </w:r>
          </w:p>
          <w:p w14:paraId="3DDB0CEB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 nr_Cell1, v_IPData, v_Timing2);</w:t>
            </w:r>
          </w:p>
          <w:p w14:paraId="178B69EB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6B07FA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2A" siclog@</w:t>
            </w:r>
          </w:p>
          <w:p w14:paraId="571DF715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stops sending RLC acknowledgements.</w:t>
            </w:r>
          </w:p>
          <w:p w14:paraId="339CC4BC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{cs_NR_SS_ReConfig_NotACK_NextRLC_PDU_DRB(cs_NR_RadioBearerId_DRB(p_NR_PDCP_State.DRB_Id),v_IsFR1) }, cs_TimingInfo_Now);</w:t>
            </w:r>
          </w:p>
          <w:p w14:paraId="20342D8D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C4381E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5EA98BB9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loop back the IP packet received at step 2 in NR Cell 1?</w:t>
            </w:r>
          </w:p>
          <w:p w14:paraId="29621438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f_NR_PDCP_Recv(p_NR_PDCP_State, nr_Cell1, v_IPData, cr_RlcBearerRouting_NR(nr_Cell1));</w:t>
            </w:r>
          </w:p>
          <w:p w14:paraId="32AE8448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3");</w:t>
            </w:r>
          </w:p>
          <w:p w14:paraId="6C15931F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BA0BB8" w14:textId="77777777" w:rsidR="00725108" w:rsidRPr="00554FE2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554FE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v_NR_PdcpCountInfoList:=f_NR_SS_PdcpCount_Get(nr_Cell1);</w:t>
            </w:r>
          </w:p>
          <w:p w14:paraId="06604446" w14:textId="77777777" w:rsidR="00725108" w:rsidRPr="00554FE2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54FE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f_NR_SS_PdcpCount_Set(v_NR_NeighbourCellId, v_NR_PdcpCountInfoList);</w:t>
            </w:r>
          </w:p>
          <w:p w14:paraId="3627EE46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4FE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f_NR_SS_AS_ActivateSecurity_NoRefresh(v_NR_NeighbourCellId, cs_TimingInfo_Now);</w:t>
            </w:r>
          </w:p>
          <w:p w14:paraId="34ECB9CA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78A0435C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Random Access Response to respond to the latest preamble in NR Cell 2/3.</w:t>
            </w:r>
          </w:p>
          <w:p w14:paraId="37451D7A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f_NR5GC_DAPS_HO_RACHProcedure(v_NR_NeighbourCellId, tsc_C_RNTI_Value3, cs_NR_RACH_ConfigDedicated_Uplink(cs_38508_RACH_ConfigDedicated(v_RACH_ConfigGeneric, -, f_NR_CellInfo_GetSSB_Index(v_NR_NeighbourCellId)))); //@sic R5s230148, R5s230150 sic@</w:t>
            </w:r>
          </w:p>
          <w:p w14:paraId="7188B14D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06CAF7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Specify expected PDU which is to be received in step 6. Same SN as in step 3.</w:t>
            </w:r>
          </w:p>
          <w:p w14:paraId="33A5201A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v_ExpectedPdu := f_NR_PDCP_PDU_Get(p_NR_PDCP_State.PDCP_SN_Size, 0, v_IPData ); // SN to be received is 0</w:t>
            </w:r>
          </w:p>
          <w:p w14:paraId="60CD4C07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EA866E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Steps 5-7 can occur in any order.</w:t>
            </w:r>
          </w:p>
          <w:p w14:paraId="4633F44A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 {</w:t>
            </w:r>
          </w:p>
          <w:p w14:paraId="522F9BEA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5" siclog@</w:t>
            </w:r>
          </w:p>
          <w:p w14:paraId="077D4278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 The UE transmits an RRCReconfigurationComplete message in NR Cell 2/3.</w:t>
            </w:r>
          </w:p>
          <w:p w14:paraId="6B6B9CA1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 Target Cell: Receive RRCReconfigurationComplete</w:t>
            </w:r>
          </w:p>
          <w:p w14:paraId="1A64BEAE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SRB.receive(car_NR_SRB1_RrcPdu_IND(v_NR_NeighbourCellId, cr_38508_RRCReconfigurationComplete)) {}</w:t>
            </w:r>
          </w:p>
          <w:p w14:paraId="25F3EC29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6" siclog@</w:t>
            </w:r>
          </w:p>
          <w:p w14:paraId="19B7974C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Check: Does the UE retransmit the IP packet received at step 2 in NR Cell 2/3?</w:t>
            </w:r>
          </w:p>
          <w:p w14:paraId="3333ED24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 Step 10. Target Cell: Receive loopbacked PDCP data packet.</w:t>
            </w:r>
          </w:p>
          <w:p w14:paraId="6A1D5033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[] DRB.receive(car_NR_DRB_COMMON_IND_PDCP_PDUList_DC(v_NR_NeighbourCellId,</w:t>
            </w:r>
          </w:p>
          <w:p w14:paraId="019A915E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p_NR_PDCP_State.DRB_Id,</w:t>
            </w:r>
          </w:p>
          <w:p w14:paraId="21C778A6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cr_RlcBearerRouting_NR(v_NR_NeighbourCellId),</w:t>
            </w:r>
          </w:p>
          <w:p w14:paraId="7C6C464E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-,</w:t>
            </w:r>
          </w:p>
          <w:p w14:paraId="60D2070C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{v_ExpectedPdu}))</w:t>
            </w:r>
          </w:p>
          <w:p w14:paraId="74653E62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6B172C6F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"Step 6");</w:t>
            </w:r>
          </w:p>
          <w:p w14:paraId="7310A1D2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01CED19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7" siclog@</w:t>
            </w:r>
          </w:p>
          <w:p w14:paraId="50C0C301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Check: Does the UE send PDCP status report in NR Cell 2/3?</w:t>
            </w:r>
          </w:p>
          <w:p w14:paraId="0E05DEEC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 Target Cell: Receive PDCP STATUS REPORT PDU.</w:t>
            </w:r>
          </w:p>
          <w:p w14:paraId="1245CA3F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[] DRB.receive (car_NR_DRB_COMMON_IND_PDCP_PDUList_DC(v_NR_NeighbourCellId,</w:t>
            </w:r>
          </w:p>
          <w:p w14:paraId="1A6C8371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p_NR_PDCP_State.DRB_Id,</w:t>
            </w:r>
          </w:p>
          <w:p w14:paraId="4FFB5480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cr_RlcBearerRouting_NR(v_NR_NeighbourCellId),</w:t>
            </w:r>
          </w:p>
          <w:p w14:paraId="77E59328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-,</w:t>
            </w:r>
          </w:p>
          <w:p w14:paraId="3D4B4B82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{cr_NR_PDCP_STATUS_REPORT(1)}))</w:t>
            </w:r>
          </w:p>
          <w:p w14:paraId="0C9C9C50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6F25539F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"Step 7");</w:t>
            </w:r>
          </w:p>
          <w:p w14:paraId="0605DB33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9B6DE50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77B7209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D2AE59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Target Cell: Re-configure RACH procedure as for initial access</w:t>
            </w:r>
          </w:p>
          <w:p w14:paraId="7E772F18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f_NR_SS_RachProcedureConfig_Def(v_NR_NeighbourCellId);</w:t>
            </w:r>
          </w:p>
          <w:p w14:paraId="3D56B6B6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AC3BDC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14:paraId="6481354C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RRCReconfiguration message with condition DAPS_HO_ReleaseSource in NR Cell 2/3.</w:t>
            </w:r>
          </w:p>
          <w:p w14:paraId="4BE67E4C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Target Cell: Send RRCReconfiguration (daps_SourceRelesase) to release the Source Cell</w:t>
            </w:r>
          </w:p>
          <w:p w14:paraId="648813B5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SRB.send(cas_NR_SRB1_RrcPdu_REQ(v_NR_NeighbourCellId, cs_TimingInfo_Now, cs_38508_RRCReconfiguration_DAPS_HO_ReleaseSource));</w:t>
            </w:r>
          </w:p>
          <w:p w14:paraId="5368E862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A7EB70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Steps 9-10 can occur in any order.</w:t>
            </w:r>
          </w:p>
          <w:p w14:paraId="170020D9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interleave {</w:t>
            </w:r>
          </w:p>
          <w:p w14:paraId="7AF8F3BA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9" siclog@</w:t>
            </w:r>
          </w:p>
          <w:p w14:paraId="3BAB310A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 The UE transmits an RRCReconfigurationComplete message in NR Cell 2/3.</w:t>
            </w:r>
          </w:p>
          <w:p w14:paraId="318519E3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 Target Cell: Receive RRCReconfigurationComplete)</w:t>
            </w:r>
          </w:p>
          <w:p w14:paraId="5A3ED75B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SRB.receive(car_NR_SRB1_RrcPdu_IND(v_NR_NeighbourCellId, cr_38508_RRCReconfigurationComplete)) {}</w:t>
            </w:r>
          </w:p>
          <w:p w14:paraId="37D8993F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10" siclog@</w:t>
            </w:r>
          </w:p>
          <w:p w14:paraId="0B7BE1E7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Check: Does the UE send PDCP status report in NR Cell 2/3?</w:t>
            </w:r>
          </w:p>
          <w:p w14:paraId="2A96107E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// Target Cell: Receive PDCP STATUS REPORT PDU.</w:t>
            </w:r>
          </w:p>
          <w:p w14:paraId="5A0386BE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[] DRB.receive (car_NR_DRB_COMMON_IND_PDCP_PDUList_DC(v_NR_NeighbourCellId,</w:t>
            </w:r>
          </w:p>
          <w:p w14:paraId="5455001D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p_NR_PDCP_State.DRB_Id,</w:t>
            </w:r>
          </w:p>
          <w:p w14:paraId="5BF23140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cr_RlcBearerRouting_NR(v_NR_NeighbourCellId),</w:t>
            </w:r>
          </w:p>
          <w:p w14:paraId="7558407C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-,</w:t>
            </w:r>
          </w:p>
          <w:p w14:paraId="55AEC5E3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{cr_NR_PDCP_STATUS_REPORT(1)}))</w:t>
            </w:r>
          </w:p>
          <w:p w14:paraId="2CEA8496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3BED3048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"Step 10");</w:t>
            </w:r>
          </w:p>
          <w:p w14:paraId="15620011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BA951B5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9B07C2C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629881B8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Source Cell: Stop periodic TA</w:t>
            </w:r>
          </w:p>
          <w:p w14:paraId="0FB5529A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// Source Cell: Reset SRBs and release DRBs.</w:t>
            </w:r>
          </w:p>
          <w:p w14:paraId="3A2EA0DB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f_NR5GC_DAPS_HO_SourceRelease_SSConfig(nr_Cell1);</w:t>
            </w:r>
          </w:p>
          <w:p w14:paraId="29DDD344" w14:textId="77777777" w:rsidR="00725108" w:rsidRPr="00725108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FEAC26" w14:textId="77777777" w:rsidR="002F79CF" w:rsidRPr="00F212AA" w:rsidRDefault="00725108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10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3D95A1D" w14:textId="77777777" w:rsidR="00E75679" w:rsidRDefault="00E75679" w:rsidP="00E75679">
      <w:pPr>
        <w:spacing w:after="0"/>
        <w:rPr>
          <w:rFonts w:ascii="Arial" w:hAnsi="Arial"/>
          <w:b/>
          <w:lang w:eastAsia="en-GB"/>
        </w:rPr>
      </w:pPr>
    </w:p>
    <w:p w14:paraId="022CF63F" w14:textId="3C136216" w:rsidR="00E75679" w:rsidRDefault="00E75679" w:rsidP="00E7567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MCC160 Implementation</w:t>
      </w:r>
      <w:r>
        <w:rPr>
          <w:rFonts w:ascii="Arial" w:hAnsi="Arial"/>
          <w:b/>
          <w:lang w:eastAsia="en-GB"/>
        </w:rPr>
        <w:br/>
        <w:t>follows what has been implemented in TC 8.1.3.4.1</w:t>
      </w:r>
      <w:r>
        <w:rPr>
          <w:rFonts w:ascii="Arial" w:hAnsi="Arial"/>
          <w:b/>
          <w:lang w:eastAsia="en-GB"/>
        </w:rPr>
        <w:br/>
        <w:t>- retrieves PDCP counts after steps 1-8 of the DAPS handover procedure</w:t>
      </w:r>
    </w:p>
    <w:p w14:paraId="2A67B9EF" w14:textId="0879FC9A" w:rsidR="00E75679" w:rsidRPr="00E75679" w:rsidRDefault="00E75679" w:rsidP="00E7567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- sets these counts after step 10</w:t>
      </w:r>
      <w:r w:rsidRPr="00E75679">
        <w:rPr>
          <w:rFonts w:ascii="Arial" w:hAnsi="Arial"/>
          <w:b/>
          <w:lang w:eastAsia="en-GB"/>
        </w:rPr>
        <w:t xml:space="preserve"> </w:t>
      </w:r>
      <w:r>
        <w:rPr>
          <w:rFonts w:ascii="Arial" w:hAnsi="Arial"/>
          <w:b/>
          <w:lang w:eastAsia="en-GB"/>
        </w:rPr>
        <w:t>of the DAPS handover procedure</w:t>
      </w:r>
      <w:r w:rsidR="00E0121D">
        <w:rPr>
          <w:rFonts w:ascii="Arial" w:hAnsi="Arial"/>
          <w:b/>
          <w:lang w:eastAsia="en-GB"/>
        </w:rPr>
        <w:br/>
      </w:r>
      <w:r w:rsidR="00E0121D">
        <w:rPr>
          <w:rFonts w:ascii="Arial" w:hAnsi="Arial"/>
          <w:b/>
          <w:lang w:eastAsia="en-GB"/>
        </w:rPr>
        <w:br/>
      </w:r>
      <w:r w:rsidR="00E0121D" w:rsidRPr="00E0121D">
        <w:rPr>
          <w:rFonts w:ascii="Arial" w:hAnsi="Arial" w:cs="Arial"/>
          <w:b/>
          <w:lang w:eastAsia="en-GB"/>
        </w:rPr>
        <w:t xml:space="preserve">1. </w:t>
      </w:r>
      <w:r w:rsidR="00E0121D" w:rsidRPr="00E0121D">
        <w:rPr>
          <w:rFonts w:ascii="Arial" w:hAnsi="Arial" w:cs="Arial"/>
          <w:b/>
          <w:color w:val="000000"/>
          <w:lang w:eastAsia="de-DE"/>
        </w:rPr>
        <w:t>f_NR5GC_DAPS_HO_RRCReconfiguration_SSConfig_PDCP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75679" w:rsidRPr="00504291" w14:paraId="314F74BC" w14:textId="77777777" w:rsidTr="00795C9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FC7C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f_NR5GC_DAPS_HO_RRCReconfiguration_SSConfig_PDCP(NR_CellId_Type p_SourceCellId,</w:t>
            </w:r>
          </w:p>
          <w:p w14:paraId="7EA60F6A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NR_CellId_Type p_TargetCellId,</w:t>
            </w:r>
          </w:p>
          <w:p w14:paraId="43AA44C7" w14:textId="3B5DCB5F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SubFrameTiming_Type p_Timing) runs on NR5GC_PTC </w:t>
            </w:r>
            <w:r w:rsidRPr="00E0121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return NR_PdcpCountInfoList_Type</w:t>
            </w:r>
            <w:r w:rsidR="002D1F1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</w:t>
            </w:r>
            <w:r w:rsidR="002D1F1D" w:rsidRPr="002D1F1D">
              <w:rPr>
                <w:rFonts w:ascii="Courier New" w:hAnsi="Courier New" w:cs="Courier New"/>
                <w:color w:val="000000"/>
                <w:highlight w:val="cyan"/>
                <w:lang w:eastAsia="zh-CN"/>
              </w:rPr>
              <w:t>//@sic R5s240100 sic@</w:t>
            </w:r>
          </w:p>
          <w:p w14:paraId="761D5617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E7C9B5A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RACH_ConfigGeneric v_RACH_ConfigGeneric;</w:t>
            </w:r>
          </w:p>
          <w:p w14:paraId="6D60B438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NR_DRBInfoList_Type v_DRBInfoList := f_NR5GC_MobileInfo_GetDRBInfoList();</w:t>
            </w:r>
          </w:p>
          <w:p w14:paraId="31EEB118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v_RadioBearerList := f_NR5GC_GetRadioBearerList(v_DRBInfoList);</w:t>
            </w:r>
          </w:p>
          <w:p w14:paraId="2D0CBD29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DL_DCCH_Message v_RRCReconfiguration;</w:t>
            </w:r>
          </w:p>
          <w:p w14:paraId="5CC1A6C2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v_Timing1;</w:t>
            </w:r>
          </w:p>
          <w:p w14:paraId="0C274AA7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v_Timing2;</w:t>
            </w:r>
          </w:p>
          <w:p w14:paraId="5A67AAE7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TimingInfo_Type v_TimingInfo; //@sic R5s230023 sic@</w:t>
            </w:r>
          </w:p>
          <w:p w14:paraId="56144FA3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NR_PdcpCountInfoList_Type v_NR_PdcpCountInfoList; //@sic R5-230116 sic@</w:t>
            </w:r>
          </w:p>
          <w:p w14:paraId="643FF362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NR_PdcpCountInfoList_Type v_NR_PdcpCountInfoList_SRBs; //@sic R5-230116 sic@</w:t>
            </w:r>
          </w:p>
          <w:p w14:paraId="0468E846" w14:textId="14139FC0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0121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var NR_PdcpCountInfoList_Type v_NR_PdcpCountInfoList_DRB; </w:t>
            </w:r>
            <w:r w:rsidR="002D1F1D" w:rsidRPr="002D1F1D">
              <w:rPr>
                <w:rFonts w:ascii="Courier New" w:hAnsi="Courier New" w:cs="Courier New"/>
                <w:color w:val="000000"/>
                <w:highlight w:val="cyan"/>
                <w:lang w:eastAsia="zh-CN"/>
              </w:rPr>
              <w:t>//@sic R5s240100 sic@</w:t>
            </w:r>
          </w:p>
          <w:p w14:paraId="47A36799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v_RBConfig_KeyChange := false; // without key change  @sic R5s230334 sic@</w:t>
            </w:r>
          </w:p>
          <w:p w14:paraId="62CA2BD3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100364B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v_Timing1 := f_SubFrameTiming_AddMilliSeconds (p_Timing, 5);  // time for sending RRCReconfiguration</w:t>
            </w:r>
          </w:p>
          <w:p w14:paraId="002F794C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v_Timing2 := f_SubFrameTiming_AddMilliSeconds (p_Timing, 10);  // time for sending RRCReconfiguration</w:t>
            </w:r>
          </w:p>
          <w:p w14:paraId="384D05DE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E6EFE5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//Acc. Table 7.1.3.4.3.3.3-1</w:t>
            </w:r>
          </w:p>
          <w:p w14:paraId="1F8E1B41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v_RACH_ConfigGeneric := f_NR_CellInfo_GetRACH_ConfigGeneric(p_SourceCellId, tsc_NR_BWP_Id); //@sic R5s230148 sic@</w:t>
            </w:r>
          </w:p>
          <w:p w14:paraId="29B85838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 := f_NR5GC_RRCReconfiguration_IntraNR_HO_DAPS(p_TargetCellId,</w:t>
            </w:r>
          </w:p>
          <w:p w14:paraId="201D1A63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14:paraId="178A0ABB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 // no master key update</w:t>
            </w:r>
          </w:p>
          <w:p w14:paraId="25CA5558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cs_NR_RACH_ConfigDedicated_Uplink(cs_38508_RACH_ConfigDedicated(v_RACH_ConfigGeneric, -, f_NR_CellInfo_GetSSB_Index(p_TargetCellId))),</w:t>
            </w:r>
          </w:p>
          <w:p w14:paraId="5E38C74A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14:paraId="4342562C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v_RBConfig_KeyChange,</w:t>
            </w:r>
          </w:p>
          <w:p w14:paraId="62F0AC3A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tsc_NR_DRB2); // without key change  @sic R5s230148 sic@</w:t>
            </w:r>
          </w:p>
          <w:p w14:paraId="460C0988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// Step 0. Source Cell:     Get PDCP COUNT for the DAPS DRB and SRBs</w:t>
            </w:r>
          </w:p>
          <w:p w14:paraId="56D685CA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v_NR_PdcpCountInfoList := f_NR_GetPdcpCountInfoListIntraNR_HO(p_SourceCellId, v_RadioBearerList, v_RBConfig_KeyChange); // without key change  @sic R5s230334 sic@</w:t>
            </w:r>
          </w:p>
          <w:p w14:paraId="7ED778FC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495D40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 in the TargetCell</w:t>
            </w:r>
          </w:p>
          <w:p w14:paraId="388B23E9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f_NR_TimingOtherCell(p_SourceCellId, cs_TimingInfo_NR(p_Timing), p_TargetCellId); //@sic R5s230023 sic@</w:t>
            </w:r>
          </w:p>
          <w:p w14:paraId="4CED7C4F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// Step 1. Target Cell: Configuration of DRBs</w:t>
            </w:r>
          </w:p>
          <w:p w14:paraId="4DC6B44C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f_NR_SS_CommonRadioBearerConfig(p_TargetCellId, v_RadioBearerList, v_TimingInfo); //@sic R5s230148 sic@</w:t>
            </w:r>
          </w:p>
          <w:p w14:paraId="5AFF9A07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AC4F741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// Step 2. Target Cell: Configuration of Target Cell for no RACH response transmission</w:t>
            </w:r>
          </w:p>
          <w:p w14:paraId="114E43FF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f_NR_SS_RachProcedureConfig(p_TargetCellId, cs_NR_RachProcedureConfig_NoResponse, v_TimingInfo);</w:t>
            </w:r>
          </w:p>
          <w:p w14:paraId="029336C7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A9190D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// Step 3. Source Cell: Send RRCReconfiguration</w:t>
            </w:r>
          </w:p>
          <w:p w14:paraId="463300BC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SRB.send(cas_NR_SRB1_RrcPdu_REQ(p_SourceCellId, cs_TimingInfo_NR(v_Timing1), v_RRCReconfiguration));</w:t>
            </w:r>
          </w:p>
          <w:p w14:paraId="2DB00430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9D81C0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 + 10  in the TargetCell</w:t>
            </w:r>
          </w:p>
          <w:p w14:paraId="39877433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f_NR_TimingOtherCell(p_SourceCellId, cs_TimingInfo_NR(v_Timing2), p_TargetCellId); //@sic R5s230023 sic@</w:t>
            </w:r>
          </w:p>
          <w:p w14:paraId="1C818D04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// Step 4. set PDCP count</w:t>
            </w:r>
          </w:p>
          <w:p w14:paraId="310B86AE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v_NR_PdcpCountInfoList_SRBs := substr(v_NR_PdcpCountInfoList,0,2);</w:t>
            </w:r>
          </w:p>
          <w:p w14:paraId="223A8BD7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f_NR_SS_PdcpCount_Set(p_TargetCellId, v_NR_PdcpCountInfoList_SRBs, v_TimingInfo);  //Set count for SRB1 and SRB2 @sic R5s230023 sic@</w:t>
            </w:r>
          </w:p>
          <w:p w14:paraId="3B138DA6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2DEB46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// Step 5. not needed for PDCP</w:t>
            </w:r>
          </w:p>
          <w:p w14:paraId="14A7D1B2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24577C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// Step 6. Activate security (no refresh)</w:t>
            </w:r>
          </w:p>
          <w:p w14:paraId="5E3CDDE7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f_NR_SS_AS_ActivateSecurity_NoRefresh(p_TargetCellId, v_TimingInfo);</w:t>
            </w:r>
          </w:p>
          <w:p w14:paraId="6019C70D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F61949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// Step 7. Target Cell: Configure UL grant configuration ("OnSR", periodic TA is not started</w:t>
            </w:r>
          </w:p>
          <w:p w14:paraId="1734DE03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f_NR_ULGrantConfiguration_Common(p_TargetCellId, v_TimingInfo, -, -, cs_UL_GrantConfig_OnSR);</w:t>
            </w:r>
          </w:p>
          <w:p w14:paraId="6235E06B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7EF6613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// Step 8. Target Cell: Start periodic TA</w:t>
            </w:r>
          </w:p>
          <w:p w14:paraId="462BD4BF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f_NR_ULGrantConfiguration_Common(p_TargetCellId, v_TimingInfo, -, cs_NR_UplinkTimeAlignment_Start, -);</w:t>
            </w:r>
          </w:p>
          <w:p w14:paraId="1A8D882B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AD98DC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0121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//return the DRB count to be used later in the procedure</w:t>
            </w:r>
          </w:p>
          <w:p w14:paraId="18CE1574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v_NR_PdcpCountInfoList_DRB := substr(v_NR_PdcpCountInfoList,2,1);</w:t>
            </w:r>
          </w:p>
          <w:p w14:paraId="3519BB56" w14:textId="563054FE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return v_NR_PdcpCountInfoList_DRB;</w:t>
            </w:r>
            <w:r w:rsidR="002D1F1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</w:t>
            </w:r>
            <w:r w:rsidR="002D1F1D" w:rsidRPr="002D1F1D">
              <w:rPr>
                <w:rFonts w:ascii="Courier New" w:hAnsi="Courier New" w:cs="Courier New"/>
                <w:color w:val="000000"/>
                <w:highlight w:val="cyan"/>
                <w:lang w:eastAsia="zh-CN"/>
              </w:rPr>
              <w:t>//@sic R5s240100 sic@</w:t>
            </w:r>
          </w:p>
          <w:p w14:paraId="501784D3" w14:textId="3734B4EC" w:rsidR="00E75679" w:rsidRPr="00A361CA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03E2138" w14:textId="77777777" w:rsidR="00E75679" w:rsidRPr="00CD057D" w:rsidRDefault="00E75679" w:rsidP="00E75679">
      <w:pPr>
        <w:spacing w:after="0"/>
        <w:rPr>
          <w:rFonts w:ascii="Arial" w:hAnsi="Arial"/>
          <w:b/>
          <w:color w:val="000000"/>
          <w:lang w:eastAsia="en-GB"/>
        </w:rPr>
      </w:pPr>
    </w:p>
    <w:p w14:paraId="7A8D41C6" w14:textId="03130C50" w:rsidR="00E75679" w:rsidRPr="00E0121D" w:rsidRDefault="00E0121D" w:rsidP="00E75679">
      <w:pPr>
        <w:spacing w:after="0"/>
        <w:rPr>
          <w:rFonts w:ascii="Arial" w:hAnsi="Arial" w:cs="Arial"/>
          <w:bCs/>
          <w:lang w:eastAsia="en-GB"/>
        </w:rPr>
      </w:pPr>
      <w:r w:rsidRPr="00E0121D">
        <w:rPr>
          <w:rFonts w:ascii="Arial" w:hAnsi="Arial" w:cs="Arial"/>
          <w:bCs/>
          <w:lang w:eastAsia="en-GB"/>
        </w:rPr>
        <w:t xml:space="preserve">2. </w:t>
      </w:r>
      <w:r w:rsidRPr="00E0121D">
        <w:rPr>
          <w:rFonts w:ascii="Arial" w:hAnsi="Arial" w:cs="Arial"/>
          <w:bCs/>
          <w:color w:val="000000"/>
          <w:lang w:eastAsia="zh-CN"/>
        </w:rPr>
        <w:t>fl_TC_7_1_3_4_3and4_NR5GC_TestBody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75679" w:rsidRPr="00504291" w14:paraId="154719D2" w14:textId="77777777" w:rsidTr="00795C9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13F8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function fl_TC_7_1_3_4_3and4_NR5GC_TestBody(NR_PDCP_SS_State_Type p_NR_PDCP_State,</w:t>
            </w:r>
          </w:p>
          <w:p w14:paraId="281F0FCD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NR_CellId_Type p_NR_NeighbourCellId) runs on NR5GC_PTC</w:t>
            </w:r>
          </w:p>
          <w:p w14:paraId="4AADE4DE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{</w:t>
            </w:r>
          </w:p>
          <w:p w14:paraId="0C31F7BC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var octetstring v_IPData := f_IPv4IPv6_IcmpEchoReply(f_LoopbackModeB_IP_Address_UE());</w:t>
            </w:r>
          </w:p>
          <w:p w14:paraId="73F9AE07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var boolean v_IsFR1 := f_NR_CellInfo_GetIsFR1(nr_Cell1);</w:t>
            </w:r>
          </w:p>
          <w:p w14:paraId="4C962E5D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var SubFrameTiming_Type v_Timing;</w:t>
            </w:r>
          </w:p>
          <w:p w14:paraId="387D8E50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var SubFrameTiming_Type v_Timing2;</w:t>
            </w:r>
          </w:p>
          <w:p w14:paraId="43C95573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(present) NR_PDCP_PDU_Type v_ExpectedPdu;</w:t>
            </w:r>
          </w:p>
          <w:p w14:paraId="1DDFF412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var NR_CellId_Type v_NR_NeighbourCellId := p_NR_NeighbourCellId;</w:t>
            </w:r>
          </w:p>
          <w:p w14:paraId="33A32178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(value) RACH_ConfigGeneric v_RACH_ConfigGeneric := f_NR_CellInfo_GetRACH_ConfigGeneric(nr_Cell1, tsc_NR_BWP_Id); //@sic R5s230148, R5s230150 sic@</w:t>
            </w:r>
          </w:p>
          <w:p w14:paraId="1447C4A6" w14:textId="7EEF680A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r w:rsidRPr="00E0121D">
              <w:rPr>
                <w:rFonts w:ascii="Courier New" w:hAnsi="Courier New" w:cs="Courier New"/>
                <w:color w:val="000000"/>
                <w:highlight w:val="cyan"/>
                <w:lang w:eastAsia="zh-CN"/>
              </w:rPr>
              <w:t>var NR_PdcpCountInfoList_Type v_NR_PdcpCountInfoList_DRB</w:t>
            </w:r>
            <w:r w:rsidRPr="002D1F1D">
              <w:rPr>
                <w:rFonts w:ascii="Courier New" w:hAnsi="Courier New" w:cs="Courier New"/>
                <w:color w:val="000000"/>
                <w:highlight w:val="cyan"/>
                <w:lang w:eastAsia="zh-CN"/>
              </w:rPr>
              <w:t>;</w:t>
            </w:r>
            <w:r w:rsidR="002D1F1D" w:rsidRPr="002D1F1D">
              <w:rPr>
                <w:rFonts w:ascii="Courier New" w:hAnsi="Courier New" w:cs="Courier New"/>
                <w:color w:val="000000"/>
                <w:highlight w:val="cyan"/>
                <w:lang w:eastAsia="zh-CN"/>
              </w:rPr>
              <w:t xml:space="preserve"> </w:t>
            </w:r>
            <w:r w:rsidR="002D1F1D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r w:rsidR="002D1F1D" w:rsidRPr="002D1F1D">
              <w:rPr>
                <w:rFonts w:ascii="Courier New" w:hAnsi="Courier New" w:cs="Courier New"/>
                <w:color w:val="000000"/>
                <w:highlight w:val="cyan"/>
                <w:lang w:eastAsia="zh-CN"/>
              </w:rPr>
              <w:t>//@sic R5s240100 sic@</w:t>
            </w:r>
          </w:p>
          <w:p w14:paraId="204FD5CB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31C99D25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1" siclog@</w:t>
            </w:r>
          </w:p>
          <w:p w14:paraId="1E9E6A76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// The SS transmits an RRCReconfiguration message containing reconfigurationWithSync to order UE to perform DAPS handover to NR Cell 2/3.</w:t>
            </w:r>
          </w:p>
          <w:p w14:paraId="3E66F86D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// DRB#n of the first PDU session is configured as DAPS bearer. As per TS 38.523-3, 7.3.5.3.5, Steps 1-8.</w:t>
            </w:r>
          </w:p>
          <w:p w14:paraId="0F5532FC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v_Timing := f_NR_GetNextSendOccasion_DL(nr_Cell1, 700); // 700 ms as used for the HO_CA procedure</w:t>
            </w:r>
          </w:p>
          <w:p w14:paraId="5291A8AA" w14:textId="75EFC62A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r w:rsidRPr="002D1F1D">
              <w:rPr>
                <w:rFonts w:ascii="Courier New" w:hAnsi="Courier New" w:cs="Courier New"/>
                <w:color w:val="000000"/>
                <w:highlight w:val="cyan"/>
                <w:lang w:eastAsia="zh-CN"/>
              </w:rPr>
              <w:t>v_NR_PdcpCountInfoList_DRB :=</w:t>
            </w: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f_NR5GC_DAPS_HO_RRCReconfiguration_SSConfig_PDCP(nr_Cell1, v_NR_NeighbourCellId, v_Timing); //TS 38.523-3, 7.3.5.3.5, Steps 1-8</w:t>
            </w:r>
            <w:r w:rsidR="002D1F1D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r w:rsidR="002D1F1D" w:rsidRPr="002D1F1D">
              <w:rPr>
                <w:rFonts w:ascii="Courier New" w:hAnsi="Courier New" w:cs="Courier New"/>
                <w:color w:val="000000"/>
                <w:highlight w:val="cyan"/>
                <w:lang w:eastAsia="zh-CN"/>
              </w:rPr>
              <w:t>@sic R5s240100 sic@</w:t>
            </w:r>
          </w:p>
          <w:p w14:paraId="390067A9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5F95996E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// EXCEPTION: In parallel with step 2-3, parallel behaviour defined in table 7.1.3.4.3.3.2-2 is executed repeatedly.</w:t>
            </w:r>
          </w:p>
          <w:p w14:paraId="092C0567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78D7FE3B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2" siclog@</w:t>
            </w:r>
          </w:p>
          <w:p w14:paraId="11411805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// The SS sends one IP Packet to the UE via DRB#n of the first PDU session in NR Cell 1 and</w:t>
            </w:r>
          </w:p>
          <w:p w14:paraId="09433197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v_Timing2 := f_SubFrameTiming_AddMilliSeconds (v_Timing, 15);</w:t>
            </w:r>
          </w:p>
          <w:p w14:paraId="71D2230D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f_NR_PDCP_Send(p_NR_PDCP_State, nr_Cell1, v_IPData, v_Timing2);</w:t>
            </w:r>
          </w:p>
          <w:p w14:paraId="2597A894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462AFD2C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2A" siclog@</w:t>
            </w:r>
          </w:p>
          <w:p w14:paraId="7A3F5ECB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// The SS stops sending RLC acknowledgements.</w:t>
            </w:r>
          </w:p>
          <w:p w14:paraId="6C247B78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f_NR_SS_CommonRadioBearerConfig(nr_Cell1, {cs_NR_SS_ReConfig_NotACK_NextRLC_PDU_DRB(cs_NR_RadioBearerId_DRB(p_NR_PDCP_State.DRB_Id),v_IsFR1) }, cs_TimingInfo_Now);</w:t>
            </w:r>
          </w:p>
          <w:p w14:paraId="4EA18FD2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2717546A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3" siclog@</w:t>
            </w:r>
          </w:p>
          <w:p w14:paraId="450E3A47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// Check: Does the UE loop back the IP packet received at step 2 in NR Cell 1?</w:t>
            </w:r>
          </w:p>
          <w:p w14:paraId="4DDE927B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f_NR_PDCP_Recv(p_NR_PDCP_State, nr_Cell1, v_IPData, cr_RlcBearerRouting_NR(nr_Cell1));</w:t>
            </w:r>
          </w:p>
          <w:p w14:paraId="6EA6469B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f_NR_PreliminaryPass(__FILE__, __LINE__, "Step 3");</w:t>
            </w:r>
          </w:p>
          <w:p w14:paraId="7BEFA4E9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ab/>
            </w:r>
          </w:p>
          <w:p w14:paraId="3396818C" w14:textId="2B33C60A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>
              <w:rPr>
                <w:rFonts w:ascii="Courier New" w:hAnsi="Courier New" w:cs="Courier New"/>
                <w:color w:val="000000"/>
                <w:lang w:eastAsia="zh-CN"/>
              </w:rPr>
              <w:t xml:space="preserve">  </w:t>
            </w:r>
            <w:r w:rsidRPr="00E0121D">
              <w:rPr>
                <w:rFonts w:ascii="Courier New" w:hAnsi="Courier New" w:cs="Courier New"/>
                <w:color w:val="000000"/>
                <w:highlight w:val="cyan"/>
                <w:lang w:eastAsia="zh-CN"/>
              </w:rPr>
              <w:t>//After data exchange, transfer count to the target cell</w:t>
            </w:r>
          </w:p>
          <w:p w14:paraId="55751E30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highlight w:val="cyan"/>
                <w:lang w:eastAsia="zh-CN"/>
              </w:rPr>
              <w:t xml:space="preserve">    v_NR_PdcpCountInfoList_DRB[0].DL.Value := int2bit((bit2int(v_NR_PdcpCountInfoList_DRB[0].DL.Value) + 1), 32);</w:t>
            </w:r>
          </w:p>
          <w:p w14:paraId="0913EF08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highlight w:val="cyan"/>
                <w:lang w:eastAsia="zh-CN"/>
              </w:rPr>
              <w:t xml:space="preserve">    v_NR_PdcpCountInfoList_DRB[0].UL.Value := int2bit((bit2int(v_NR_PdcpCountInfoList_DRB[0].UL.Value) + 1), 32);</w:t>
            </w:r>
          </w:p>
          <w:p w14:paraId="5CC5C658" w14:textId="72AED18F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highlight w:val="cyan"/>
                <w:lang w:eastAsia="zh-CN"/>
              </w:rPr>
              <w:t xml:space="preserve">    f_NR_SS_PdcpCount_Set(v_NR_NeighbourCellId, v_NR_PdcpCountInfoList_DRB, cs_TimingInfo_Now);  //Set count for DAPS DRB; TS 38.523-3, 7.3.5.3.5, Step 10A</w:t>
            </w:r>
            <w:r w:rsidR="002D1F1D">
              <w:rPr>
                <w:rFonts w:ascii="Courier New" w:hAnsi="Courier New" w:cs="Courier New"/>
                <w:color w:val="000000"/>
                <w:highlight w:val="cyan"/>
                <w:lang w:eastAsia="zh-CN"/>
              </w:rPr>
              <w:t xml:space="preserve">  </w:t>
            </w:r>
            <w:r w:rsidR="002D1F1D" w:rsidRPr="002D1F1D">
              <w:rPr>
                <w:rFonts w:ascii="Courier New" w:hAnsi="Courier New" w:cs="Courier New"/>
                <w:color w:val="000000"/>
                <w:highlight w:val="cyan"/>
                <w:lang w:eastAsia="zh-CN"/>
              </w:rPr>
              <w:t>@sic R5s240100 sic@</w:t>
            </w:r>
          </w:p>
          <w:p w14:paraId="2A56FFE7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66A403E7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4" siclog@</w:t>
            </w:r>
          </w:p>
          <w:p w14:paraId="3D369D98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// The SS transmits Random Access Response to respond to the latest preamble in NR Cell 2/3.</w:t>
            </w:r>
          </w:p>
          <w:p w14:paraId="7348A08A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  f_NR5GC_DAPS_HO_RACHProcedure(v_NR_NeighbourCellId, tsc_C_RNTI_Value3, cs_NR_RACH_ConfigDedicated_Uplink(cs_38508_RACH_ConfigDedicated(v_RACH_ConfigGeneric, -, f_NR_CellInfo_GetSSB_Index(v_NR_NeighbourCellId)))); //@sic R5s230148, R5s230150 sic@</w:t>
            </w:r>
          </w:p>
          <w:p w14:paraId="4443C38C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5072DAE4" w14:textId="3610966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zh-CN"/>
              </w:rPr>
            </w:pPr>
            <w:r w:rsidRPr="00E0121D">
              <w:rPr>
                <w:rFonts w:ascii="Courier New" w:hAnsi="Courier New" w:cs="Courier New"/>
                <w:b/>
                <w:bCs/>
                <w:color w:val="000000"/>
                <w:lang w:eastAsia="zh-CN"/>
              </w:rPr>
              <w:t>&lt;&lt;SKIPPED&gt;&gt;</w:t>
            </w:r>
          </w:p>
          <w:p w14:paraId="614440A2" w14:textId="77777777" w:rsidR="00E0121D" w:rsidRPr="00E0121D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3165464F" w14:textId="12705E98" w:rsidR="00E75679" w:rsidRPr="00F212AA" w:rsidRDefault="00E0121D" w:rsidP="00E012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21D">
              <w:rPr>
                <w:rFonts w:ascii="Courier New" w:hAnsi="Courier New" w:cs="Courier New"/>
                <w:color w:val="000000"/>
                <w:lang w:eastAsia="zh-CN"/>
              </w:rPr>
              <w:t xml:space="preserve">  }</w:t>
            </w:r>
          </w:p>
        </w:tc>
      </w:tr>
    </w:tbl>
    <w:p w14:paraId="35C8C9E2" w14:textId="77777777" w:rsidR="001C6BC1" w:rsidRDefault="001C6BC1" w:rsidP="00125E19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5D5415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6EABD" w14:textId="77777777" w:rsidR="005D5415" w:rsidRDefault="005D5415">
      <w:r>
        <w:separator/>
      </w:r>
    </w:p>
  </w:endnote>
  <w:endnote w:type="continuationSeparator" w:id="0">
    <w:p w14:paraId="33E974E1" w14:textId="77777777" w:rsidR="005D5415" w:rsidRDefault="005D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558BE" w14:textId="77777777" w:rsidR="005D5415" w:rsidRDefault="005D5415">
      <w:r>
        <w:separator/>
      </w:r>
    </w:p>
  </w:footnote>
  <w:footnote w:type="continuationSeparator" w:id="0">
    <w:p w14:paraId="3B8EB934" w14:textId="77777777" w:rsidR="005D5415" w:rsidRDefault="005D5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E1566" w14:textId="509FFC2B" w:rsidR="00EF270E" w:rsidRDefault="00EF270E">
    <w:r>
      <w:t xml:space="preserve">Page </w:t>
    </w:r>
    <w:r w:rsidR="00F74595">
      <w:fldChar w:fldCharType="begin"/>
    </w:r>
    <w:r>
      <w:instrText>PAGE</w:instrText>
    </w:r>
    <w:r w:rsidR="00F74595">
      <w:fldChar w:fldCharType="separate"/>
    </w:r>
    <w:r>
      <w:rPr>
        <w:noProof/>
      </w:rPr>
      <w:t>1</w:t>
    </w:r>
    <w:r w:rsidR="00F74595">
      <w:rPr>
        <w:noProof/>
      </w:rPr>
      <w:fldChar w:fldCharType="end"/>
    </w:r>
    <w:r>
      <w:br/>
    </w:r>
    <w:r w:rsidR="00426E4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C921387" wp14:editId="45866A1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31FC1151" w14:textId="77777777" w:rsidR="00EF270E" w:rsidRPr="00A11327" w:rsidRDefault="00000000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92138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31FC1151" w14:textId="77777777" w:rsidR="00EF270E" w:rsidRPr="00A11327" w:rsidRDefault="00000000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CD2A0" w14:textId="7215FB0D" w:rsidR="00EF270E" w:rsidRDefault="00426E4C">
    <w:pPr>
      <w:pStyle w:val="Kopfzeile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B040686" wp14:editId="7A5A37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74930" cy="154940"/>
              <wp:effectExtent l="0" t="0" r="0" b="0"/>
              <wp:wrapNone/>
              <wp:docPr id="4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93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2CC5402E" w14:textId="77777777" w:rsidR="00EF270E" w:rsidRPr="00A11327" w:rsidRDefault="00000000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4068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5.9pt;height:12.2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2CC5402E" w14:textId="77777777" w:rsidR="00EF270E" w:rsidRPr="00A11327" w:rsidRDefault="00000000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7E7A" w14:textId="20E5B7CD" w:rsidR="00EF270E" w:rsidRDefault="00426E4C">
    <w:pPr>
      <w:pStyle w:val="Kopfzeile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47B0C7C" wp14:editId="610BE8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671CD355" w14:textId="77777777" w:rsidR="00EF270E" w:rsidRPr="00A11327" w:rsidRDefault="00000000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7B0C7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671CD355" w14:textId="77777777" w:rsidR="00EF270E" w:rsidRPr="00A11327" w:rsidRDefault="00000000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B1723" w14:textId="74D2B5F7" w:rsidR="00EF270E" w:rsidRDefault="00426E4C">
    <w:pPr>
      <w:pStyle w:val="Kopfzeile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F9AC7AB" wp14:editId="5779C04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6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6C3FD512" w14:textId="77777777" w:rsidR="00EF270E" w:rsidRPr="00A11327" w:rsidRDefault="00000000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9AC7A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6C3FD512" w14:textId="77777777" w:rsidR="00EF270E" w:rsidRPr="00A11327" w:rsidRDefault="00000000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F45F3" w14:textId="66E1ABD6" w:rsidR="00EF270E" w:rsidRDefault="00EF270E">
    <w:pPr>
      <w:pStyle w:val="Kopfzeile"/>
      <w:tabs>
        <w:tab w:val="right" w:pos="9639"/>
      </w:tabs>
    </w:pPr>
    <w:r>
      <w:tab/>
    </w:r>
    <w:r w:rsidR="00426E4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FEA9DB3" wp14:editId="22EFDC4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74930" cy="154940"/>
              <wp:effectExtent l="0" t="0" r="0" b="0"/>
              <wp:wrapNone/>
              <wp:docPr id="3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93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4BD966AB" w14:textId="77777777" w:rsidR="00EF270E" w:rsidRPr="00A11327" w:rsidRDefault="00000000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EA9D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5.9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4BD966AB" w14:textId="77777777" w:rsidR="00EF270E" w:rsidRPr="00A11327" w:rsidRDefault="00000000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5C0A0" w14:textId="49A8B6FD" w:rsidR="00EF270E" w:rsidRDefault="00426E4C">
    <w:pPr>
      <w:pStyle w:val="Kopfzeile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6B0A6CF" wp14:editId="2DB9BD8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54187172" w14:textId="77777777" w:rsidR="00EF270E" w:rsidRPr="00A11327" w:rsidRDefault="00000000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B0A6CF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54187172" w14:textId="77777777" w:rsidR="00EF270E" w:rsidRPr="00A11327" w:rsidRDefault="00000000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711D4"/>
    <w:multiLevelType w:val="hybridMultilevel"/>
    <w:tmpl w:val="A83EDB22"/>
    <w:lvl w:ilvl="0" w:tplc="ADF05D1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0D1CEE"/>
    <w:multiLevelType w:val="hybridMultilevel"/>
    <w:tmpl w:val="F01E4AE2"/>
    <w:lvl w:ilvl="0" w:tplc="7A0EF28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1945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7018881">
    <w:abstractNumId w:val="21"/>
  </w:num>
  <w:num w:numId="3" w16cid:durableId="352146691">
    <w:abstractNumId w:val="9"/>
  </w:num>
  <w:num w:numId="4" w16cid:durableId="1038822329">
    <w:abstractNumId w:val="37"/>
  </w:num>
  <w:num w:numId="5" w16cid:durableId="2005474424">
    <w:abstractNumId w:val="29"/>
  </w:num>
  <w:num w:numId="6" w16cid:durableId="1707414659">
    <w:abstractNumId w:val="34"/>
  </w:num>
  <w:num w:numId="7" w16cid:durableId="757140584">
    <w:abstractNumId w:val="12"/>
  </w:num>
  <w:num w:numId="8" w16cid:durableId="2126070924">
    <w:abstractNumId w:val="35"/>
  </w:num>
  <w:num w:numId="9" w16cid:durableId="1541161265">
    <w:abstractNumId w:val="20"/>
  </w:num>
  <w:num w:numId="10" w16cid:durableId="1190990463">
    <w:abstractNumId w:val="25"/>
  </w:num>
  <w:num w:numId="11" w16cid:durableId="817309412">
    <w:abstractNumId w:val="0"/>
  </w:num>
  <w:num w:numId="12" w16cid:durableId="678237547">
    <w:abstractNumId w:val="11"/>
  </w:num>
  <w:num w:numId="13" w16cid:durableId="839002795">
    <w:abstractNumId w:val="39"/>
  </w:num>
  <w:num w:numId="14" w16cid:durableId="1727678582">
    <w:abstractNumId w:val="5"/>
  </w:num>
  <w:num w:numId="15" w16cid:durableId="1015158125">
    <w:abstractNumId w:val="27"/>
  </w:num>
  <w:num w:numId="16" w16cid:durableId="1337267900">
    <w:abstractNumId w:val="24"/>
  </w:num>
  <w:num w:numId="17" w16cid:durableId="361828970">
    <w:abstractNumId w:val="26"/>
  </w:num>
  <w:num w:numId="18" w16cid:durableId="491797766">
    <w:abstractNumId w:val="16"/>
  </w:num>
  <w:num w:numId="19" w16cid:durableId="1137454281">
    <w:abstractNumId w:val="36"/>
  </w:num>
  <w:num w:numId="20" w16cid:durableId="1006127048">
    <w:abstractNumId w:val="31"/>
  </w:num>
  <w:num w:numId="21" w16cid:durableId="712080356">
    <w:abstractNumId w:val="38"/>
  </w:num>
  <w:num w:numId="22" w16cid:durableId="1994137323">
    <w:abstractNumId w:val="28"/>
  </w:num>
  <w:num w:numId="23" w16cid:durableId="1144468798">
    <w:abstractNumId w:val="17"/>
  </w:num>
  <w:num w:numId="24" w16cid:durableId="444889267">
    <w:abstractNumId w:val="22"/>
  </w:num>
  <w:num w:numId="25" w16cid:durableId="756438204">
    <w:abstractNumId w:val="7"/>
  </w:num>
  <w:num w:numId="26" w16cid:durableId="1191263421">
    <w:abstractNumId w:val="14"/>
  </w:num>
  <w:num w:numId="27" w16cid:durableId="1237714664">
    <w:abstractNumId w:val="19"/>
  </w:num>
  <w:num w:numId="28" w16cid:durableId="1910772101">
    <w:abstractNumId w:val="1"/>
  </w:num>
  <w:num w:numId="29" w16cid:durableId="1897818294">
    <w:abstractNumId w:val="2"/>
  </w:num>
  <w:num w:numId="30" w16cid:durableId="435057384">
    <w:abstractNumId w:val="18"/>
  </w:num>
  <w:num w:numId="31" w16cid:durableId="1097285337">
    <w:abstractNumId w:val="33"/>
  </w:num>
  <w:num w:numId="32" w16cid:durableId="1600723140">
    <w:abstractNumId w:val="4"/>
  </w:num>
  <w:num w:numId="33" w16cid:durableId="579222052">
    <w:abstractNumId w:val="10"/>
  </w:num>
  <w:num w:numId="34" w16cid:durableId="1408728330">
    <w:abstractNumId w:val="8"/>
  </w:num>
  <w:num w:numId="35" w16cid:durableId="2018724483">
    <w:abstractNumId w:val="3"/>
  </w:num>
  <w:num w:numId="36" w16cid:durableId="157691943">
    <w:abstractNumId w:val="30"/>
  </w:num>
  <w:num w:numId="37" w16cid:durableId="977150418">
    <w:abstractNumId w:val="13"/>
  </w:num>
  <w:num w:numId="38" w16cid:durableId="791553760">
    <w:abstractNumId w:val="23"/>
  </w:num>
  <w:num w:numId="39" w16cid:durableId="535049086">
    <w:abstractNumId w:val="15"/>
  </w:num>
  <w:num w:numId="40" w16cid:durableId="1826627060">
    <w:abstractNumId w:val="6"/>
  </w:num>
  <w:num w:numId="41" w16cid:durableId="18744437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2C5F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2A3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88F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686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D2A"/>
    <w:rsid w:val="00103EA4"/>
    <w:rsid w:val="00105AD9"/>
    <w:rsid w:val="0010602A"/>
    <w:rsid w:val="00106736"/>
    <w:rsid w:val="00106B5D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B75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EB9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48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1A1A"/>
    <w:rsid w:val="002D1F1D"/>
    <w:rsid w:val="002D41DC"/>
    <w:rsid w:val="002D4BCE"/>
    <w:rsid w:val="002D4E4F"/>
    <w:rsid w:val="002D5490"/>
    <w:rsid w:val="002D54CD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17D3D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07F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207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2E5D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C07"/>
    <w:rsid w:val="003B0DCE"/>
    <w:rsid w:val="003B0E73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5DF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E4C"/>
    <w:rsid w:val="00426FCD"/>
    <w:rsid w:val="00430A7D"/>
    <w:rsid w:val="00431125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92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06A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5CC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4FE2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06A"/>
    <w:rsid w:val="00565401"/>
    <w:rsid w:val="00566123"/>
    <w:rsid w:val="0056673A"/>
    <w:rsid w:val="00566F6F"/>
    <w:rsid w:val="0057089C"/>
    <w:rsid w:val="00570DF6"/>
    <w:rsid w:val="0057254B"/>
    <w:rsid w:val="00572AF5"/>
    <w:rsid w:val="00572D6C"/>
    <w:rsid w:val="00573121"/>
    <w:rsid w:val="0057375F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415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0C3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5885"/>
    <w:rsid w:val="00606A00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1DF"/>
    <w:rsid w:val="006316B2"/>
    <w:rsid w:val="00634244"/>
    <w:rsid w:val="00634522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49A"/>
    <w:rsid w:val="006A26C2"/>
    <w:rsid w:val="006A271C"/>
    <w:rsid w:val="006A38F2"/>
    <w:rsid w:val="006A42DF"/>
    <w:rsid w:val="006A5853"/>
    <w:rsid w:val="006A5CA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6B4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088E"/>
    <w:rsid w:val="006D1B9A"/>
    <w:rsid w:val="006D35E4"/>
    <w:rsid w:val="006D434E"/>
    <w:rsid w:val="006D4B93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3CEA"/>
    <w:rsid w:val="0072422B"/>
    <w:rsid w:val="00724EF9"/>
    <w:rsid w:val="00725108"/>
    <w:rsid w:val="0072522A"/>
    <w:rsid w:val="007259D8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3F98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393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5F6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4C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072E"/>
    <w:rsid w:val="007F075E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2D6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2BAC"/>
    <w:rsid w:val="00832F9F"/>
    <w:rsid w:val="0083407A"/>
    <w:rsid w:val="008342DF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6AB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2C0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B0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29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3D59"/>
    <w:rsid w:val="00B843B7"/>
    <w:rsid w:val="00B84475"/>
    <w:rsid w:val="00B84F41"/>
    <w:rsid w:val="00B86001"/>
    <w:rsid w:val="00B86B9A"/>
    <w:rsid w:val="00B86D5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00E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2AE"/>
    <w:rsid w:val="00C34763"/>
    <w:rsid w:val="00C352AA"/>
    <w:rsid w:val="00C36922"/>
    <w:rsid w:val="00C373DC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0D60"/>
    <w:rsid w:val="00CD11AE"/>
    <w:rsid w:val="00CD19C4"/>
    <w:rsid w:val="00CD2451"/>
    <w:rsid w:val="00CD297B"/>
    <w:rsid w:val="00CD3161"/>
    <w:rsid w:val="00CD319A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1E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0F4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773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2D0E"/>
    <w:rsid w:val="00DC31B1"/>
    <w:rsid w:val="00DC3AAA"/>
    <w:rsid w:val="00DC41B3"/>
    <w:rsid w:val="00DC4A73"/>
    <w:rsid w:val="00DC5283"/>
    <w:rsid w:val="00DC5C04"/>
    <w:rsid w:val="00DC6E36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207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21D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D4F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5B4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6B7B"/>
    <w:rsid w:val="00E47219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679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0CCE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2B4F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AD7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07B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5F1"/>
    <w:rsid w:val="00EE4328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46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C1"/>
    <w:rsid w:val="00F74595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5E89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060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25A3"/>
    <w:rsid w:val="00FE3DEA"/>
    <w:rsid w:val="00FE49B9"/>
    <w:rsid w:val="00FE603A"/>
    <w:rsid w:val="00FE6941"/>
    <w:rsid w:val="00FE717E"/>
    <w:rsid w:val="00FE7207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27D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D97DE1"/>
  <w15:docId w15:val="{CC791602-E205-417F-A927-32C988CDA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styleId="Fett">
    <w:name w:val="Strong"/>
    <w:uiPriority w:val="22"/>
    <w:qFormat/>
    <w:rsid w:val="00B76E16"/>
    <w:rPr>
      <w:b/>
      <w:bCs/>
    </w:rPr>
  </w:style>
  <w:style w:type="table" w:styleId="Tabellenraster">
    <w:name w:val="Table Grid"/>
    <w:basedOn w:val="NormaleTabelle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B75C7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bsatz-Standardschriftart"/>
    <w:rsid w:val="004A0966"/>
  </w:style>
  <w:style w:type="paragraph" w:customStyle="1" w:styleId="msonormal0">
    <w:name w:val="msonormal"/>
    <w:basedOn w:val="Standard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bsatz-Standardschriftart"/>
    <w:rsid w:val="00AC491F"/>
  </w:style>
  <w:style w:type="character" w:customStyle="1" w:styleId="k">
    <w:name w:val="k"/>
    <w:basedOn w:val="Absatz-Standardschriftart"/>
    <w:rsid w:val="00AC491F"/>
  </w:style>
  <w:style w:type="character" w:customStyle="1" w:styleId="p">
    <w:name w:val="p"/>
    <w:basedOn w:val="Absatz-Standardschriftart"/>
    <w:rsid w:val="00AC491F"/>
  </w:style>
  <w:style w:type="character" w:customStyle="1" w:styleId="add-diff-note">
    <w:name w:val="add-diff-note"/>
    <w:basedOn w:val="Absatz-Standardschriftart"/>
    <w:rsid w:val="00AC491F"/>
  </w:style>
  <w:style w:type="character" w:customStyle="1" w:styleId="c1">
    <w:name w:val="c1"/>
    <w:basedOn w:val="Absatz-Standardschriftart"/>
    <w:rsid w:val="00AC491F"/>
  </w:style>
  <w:style w:type="character" w:customStyle="1" w:styleId="kr">
    <w:name w:val="kr"/>
    <w:basedOn w:val="Absatz-Standardschriftart"/>
    <w:rsid w:val="00AC491F"/>
  </w:style>
  <w:style w:type="character" w:customStyle="1" w:styleId="kt">
    <w:name w:val="kt"/>
    <w:basedOn w:val="Absatz-Standardschriftart"/>
    <w:rsid w:val="00AC491F"/>
  </w:style>
  <w:style w:type="character" w:customStyle="1" w:styleId="o">
    <w:name w:val="o"/>
    <w:basedOn w:val="Absatz-Standardschriftart"/>
    <w:rsid w:val="00AC491F"/>
  </w:style>
  <w:style w:type="character" w:customStyle="1" w:styleId="s">
    <w:name w:val="s"/>
    <w:basedOn w:val="Absatz-Standardschriftart"/>
    <w:rsid w:val="00AC491F"/>
  </w:style>
  <w:style w:type="character" w:customStyle="1" w:styleId="mi">
    <w:name w:val="mi"/>
    <w:basedOn w:val="Absatz-Standardschriftart"/>
    <w:rsid w:val="00AC491F"/>
  </w:style>
  <w:style w:type="character" w:customStyle="1" w:styleId="cm">
    <w:name w:val="cm"/>
    <w:basedOn w:val="Absatz-Standardschriftart"/>
    <w:rsid w:val="00055EE8"/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Standard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Props1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3581</Words>
  <Characters>20418</Characters>
  <Application>Microsoft Office Word</Application>
  <DocSecurity>0</DocSecurity>
  <Lines>170</Lines>
  <Paragraphs>47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23952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2</cp:revision>
  <cp:lastPrinted>1900-01-01T00:00:00Z</cp:lastPrinted>
  <dcterms:created xsi:type="dcterms:W3CDTF">2024-01-12T17:32:00Z</dcterms:created>
  <dcterms:modified xsi:type="dcterms:W3CDTF">2024-01-12T17:32:00Z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