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9C3CA" w14:textId="77777777" w:rsidR="00D747CA" w:rsidRDefault="00D747CA" w:rsidP="00D74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R5s240634</w:t>
      </w:r>
      <w:r>
        <w:rPr>
          <w:b/>
          <w:i/>
          <w:noProof/>
          <w:sz w:val="28"/>
        </w:rPr>
        <w:fldChar w:fldCharType="end"/>
      </w:r>
    </w:p>
    <w:p w14:paraId="4448D661" w14:textId="77777777" w:rsidR="00D747CA" w:rsidRDefault="00D747CA" w:rsidP="00D747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7CA" w14:paraId="0F872919" w14:textId="77777777" w:rsidTr="008E5E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51158" w14:textId="77777777" w:rsidR="00D747CA" w:rsidRDefault="00D747CA" w:rsidP="008E5E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747CA" w14:paraId="7590B668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06C89" w14:textId="77777777" w:rsidR="00D747CA" w:rsidRDefault="00D747CA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47CA" w14:paraId="212B623F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2B089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32F877F" w14:textId="77777777" w:rsidTr="008E5E7C">
        <w:tc>
          <w:tcPr>
            <w:tcW w:w="142" w:type="dxa"/>
            <w:tcBorders>
              <w:left w:val="single" w:sz="4" w:space="0" w:color="auto"/>
            </w:tcBorders>
          </w:tcPr>
          <w:p w14:paraId="1864C2A3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A015" w14:textId="77777777" w:rsidR="00D747CA" w:rsidRPr="00410371" w:rsidRDefault="00D747CA" w:rsidP="008E5E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940A9" w14:textId="77777777" w:rsidR="00D747CA" w:rsidRDefault="00D747CA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27721" w14:textId="77777777" w:rsidR="00D747CA" w:rsidRPr="00410371" w:rsidRDefault="00D747CA" w:rsidP="008E5E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20D766" w14:textId="77777777" w:rsidR="00D747CA" w:rsidRDefault="00D747CA" w:rsidP="008E5E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4368C" w14:textId="77777777" w:rsidR="00D747CA" w:rsidRPr="00410371" w:rsidRDefault="00D747CA" w:rsidP="008E5E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DD9889" w14:textId="77777777" w:rsidR="00D747CA" w:rsidRDefault="00D747CA" w:rsidP="008E5E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1AD64" w14:textId="77777777" w:rsidR="00D747CA" w:rsidRPr="00410371" w:rsidRDefault="00D747CA" w:rsidP="008E5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D5A534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7CFE9479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D12D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145E69A2" w14:textId="77777777" w:rsidTr="008E5E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2D0BB" w14:textId="77777777" w:rsidR="00D747CA" w:rsidRPr="00F25D98" w:rsidRDefault="00D747CA" w:rsidP="008E5E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47CA" w14:paraId="7CAB924C" w14:textId="77777777" w:rsidTr="008E5E7C">
        <w:tc>
          <w:tcPr>
            <w:tcW w:w="9641" w:type="dxa"/>
            <w:gridSpan w:val="9"/>
          </w:tcPr>
          <w:p w14:paraId="05071B36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1869D7" w14:textId="77777777" w:rsidR="00D747CA" w:rsidRDefault="00D747CA" w:rsidP="00D747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7CA" w14:paraId="0E1D0DFB" w14:textId="77777777" w:rsidTr="008E5E7C">
        <w:tc>
          <w:tcPr>
            <w:tcW w:w="2835" w:type="dxa"/>
          </w:tcPr>
          <w:p w14:paraId="0CA13D3E" w14:textId="77777777" w:rsidR="00D747CA" w:rsidRDefault="00D747CA" w:rsidP="008E5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728BA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219B3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0AF5C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43345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FF7F2E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BF12DB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432669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7597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E0DC9" w14:textId="77777777" w:rsidR="00D747CA" w:rsidRDefault="00D747CA" w:rsidP="00D747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7CA" w14:paraId="31D3A78E" w14:textId="77777777" w:rsidTr="008E5E7C">
        <w:tc>
          <w:tcPr>
            <w:tcW w:w="9640" w:type="dxa"/>
            <w:gridSpan w:val="11"/>
          </w:tcPr>
          <w:p w14:paraId="2F5382F4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4696252" w14:textId="77777777" w:rsidTr="008E5E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FAF0E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B75F6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testcase 6.1.2.3a </w:t>
            </w:r>
            <w:r>
              <w:fldChar w:fldCharType="end"/>
            </w:r>
          </w:p>
        </w:tc>
      </w:tr>
      <w:tr w:rsidR="00D747CA" w14:paraId="1BA2387C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59ED9251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325EA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341AF23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95DA28C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1A2DC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47CA" w14:paraId="7EC91E86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09E883B2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0FD10" w14:textId="1ED6C076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747CA" w14:paraId="168321A1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04A4F5CA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60AA4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766FDF3A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FADCE1E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92A52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6941F7" w14:textId="77777777" w:rsidR="00D747CA" w:rsidRDefault="00D747CA" w:rsidP="008E5E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460B8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F5154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2024-10-10</w:t>
            </w:r>
            <w:r>
              <w:rPr>
                <w:noProof/>
              </w:rPr>
              <w:fldChar w:fldCharType="end"/>
            </w:r>
          </w:p>
        </w:tc>
      </w:tr>
      <w:tr w:rsidR="00D747CA" w14:paraId="3088315D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CD39A7F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DFAB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35B52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3151B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D8F1D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62A11789" w14:textId="77777777" w:rsidTr="008E5E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A90DA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3F3C2" w14:textId="77777777" w:rsidR="00D747CA" w:rsidRDefault="00D747CA" w:rsidP="008E5E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DB16FF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DECFD" w14:textId="77777777" w:rsidR="00D747CA" w:rsidRDefault="00D747CA" w:rsidP="008E5E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949CD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747CA" w14:paraId="7B32F2A7" w14:textId="77777777" w:rsidTr="008E5E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0C958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9285B" w14:textId="77777777" w:rsidR="00D747CA" w:rsidRDefault="00D747CA" w:rsidP="008E5E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E20C6" w14:textId="77777777" w:rsidR="00D747CA" w:rsidRDefault="00D747CA" w:rsidP="008E5E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C0D32" w14:textId="77777777" w:rsidR="00D747CA" w:rsidRPr="007C2097" w:rsidRDefault="00D747CA" w:rsidP="008E5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747CA" w14:paraId="7B905671" w14:textId="77777777" w:rsidTr="008E5E7C">
        <w:tc>
          <w:tcPr>
            <w:tcW w:w="1843" w:type="dxa"/>
          </w:tcPr>
          <w:p w14:paraId="6C93F969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41E05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253EAA70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128D4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65037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496FA2">
              <w:rPr>
                <w:noProof/>
              </w:rPr>
              <w:t>f_NR_CellInfo_SetSIB1_intraFreqReselectionRedCap_r17</w:t>
            </w:r>
            <w:r>
              <w:rPr>
                <w:noProof/>
              </w:rPr>
              <w:t xml:space="preserve"> is called to set the IE </w:t>
            </w:r>
            <w:r w:rsidRPr="00496FA2">
              <w:rPr>
                <w:noProof/>
              </w:rPr>
              <w:t>intraFreqReselectionRedCap_r17</w:t>
            </w:r>
            <w:r>
              <w:rPr>
                <w:noProof/>
              </w:rPr>
              <w:t xml:space="preserve"> as barred.</w:t>
            </w:r>
          </w:p>
          <w:p w14:paraId="78901F0D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4C042417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RedCap UE, the IE R</w:t>
            </w:r>
            <w:r w:rsidRPr="00496FA2">
              <w:rPr>
                <w:noProof/>
              </w:rPr>
              <w:t>edCap_ConfigCommonSIB_r17</w:t>
            </w:r>
            <w:r>
              <w:rPr>
                <w:noProof/>
              </w:rPr>
              <w:t xml:space="preserve"> should also be set correctly, within which the IE </w:t>
            </w:r>
            <w:r w:rsidRPr="00496FA2">
              <w:rPr>
                <w:noProof/>
              </w:rPr>
              <w:t>cellBarredRedCap_r17</w:t>
            </w:r>
            <w:r>
              <w:rPr>
                <w:noProof/>
              </w:rPr>
              <w:t>should be set as barred.</w:t>
            </w:r>
          </w:p>
          <w:p w14:paraId="55E9759F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  <w:p w14:paraId="78524AD8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080E4ADD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updating the SIB1 information, it is proposed to call steps to broadcast updated sysinfo, and wait for 2.1* modification periods for the UEs to be able to read this information. This is done in many other testcases that have sysinfo modification.</w:t>
            </w:r>
          </w:p>
          <w:p w14:paraId="275AC6A5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608370EB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23984FEB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7CA" w14:paraId="6BA77AFA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D49C6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42EE3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65D82C96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B1B9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FE46E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96FA2">
              <w:rPr>
                <w:noProof/>
              </w:rPr>
              <w:t>f_TC_6_1_2_3a_NR5GC_TestBody</w:t>
            </w:r>
            <w:r>
              <w:rPr>
                <w:noProof/>
              </w:rPr>
              <w:t>.</w:t>
            </w:r>
          </w:p>
          <w:p w14:paraId="281FC513" w14:textId="043B0983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D747CA" w14:paraId="0AD02FA9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369A8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932D7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5EA61625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119CB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71D0" w14:textId="67E886E2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D747CA" w14:paraId="1198B9C1" w14:textId="77777777" w:rsidTr="008E5E7C">
        <w:tc>
          <w:tcPr>
            <w:tcW w:w="2694" w:type="dxa"/>
            <w:gridSpan w:val="2"/>
          </w:tcPr>
          <w:p w14:paraId="24AC84A0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8B948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68F0C08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AD63D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B3AF" w14:textId="5E8B70F4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6.1.2.3a.NR5GC</w:t>
            </w:r>
          </w:p>
        </w:tc>
      </w:tr>
      <w:tr w:rsidR="00D747CA" w14:paraId="07BD68BE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D3F03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72118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0E1CF3C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E65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7131B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49EF0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125CDD" w14:textId="77777777" w:rsidR="00D747CA" w:rsidRDefault="00D747CA" w:rsidP="00D74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177E9" w14:textId="77777777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4DA00C7F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DD00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64FA7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A620F" w14:textId="27F8FAFE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08941" w14:textId="77777777" w:rsidR="00D747CA" w:rsidRDefault="00D747CA" w:rsidP="00D74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E639A" w14:textId="2FA23B4C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4C1CC4A5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C403A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8AD9D" w14:textId="15C1A629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30E3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D52790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BBADF" w14:textId="11B7145C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747CA" w14:paraId="0BC4BE01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BA4C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AC9B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9C97" w14:textId="41103C1A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4FE02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17290" w14:textId="38BC398F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56FF9598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9EEFA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1B2A8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56A4DE26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ADBC3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D7EC2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7CA" w:rsidRPr="008863B9" w14:paraId="00DA45CE" w14:textId="77777777" w:rsidTr="008E5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B3372" w14:textId="77777777" w:rsidR="00D747CA" w:rsidRPr="008863B9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15583" w14:textId="77777777" w:rsidR="00D747CA" w:rsidRPr="008863B9" w:rsidRDefault="00D747CA" w:rsidP="00D747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47CA" w14:paraId="654A67FA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4A0B0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56A43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944035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A05AA8" w14:textId="07653F3E" w:rsidR="00CE1F26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1F26" w:rsidRPr="00712C9A">
        <w:rPr>
          <w:rFonts w:ascii="Arial" w:hAnsi="Arial" w:cs="Arial"/>
          <w:iCs/>
        </w:rPr>
        <w:t>Table of Contents</w:t>
      </w:r>
      <w:r w:rsidR="00CE1F26">
        <w:tab/>
      </w:r>
      <w:r w:rsidR="00CE1F26">
        <w:fldChar w:fldCharType="begin"/>
      </w:r>
      <w:r w:rsidR="00CE1F26">
        <w:instrText xml:space="preserve"> PAGEREF _Toc179440350 \h </w:instrText>
      </w:r>
      <w:r w:rsidR="00CE1F26">
        <w:fldChar w:fldCharType="separate"/>
      </w:r>
      <w:r w:rsidR="00CE1F26">
        <w:t>3</w:t>
      </w:r>
      <w:r w:rsidR="00CE1F26">
        <w:fldChar w:fldCharType="end"/>
      </w:r>
    </w:p>
    <w:p w14:paraId="1EC2BB0C" w14:textId="3CCBC055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_Toc179440351 \h </w:instrText>
      </w:r>
      <w:r>
        <w:fldChar w:fldCharType="separate"/>
      </w:r>
      <w:r>
        <w:t>4</w:t>
      </w:r>
      <w:r>
        <w:fldChar w:fldCharType="end"/>
      </w:r>
    </w:p>
    <w:p w14:paraId="2F8E70EF" w14:textId="75E34A8C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_Toc179440352 \h </w:instrText>
      </w:r>
      <w:r>
        <w:fldChar w:fldCharType="separate"/>
      </w:r>
      <w:r>
        <w:t>4</w:t>
      </w:r>
      <w:r>
        <w:fldChar w:fldCharType="end"/>
      </w:r>
    </w:p>
    <w:p w14:paraId="068F55CC" w14:textId="1316F538" w:rsidR="00CE1F26" w:rsidRDefault="00CE1F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_Toc179440353 \h </w:instrText>
      </w:r>
      <w:r>
        <w:fldChar w:fldCharType="separate"/>
      </w:r>
      <w:r>
        <w:t>4</w:t>
      </w:r>
      <w:r>
        <w:fldChar w:fldCharType="end"/>
      </w:r>
    </w:p>
    <w:p w14:paraId="133625EB" w14:textId="43DB25D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9440351"/>
      <w:r w:rsidRPr="00D268E5">
        <w:rPr>
          <w:rFonts w:cs="Arial"/>
        </w:rPr>
        <w:lastRenderedPageBreak/>
        <w:t>Overview</w:t>
      </w:r>
      <w:bookmarkEnd w:id="1"/>
      <w:bookmarkEnd w:id="2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7944035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9440353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5BFFE363" w:rsidR="00F84478" w:rsidRPr="005E2E04" w:rsidRDefault="004C29B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4C29B5">
              <w:rPr>
                <w:noProof/>
              </w:rPr>
              <w:t>f_TC_6_1_2_3a_NR5GC_TestBody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4B62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496FA2">
              <w:rPr>
                <w:noProof/>
              </w:rPr>
              <w:t>f_NR_CellInfo_SetSIB1_intraFreqReselectionRedCap_r17</w:t>
            </w:r>
            <w:r>
              <w:rPr>
                <w:noProof/>
              </w:rPr>
              <w:t xml:space="preserve"> is called to set the IE </w:t>
            </w:r>
            <w:r w:rsidRPr="00496FA2">
              <w:rPr>
                <w:noProof/>
              </w:rPr>
              <w:t>intraFreqReselectionRedCap_r17</w:t>
            </w:r>
            <w:r>
              <w:rPr>
                <w:noProof/>
              </w:rPr>
              <w:t xml:space="preserve"> as barred.</w:t>
            </w:r>
          </w:p>
          <w:p w14:paraId="4104A1D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9C20B53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RedCap UE, the IE R</w:t>
            </w:r>
            <w:r w:rsidRPr="00496FA2">
              <w:rPr>
                <w:noProof/>
              </w:rPr>
              <w:t>edCap_ConfigCommonSIB_r17</w:t>
            </w:r>
            <w:r>
              <w:rPr>
                <w:noProof/>
              </w:rPr>
              <w:t xml:space="preserve"> should also be set correctly, within which the IE </w:t>
            </w:r>
            <w:r w:rsidRPr="00496FA2">
              <w:rPr>
                <w:noProof/>
              </w:rPr>
              <w:t>cellBarredRedCap_r17</w:t>
            </w:r>
            <w:r>
              <w:rPr>
                <w:noProof/>
              </w:rPr>
              <w:t>should be set as barred.</w:t>
            </w:r>
          </w:p>
          <w:p w14:paraId="54396BE8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  <w:p w14:paraId="39ED8DAE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961235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updating the SIB1 information, it is proposed to call steps to broadcast updated sysinfo, and wait for 2.1* modification periods for the UEs to be able to read this information. This is done in many other testcases that have sysinfo modification.</w:t>
            </w:r>
          </w:p>
          <w:p w14:paraId="4E96170D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EFF2204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66939C3C" w14:textId="2B25519B" w:rsidR="00C32625" w:rsidRPr="00C32625" w:rsidRDefault="00C32625" w:rsidP="00C3262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761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96FA2">
              <w:rPr>
                <w:noProof/>
              </w:rPr>
              <w:t>f_TC_6_1_2_3a_NR5GC_TestBody</w:t>
            </w:r>
            <w:r>
              <w:rPr>
                <w:noProof/>
              </w:rPr>
              <w:t>.</w:t>
            </w:r>
          </w:p>
          <w:p w14:paraId="6BD0C64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00CEEEB6" w14:textId="7EE2041D" w:rsidR="00C32625" w:rsidRPr="00C32625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33391AB8" w:rsidR="00C32625" w:rsidRPr="00C32625" w:rsidRDefault="004C29B5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Idle_CellReSelection_NR5GC.ttcn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77777777" w:rsidR="00C32625" w:rsidRPr="005E2E04" w:rsidRDefault="00C32625" w:rsidP="00C32625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0DC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f_TC_6_1_2_3a_NR5GC_TestBody() runs on NR5GC_PTC</w:t>
            </w:r>
          </w:p>
          <w:p w14:paraId="3A407A2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69B404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v_T0_Cell1_RS_EPRE_FR1 := tsc_NR_NonSuitableCellSSS_EPRE_FR1;</w:t>
            </w:r>
          </w:p>
          <w:p w14:paraId="1CFCAA6C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v_T0_Cell11_RS_EPRE_FR1 := -78;</w:t>
            </w:r>
          </w:p>
          <w:p w14:paraId="2422BC8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v_T0_Cell12_RS_EPRE_FR1 := tsc_NR_SuitableIntraFreqCellSSS_EPRE_FR1;</w:t>
            </w:r>
          </w:p>
          <w:p w14:paraId="63A7C2A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v_T0_Cell1_RS_EPRE_FR2 := tsc_NR_NonSuitableCellSSS_EPRE_FR2;</w:t>
            </w:r>
          </w:p>
          <w:p w14:paraId="35E3C70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v_T0_Cell11_RS_EPRE_FR2 := tsc_NR_ServingCellSSS_EPRE_FR2;</w:t>
            </w:r>
          </w:p>
          <w:p w14:paraId="7E5643A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v_T0_Cell12_RS_EPRE_FR2 := tsc_NR_SuitableIntraFreqCellSSS_EPRE_FR2;</w:t>
            </w:r>
          </w:p>
          <w:p w14:paraId="4E6D88A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5B1F35D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v_CellPowerList_AtT0:={</w:t>
            </w:r>
          </w:p>
          <w:p w14:paraId="57608F0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cs_NR_CellPower(nr_Cell1, v_T0_Cell1_RS_EPRE_FR1, v_T0_Cell1_RS_EPRE_FR2),</w:t>
            </w:r>
          </w:p>
          <w:p w14:paraId="2E5B11C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cs_NR_CellPower(nr_Cell11, v_T0_Cell11_RS_EPRE_FR1, v_T0_Cell11_RS_EPRE_FR2),</w:t>
            </w:r>
          </w:p>
          <w:p w14:paraId="76C5AEC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cs_NR_CellPower(nr_Cell12, v_T0_Cell12_RS_EPRE_FR1, v_T0_Cell12_RS_EPRE_FR2)</w:t>
            </w:r>
          </w:p>
          <w:p w14:paraId="18CFA818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71706E6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148E69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1" siclog@</w:t>
            </w:r>
          </w:p>
          <w:p w14:paraId="64C257D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SS transmits Short Message on PDCCH addressed to P-RNTI using Short Message field in DCI format 1_0.</w:t>
            </w:r>
          </w:p>
          <w:p w14:paraId="0EB1978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Bit 1 of Short Message field is set to 1 to indicate the SysInfo Modification and SS changes NR Cell 1 SS/PBCH EPRE level according to row "T0" in table 6.1.2.3a.3.2-1/2.</w:t>
            </w:r>
          </w:p>
          <w:p w14:paraId="4E0FA82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f_NR_CellInfo_SetSIB1_intraFreqReselectionRedCap_r17(nr_Cell1, notAllowed);  // Table 6.1.2.3a.3.3-2: SIB1 for NR Cell 1</w:t>
            </w:r>
          </w:p>
          <w:p w14:paraId="49B1E4C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f_NR_ModifySysinfo_WaitActivation(nr_Cell1); //@sic R5s240456 sic@ - Modify Sysinfo in SS and wait until it is activated</w:t>
            </w:r>
          </w:p>
          <w:p w14:paraId="48A1E07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f_NR_SetCellPowerList(v_CellPowerList_AtT0);</w:t>
            </w:r>
          </w:p>
          <w:p w14:paraId="052CDD9F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53ECC9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siclog@</w:t>
            </w:r>
          </w:p>
          <w:p w14:paraId="753AAC2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Check: Does the test result of generic test procedure in TS 38.508-1 Table 4.9.5.2.2-1 indicate that the UE is camped on NR Cell 12?</w:t>
            </w:r>
          </w:p>
          <w:p w14:paraId="66EBD12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f_NR5GC_MobilityRegistration (nr_Cell12);</w:t>
            </w:r>
          </w:p>
          <w:p w14:paraId="7FC29AD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ECA8A90" w14:textId="67BBA26A" w:rsidR="0071435A" w:rsidRPr="00C32625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}//end of f_TC_6_1_2_3a_NR5GC_TestBody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F99" w14:textId="362A5A09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Idle_CellSelection_NR5GC all; //WA#WI1248684 WA#6_1_2_3a</w:t>
            </w:r>
          </w:p>
          <w:p w14:paraId="7922BB82" w14:textId="44806E8D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C73D2F8" w14:textId="72714EAE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665536E" w14:textId="283E9B5F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.</w:t>
            </w:r>
          </w:p>
          <w:p w14:paraId="1442FE02" w14:textId="4D16DC30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>function f_TC_6_1_2_3a_NR5GC_TestBody() runs on NR5GC_PTC</w:t>
            </w:r>
          </w:p>
          <w:p w14:paraId="69174514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C1EC8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tsc_NR_NonSuitableCellSSS_EPRE_FR1;</w:t>
            </w:r>
          </w:p>
          <w:p w14:paraId="769ADB5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v_T0_Cell11_RS_EPRE_FR1 := -78;</w:t>
            </w:r>
          </w:p>
          <w:p w14:paraId="2DDD879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v_T0_Cell12_RS_EPRE_FR1 := tsc_NR_SuitableIntraFreqCellSSS_EPRE_FR1;</w:t>
            </w:r>
          </w:p>
          <w:p w14:paraId="26A6ECB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v_T0_Cell1_RS_EPRE_FR2 := tsc_NR_NonSuitableCellSSS_EPRE_FR2;</w:t>
            </w:r>
          </w:p>
          <w:p w14:paraId="6CD3176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v_T0_Cell11_RS_EPRE_FR2 := tsc_NR_ServingCellSSS_EPRE_FR2;</w:t>
            </w:r>
          </w:p>
          <w:p w14:paraId="79364AE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v_T0_Cell12_RS_EPRE_FR2 := tsc_NR_SuitableIntraFreqCellSSS_EPRE_FR2;</w:t>
            </w:r>
          </w:p>
          <w:p w14:paraId="32E42A1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76300B7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v_CellPowerList_AtT0:={</w:t>
            </w:r>
          </w:p>
          <w:p w14:paraId="2C350D9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v_T0_Cell1_RS_EPRE_FR1, v_T0_Cell1_RS_EPRE_FR2),</w:t>
            </w:r>
          </w:p>
          <w:p w14:paraId="0A57B57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cs_NR_CellPower(nr_Cell11, v_T0_Cell11_RS_EPRE_FR1, v_T0_Cell11_RS_EPRE_FR2),</w:t>
            </w:r>
          </w:p>
          <w:p w14:paraId="61D9A55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cs_NR_CellPower(nr_Cell12, v_T0_Cell12_RS_EPRE_FR1, v_T0_Cell12_RS_EPRE_FR2)</w:t>
            </w:r>
          </w:p>
          <w:p w14:paraId="7EC33C1D" w14:textId="48C64CD6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};   </w:t>
            </w:r>
          </w:p>
          <w:p w14:paraId="22E632D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38A01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3B62919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Short Message on PDCCH addressed to P-RNTI using Short Message field in DCI format 1_0.</w:t>
            </w:r>
          </w:p>
          <w:p w14:paraId="4F77EB74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Bit 1 of Short Message field is set to 1 to indicate the SysInfo Modification and SS changes NR Cell 1 SS/PBCH EPRE level according to row "T0" in table 6.1.2.3a.3.2-1/2.</w:t>
            </w:r>
          </w:p>
          <w:p w14:paraId="4690915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f_NR_CellInfo_SetSIB1_intraFreqReselectionRedCap_r17(nr_Cell1, notAllowed);  // Table 6.1.2.3a.3.3-2: SIB1 for NR Cell 1</w:t>
            </w:r>
          </w:p>
          <w:p w14:paraId="3323918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(pc_supportOfRedCap_r17){ //WA#WI1248684 WA#6_1_2_3a</w:t>
            </w:r>
          </w:p>
          <w:p w14:paraId="76932F0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f_NR_CellInfo_SetSIB1_RedCap_ConfigCommonSIB_r17(nr_Cell1, barred, barred);</w:t>
            </w:r>
          </w:p>
          <w:p w14:paraId="0780F05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78914C1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//WA#WI1248684 WA#6_1_2_3a </w:t>
            </w:r>
            <w:r w:rsidRPr="00905CDA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905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f_NR_ModifySysinfo_WaitActivation(nr_Cell1); //@sic R5s240456 sic@ - Modify Sysinfo in SS and wait until it is activated</w:t>
            </w:r>
          </w:p>
          <w:p w14:paraId="7920EC5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f_NR_ModifySysinfo(nr_Cell1); //WA#WI1248684 WA#6_1_2_3a</w:t>
            </w:r>
          </w:p>
          <w:p w14:paraId="7F16B0DF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f_NR_WaitModificationPeriods(nr_Cell1); //WA#WI1248684 WA#6_1_2_3a</w:t>
            </w:r>
          </w:p>
          <w:p w14:paraId="248C45F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3463C37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4E2CF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3C206BF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4.9.5.2.2-1 indicate that the UE is camped on NR Cell 12?</w:t>
            </w:r>
          </w:p>
          <w:p w14:paraId="42DB4B1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(nr_Cell12);</w:t>
            </w:r>
          </w:p>
          <w:p w14:paraId="71DC48B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9C6F50" w14:textId="2ADF218D" w:rsidR="0071435A" w:rsidRPr="000E7AD7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f_TC_6_1_2_3a_NR5GC_TestBody</w:t>
            </w:r>
          </w:p>
        </w:tc>
      </w:tr>
      <w:bookmarkEnd w:id="7"/>
      <w:bookmarkEnd w:id="8"/>
      <w:bookmarkEnd w:id="9"/>
    </w:tbl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8892" w14:textId="77777777" w:rsidR="00E14B0C" w:rsidRDefault="00E14B0C">
      <w:r>
        <w:separator/>
      </w:r>
    </w:p>
  </w:endnote>
  <w:endnote w:type="continuationSeparator" w:id="0">
    <w:p w14:paraId="72010CD9" w14:textId="77777777" w:rsidR="00E14B0C" w:rsidRDefault="00E1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D38E0" w14:textId="77777777" w:rsidR="00D747CA" w:rsidRDefault="00D74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C78E" w14:textId="77777777" w:rsidR="00D747CA" w:rsidRDefault="00D74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9D241" w14:textId="77777777" w:rsidR="00D747CA" w:rsidRDefault="00D74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E29BD" w14:textId="77777777" w:rsidR="00E14B0C" w:rsidRDefault="00E14B0C">
      <w:r>
        <w:separator/>
      </w:r>
    </w:p>
  </w:footnote>
  <w:footnote w:type="continuationSeparator" w:id="0">
    <w:p w14:paraId="6E8D7D23" w14:textId="77777777" w:rsidR="00E14B0C" w:rsidRDefault="00E1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FA2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29B5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366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15FD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87C24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84D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CDA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A5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7CA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A7B5D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19</cp:revision>
  <cp:lastPrinted>1900-01-01T00:00:00Z</cp:lastPrinted>
  <dcterms:created xsi:type="dcterms:W3CDTF">2024-09-23T07:28:00Z</dcterms:created>
  <dcterms:modified xsi:type="dcterms:W3CDTF">2024-10-10T10:13:00Z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