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CACE" w14:textId="1F5A5830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bookmarkStart w:id="0" w:name="_Hlk173399330"/>
      <w:r w:rsidR="003506F9" w:rsidRPr="003506F9">
        <w:rPr>
          <w:b/>
          <w:bCs/>
          <w:i/>
          <w:iCs/>
          <w:sz w:val="24"/>
          <w:szCs w:val="24"/>
        </w:rPr>
        <w:t>R5s240517</w:t>
      </w:r>
      <w:bookmarkEnd w:id="0"/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56C2" w:rsidRPr="00BA51D9">
          <w:rPr>
            <w:b/>
            <w:noProof/>
            <w:sz w:val="24"/>
          </w:rPr>
          <w:t>Online</w:t>
        </w:r>
      </w:fldSimple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5D55A80B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42115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67F9C42" w:rsidR="00D86314" w:rsidRPr="00F1194E" w:rsidRDefault="00902F1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  <w:sz w:val="22"/>
                <w:szCs w:val="22"/>
              </w:rPr>
              <w:t xml:space="preserve">    </w:t>
            </w:r>
            <w:r w:rsidR="003506F9" w:rsidRPr="003506F9">
              <w:rPr>
                <w:rFonts w:cs="Arial"/>
                <w:b/>
                <w:bCs/>
                <w:noProof/>
                <w:sz w:val="24"/>
                <w:szCs w:val="24"/>
              </w:rPr>
              <w:t>3495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58BCC7A0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</w:t>
            </w:r>
            <w:r w:rsidR="00941FA4">
              <w:rPr>
                <w:rFonts w:cs="Arial"/>
                <w:b/>
                <w:noProof/>
                <w:sz w:val="28"/>
              </w:rPr>
              <w:t>1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F9D6B77" w:rsidR="00D86314" w:rsidRPr="003C4E4F" w:rsidRDefault="003506F9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506F9">
              <w:rPr>
                <w:rFonts w:cs="Arial"/>
                <w:noProof/>
              </w:rPr>
              <w:t>NR5GC FR1: Addition of NR5GC Rel-16 RRC test case 8.1.1.3.10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027B97E8" w:rsidR="00D86314" w:rsidRPr="003C4E4F" w:rsidRDefault="006C445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Anritsu</w:t>
            </w:r>
            <w:r w:rsidR="00F1194E">
              <w:rPr>
                <w:rFonts w:cs="Arial"/>
              </w:rPr>
              <w:t xml:space="preserve"> EMEA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C2FD95A" w:rsidR="00D86314" w:rsidRPr="00F3185F" w:rsidRDefault="006E680F" w:rsidP="00EB0E21">
            <w:pPr>
              <w:pStyle w:val="CRCoverPage"/>
              <w:spacing w:after="0"/>
              <w:ind w:left="100"/>
              <w:rPr>
                <w:rFonts w:cs="Arial"/>
                <w:noProof/>
                <w:lang w:val="pt-BR"/>
              </w:rPr>
            </w:pPr>
            <w:r w:rsidRPr="006E680F">
              <w:rPr>
                <w:rFonts w:cs="Arial"/>
                <w:noProof/>
                <w:lang w:val="pt-BR"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F3185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CEBC887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F3185F">
              <w:rPr>
                <w:rFonts w:cs="Arial"/>
              </w:rPr>
              <w:t>7</w:t>
            </w:r>
            <w:r w:rsidR="00D12126">
              <w:rPr>
                <w:rFonts w:cs="Arial"/>
              </w:rPr>
              <w:t>-</w:t>
            </w:r>
            <w:r w:rsidR="00B03D7B">
              <w:rPr>
                <w:rFonts w:cs="Arial"/>
              </w:rPr>
              <w:t>31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5F94F148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 w:rsidR="0029433B">
              <w:rPr>
                <w:rFonts w:cs="Arial"/>
              </w:rPr>
              <w:t>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2312547B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="00421152">
              <w:rPr>
                <w:i/>
                <w:noProof/>
                <w:sz w:val="18"/>
              </w:rPr>
              <w:t>Rel-8</w:t>
            </w:r>
            <w:r w:rsidR="00421152">
              <w:rPr>
                <w:i/>
                <w:noProof/>
                <w:sz w:val="18"/>
              </w:rPr>
              <w:tab/>
              <w:t>(Release 8)</w:t>
            </w:r>
            <w:r w:rsidR="00421152">
              <w:rPr>
                <w:i/>
                <w:noProof/>
                <w:sz w:val="18"/>
              </w:rPr>
              <w:br/>
              <w:t>Rel-9</w:t>
            </w:r>
            <w:r w:rsidR="00421152">
              <w:rPr>
                <w:i/>
                <w:noProof/>
                <w:sz w:val="18"/>
              </w:rPr>
              <w:tab/>
              <w:t>(Release 9)</w:t>
            </w:r>
            <w:r w:rsidR="00421152">
              <w:rPr>
                <w:i/>
                <w:noProof/>
                <w:sz w:val="18"/>
              </w:rPr>
              <w:br/>
              <w:t>Rel-10</w:t>
            </w:r>
            <w:r w:rsidR="00421152">
              <w:rPr>
                <w:i/>
                <w:noProof/>
                <w:sz w:val="18"/>
              </w:rPr>
              <w:tab/>
              <w:t>(Release 10)</w:t>
            </w:r>
            <w:r w:rsidR="00421152">
              <w:rPr>
                <w:i/>
                <w:noProof/>
                <w:sz w:val="18"/>
              </w:rPr>
              <w:br/>
              <w:t>Rel-11</w:t>
            </w:r>
            <w:r w:rsidR="00421152">
              <w:rPr>
                <w:i/>
                <w:noProof/>
                <w:sz w:val="18"/>
              </w:rPr>
              <w:tab/>
              <w:t>(Release 11)</w:t>
            </w:r>
            <w:r w:rsidR="00421152">
              <w:rPr>
                <w:i/>
                <w:noProof/>
                <w:sz w:val="18"/>
              </w:rPr>
              <w:br/>
              <w:t>…</w:t>
            </w:r>
            <w:r w:rsidR="00421152">
              <w:rPr>
                <w:i/>
                <w:noProof/>
                <w:sz w:val="18"/>
              </w:rPr>
              <w:br/>
              <w:t>Rel-17</w:t>
            </w:r>
            <w:r w:rsidR="00421152">
              <w:rPr>
                <w:i/>
                <w:noProof/>
                <w:sz w:val="18"/>
              </w:rPr>
              <w:tab/>
              <w:t>(Release 17)</w:t>
            </w:r>
            <w:r w:rsidR="00421152">
              <w:rPr>
                <w:i/>
                <w:noProof/>
                <w:sz w:val="18"/>
              </w:rPr>
              <w:br/>
              <w:t>Rel-18</w:t>
            </w:r>
            <w:r w:rsidR="00421152">
              <w:rPr>
                <w:i/>
                <w:noProof/>
                <w:sz w:val="18"/>
              </w:rPr>
              <w:tab/>
              <w:t>(Release 18)</w:t>
            </w:r>
            <w:r w:rsidR="00421152">
              <w:rPr>
                <w:i/>
                <w:noProof/>
                <w:sz w:val="18"/>
              </w:rPr>
              <w:br/>
              <w:t>Rel-19</w:t>
            </w:r>
            <w:r w:rsidR="00421152">
              <w:rPr>
                <w:i/>
                <w:noProof/>
                <w:sz w:val="18"/>
              </w:rPr>
              <w:tab/>
              <w:t xml:space="preserve">(Release 19) </w:t>
            </w:r>
            <w:r w:rsidR="00421152">
              <w:rPr>
                <w:i/>
                <w:noProof/>
                <w:sz w:val="18"/>
              </w:rPr>
              <w:br/>
              <w:t>Rel-20</w:t>
            </w:r>
            <w:r w:rsidR="0042115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F890119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6E680F">
              <w:rPr>
                <w:rFonts w:ascii="Arial" w:hAnsi="Arial" w:cs="Arial"/>
                <w:noProof/>
                <w:lang w:val="en-SG"/>
              </w:rPr>
              <w:t>8.1.1.3.10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F4E4EC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6E680F">
              <w:rPr>
                <w:rFonts w:cs="Arial"/>
                <w:noProof/>
                <w:lang w:val="en-SG"/>
              </w:rPr>
              <w:t>8.1.1.3.10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E7248A0" w:rsidR="00D86314" w:rsidRPr="003C4E4F" w:rsidRDefault="006E680F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8.1.1.3.10</w:t>
            </w:r>
            <w:r w:rsidR="00657C8F">
              <w:rPr>
                <w:rFonts w:eastAsia="MS Mincho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334313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C9ABE0A" w14:textId="76895E89" w:rsidR="00DF0806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F0806" w:rsidRPr="00CD1D5B">
        <w:rPr>
          <w:rFonts w:ascii="Arial" w:hAnsi="Arial" w:cs="Arial"/>
          <w:iCs/>
        </w:rPr>
        <w:t>Table of Contents</w:t>
      </w:r>
      <w:r w:rsidR="00DF0806">
        <w:tab/>
      </w:r>
      <w:r w:rsidR="00DF0806">
        <w:fldChar w:fldCharType="begin"/>
      </w:r>
      <w:r w:rsidR="00DF0806">
        <w:instrText xml:space="preserve"> PAGEREF _Toc173343136 \h </w:instrText>
      </w:r>
      <w:r w:rsidR="00DF0806">
        <w:fldChar w:fldCharType="separate"/>
      </w:r>
      <w:r w:rsidR="00DF0806">
        <w:t>2</w:t>
      </w:r>
      <w:r w:rsidR="00DF0806">
        <w:fldChar w:fldCharType="end"/>
      </w:r>
    </w:p>
    <w:p w14:paraId="47795881" w14:textId="6AA2CC5C" w:rsidR="00DF0806" w:rsidRDefault="00DF080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_Toc173343137 \h </w:instrText>
      </w:r>
      <w:r>
        <w:fldChar w:fldCharType="separate"/>
      </w:r>
      <w:r>
        <w:t>3</w:t>
      </w:r>
      <w:r>
        <w:fldChar w:fldCharType="end"/>
      </w:r>
    </w:p>
    <w:p w14:paraId="154522A9" w14:textId="0F492D17" w:rsidR="00DF0806" w:rsidRDefault="00DF080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_Toc173343138 \h </w:instrText>
      </w:r>
      <w:r>
        <w:fldChar w:fldCharType="separate"/>
      </w:r>
      <w:r>
        <w:t>3</w:t>
      </w:r>
      <w:r>
        <w:fldChar w:fldCharType="end"/>
      </w:r>
    </w:p>
    <w:p w14:paraId="184F600C" w14:textId="7ACF6D33" w:rsidR="00DF0806" w:rsidRDefault="00DF080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_Toc173343139 \h </w:instrText>
      </w:r>
      <w:r>
        <w:fldChar w:fldCharType="separate"/>
      </w:r>
      <w:r>
        <w:t>3</w:t>
      </w:r>
      <w:r>
        <w:fldChar w:fldCharType="end"/>
      </w:r>
    </w:p>
    <w:p w14:paraId="38247E1B" w14:textId="07E5C504" w:rsidR="00DF0806" w:rsidRDefault="00DF080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  <w:lang w:val="pt-BR"/>
        </w:rPr>
        <w:t xml:space="preserve">Change </w:t>
      </w:r>
      <w:r w:rsidRPr="00CD1D5B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_Toc173343140 \h </w:instrText>
      </w:r>
      <w:r>
        <w:fldChar w:fldCharType="separate"/>
      </w:r>
      <w:r>
        <w:t>3</w:t>
      </w:r>
      <w:r>
        <w:fldChar w:fldCharType="end"/>
      </w:r>
    </w:p>
    <w:p w14:paraId="6B06B22A" w14:textId="6F66F150" w:rsidR="00DF0806" w:rsidRDefault="00DF080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  <w:lang w:val="pt-BR"/>
        </w:rPr>
        <w:t xml:space="preserve">Change </w:t>
      </w:r>
      <w:r w:rsidRPr="00CD1D5B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_Toc173343141 \h </w:instrText>
      </w:r>
      <w:r>
        <w:fldChar w:fldCharType="separate"/>
      </w:r>
      <w:r>
        <w:t>4</w:t>
      </w:r>
      <w:r>
        <w:fldChar w:fldCharType="end"/>
      </w:r>
    </w:p>
    <w:p w14:paraId="7AEDE5B9" w14:textId="2D8203F9" w:rsidR="00DF0806" w:rsidRDefault="00DF080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_Toc173343142 \h </w:instrText>
      </w:r>
      <w:r>
        <w:fldChar w:fldCharType="separate"/>
      </w:r>
      <w:r>
        <w:t>5</w:t>
      </w:r>
      <w:r>
        <w:fldChar w:fldCharType="end"/>
      </w:r>
    </w:p>
    <w:p w14:paraId="1392DCC7" w14:textId="4F1DC3DF" w:rsidR="00DF0806" w:rsidRDefault="00DF080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_Toc173343143 \h </w:instrText>
      </w:r>
      <w:r>
        <w:fldChar w:fldCharType="separate"/>
      </w:r>
      <w:r>
        <w:t>5</w:t>
      </w:r>
      <w:r>
        <w:fldChar w:fldCharType="end"/>
      </w:r>
    </w:p>
    <w:p w14:paraId="042C676F" w14:textId="08FFB698" w:rsidR="00DF0806" w:rsidRDefault="00DF080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</w:rPr>
        <w:t>Qualcomm Snapdragon® X80 5G Modem-RF System, Qualcomm Technologies’ 6th generation modem-to-antenna 5G solution UE UE</w:t>
      </w:r>
      <w:r>
        <w:tab/>
      </w:r>
      <w:r>
        <w:fldChar w:fldCharType="begin"/>
      </w:r>
      <w:r>
        <w:instrText xml:space="preserve"> PAGEREF _Toc173343144 \h </w:instrText>
      </w:r>
      <w:r>
        <w:fldChar w:fldCharType="separate"/>
      </w:r>
      <w:r>
        <w:t>5</w:t>
      </w:r>
      <w:r>
        <w:fldChar w:fldCharType="end"/>
      </w:r>
    </w:p>
    <w:p w14:paraId="3688B616" w14:textId="41F8B554" w:rsidR="00DF0806" w:rsidRDefault="00DF080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D1D5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D1D5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_Toc173343145 \h </w:instrText>
      </w:r>
      <w:r>
        <w:fldChar w:fldCharType="separate"/>
      </w:r>
      <w:r>
        <w:t>5</w:t>
      </w:r>
      <w:r>
        <w:fldChar w:fldCharType="end"/>
      </w:r>
    </w:p>
    <w:p w14:paraId="325A0C2F" w14:textId="35BE3CA4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7334313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D074AE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E680F">
        <w:rPr>
          <w:rFonts w:ascii="Arial" w:hAnsi="Arial" w:cs="Arial"/>
        </w:rPr>
        <w:t>8.1.1.3.10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45A72CAA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D74D81">
        <w:rPr>
          <w:rFonts w:ascii="Arial" w:hAnsi="Arial" w:cs="Arial"/>
          <w:sz w:val="24"/>
          <w:lang w:eastAsia="ja-JP"/>
        </w:rPr>
        <w:t>Narendr</w:t>
      </w:r>
      <w:r w:rsidR="003506F9">
        <w:rPr>
          <w:rFonts w:ascii="Arial" w:hAnsi="Arial" w:cs="Arial"/>
          <w:sz w:val="24"/>
          <w:lang w:eastAsia="ja-JP"/>
        </w:rPr>
        <w:t>a</w:t>
      </w:r>
      <w:r w:rsidR="00D74D81">
        <w:rPr>
          <w:rFonts w:ascii="Arial" w:hAnsi="Arial" w:cs="Arial"/>
          <w:sz w:val="24"/>
          <w:lang w:eastAsia="ja-JP"/>
        </w:rPr>
        <w:t xml:space="preserve"> Kalahasti</w:t>
      </w:r>
    </w:p>
    <w:p w14:paraId="625825D9" w14:textId="78B500CF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D74D81" w:rsidRPr="00A03725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  <w:r w:rsidR="002F3FEF">
        <w:rPr>
          <w:rFonts w:ascii="Arial" w:hAnsi="Arial" w:cs="Arial"/>
          <w:sz w:val="24"/>
          <w:lang w:eastAsia="ja-JP"/>
        </w:rPr>
        <w:t xml:space="preserve"> 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7334313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1DF9158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E680F">
        <w:rPr>
          <w:rFonts w:ascii="Arial" w:hAnsi="Arial" w:cs="Arial"/>
        </w:rPr>
        <w:t>8.1.1.3.10</w:t>
      </w:r>
    </w:p>
    <w:p w14:paraId="763E129C" w14:textId="6757FF0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</w:t>
      </w:r>
      <w:r w:rsidR="00657C8F">
        <w:rPr>
          <w:rFonts w:ascii="Arial" w:hAnsi="Arial" w:cs="Arial"/>
          <w:lang w:eastAsia="ja-JP"/>
        </w:rPr>
        <w:t>2</w:t>
      </w:r>
      <w:r w:rsidR="00F1194E">
        <w:rPr>
          <w:rFonts w:ascii="Arial" w:hAnsi="Arial" w:cs="Arial"/>
          <w:lang w:eastAsia="ja-JP"/>
        </w:rPr>
        <w:t>4</w:t>
      </w:r>
    </w:p>
    <w:p w14:paraId="5935975D" w14:textId="05FAC86B" w:rsidR="00662A05" w:rsidRDefault="00007D89" w:rsidP="009355C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6C4454" w:rsidRPr="006C4454">
        <w:rPr>
          <w:rFonts w:ascii="Arial" w:hAnsi="Arial" w:cs="Arial"/>
          <w:lang w:eastAsia="ja-JP"/>
        </w:rPr>
        <w:t>Anritsu Protocol Conformance Test System ME7834NR</w:t>
      </w:r>
    </w:p>
    <w:p w14:paraId="200AF2F0" w14:textId="1939CC8A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FB128D">
        <w:rPr>
          <w:rFonts w:ascii="Arial" w:hAnsi="Arial" w:cs="Arial"/>
          <w:b/>
          <w:lang w:eastAsia="ja-JP"/>
        </w:rPr>
        <w:t>Qualcomm Snapdragon® X80 5G Modem-RF System, Qualcomm Technologies’ 6th generation modem-to-antenna 5G solution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2F629D07" w14:textId="77777777" w:rsidR="00657C8F" w:rsidRPr="003C4E4F" w:rsidRDefault="00657C8F" w:rsidP="00657C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58717175"/>
      <w:bookmarkStart w:id="6" w:name="_Toc173343139"/>
      <w:bookmarkStart w:id="7" w:name="_Toc122434493"/>
      <w:bookmarkStart w:id="8" w:name="_Toc295288970"/>
      <w:bookmarkStart w:id="9" w:name="_Toc325725665"/>
      <w:bookmarkStart w:id="10" w:name="_Toc121172016"/>
      <w:r w:rsidRPr="003C4E4F">
        <w:rPr>
          <w:rFonts w:cs="Arial"/>
          <w:b/>
        </w:rPr>
        <w:t>Corrections required</w:t>
      </w:r>
      <w:bookmarkEnd w:id="5"/>
      <w:bookmarkEnd w:id="6"/>
    </w:p>
    <w:p w14:paraId="752EDDEC" w14:textId="77777777" w:rsidR="00657C8F" w:rsidRPr="003C4E4F" w:rsidRDefault="00657C8F" w:rsidP="00657C8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40742501"/>
      <w:bookmarkStart w:id="12" w:name="_Toc158717176"/>
      <w:bookmarkStart w:id="13" w:name="_Toc173343140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11"/>
      <w:bookmarkEnd w:id="12"/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57C8F" w:rsidRPr="003C4E4F" w14:paraId="30705924" w14:textId="77777777" w:rsidTr="00962D4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9269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A5F" w14:textId="17C2ABC0" w:rsidR="00657C8F" w:rsidRPr="001B3DAD" w:rsidRDefault="00F71C3B" w:rsidP="00962D45">
            <w:pPr>
              <w:spacing w:after="0"/>
              <w:rPr>
                <w:rFonts w:ascii="Arial" w:hAnsi="Arial" w:cs="Arial"/>
                <w:lang w:val="en-IN"/>
              </w:rPr>
            </w:pPr>
            <w:r w:rsidRPr="00F71C3B">
              <w:rPr>
                <w:rFonts w:ascii="Arial" w:hAnsi="Arial" w:cs="Arial"/>
                <w:lang w:val="en-IN"/>
              </w:rPr>
              <w:t>function fl_TC_8_1_1_3_10_NR5GC_EUTRA_</w:t>
            </w:r>
            <w:proofErr w:type="gramStart"/>
            <w:r w:rsidRPr="00F71C3B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F71C3B">
              <w:rPr>
                <w:rFonts w:ascii="Arial" w:hAnsi="Arial" w:cs="Arial"/>
                <w:lang w:val="en-IN"/>
              </w:rPr>
              <w:t xml:space="preserve">) </w:t>
            </w:r>
          </w:p>
        </w:tc>
      </w:tr>
      <w:tr w:rsidR="00657C8F" w:rsidRPr="003C4E4F" w14:paraId="368FFC33" w14:textId="77777777" w:rsidTr="00962D4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909E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3327" w14:textId="77777777" w:rsidR="00657C8F" w:rsidRDefault="0082186A" w:rsidP="00962D4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implementation is receiving and checking </w:t>
            </w:r>
            <w:r w:rsidRPr="0082186A">
              <w:rPr>
                <w:rFonts w:ascii="Arial" w:hAnsi="Arial" w:cs="Arial"/>
                <w:lang w:eastAsia="zh-CN"/>
              </w:rPr>
              <w:t>RRC CONNECTION REQUEST</w:t>
            </w:r>
            <w:r>
              <w:rPr>
                <w:rFonts w:ascii="Arial" w:hAnsi="Arial" w:cs="Arial"/>
                <w:lang w:eastAsia="zh-CN"/>
              </w:rPr>
              <w:t xml:space="preserve"> twice. This needs to be corrected. This can be done by using </w:t>
            </w:r>
            <w:r w:rsidRPr="0082186A">
              <w:rPr>
                <w:rFonts w:ascii="Arial" w:hAnsi="Arial" w:cs="Arial"/>
                <w:i/>
                <w:iCs/>
                <w:lang w:eastAsia="zh-CN"/>
              </w:rPr>
              <w:t>f_EUTRA38_TAUReqFromN1()</w:t>
            </w:r>
            <w:r>
              <w:rPr>
                <w:rFonts w:ascii="Arial" w:hAnsi="Arial" w:cs="Arial"/>
                <w:lang w:eastAsia="zh-CN"/>
              </w:rPr>
              <w:t xml:space="preserve"> which should check for TP just once.</w:t>
            </w:r>
          </w:p>
          <w:p w14:paraId="0670F5BD" w14:textId="06A6FE2F" w:rsidR="00F71C3B" w:rsidRPr="00B721EB" w:rsidRDefault="00F71C3B" w:rsidP="00962D4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Additionally, </w:t>
            </w:r>
            <w:proofErr w:type="spellStart"/>
            <w:r>
              <w:rPr>
                <w:rFonts w:ascii="Arial" w:hAnsi="Arial" w:cs="Arial"/>
                <w:lang w:eastAsia="zh-CN"/>
              </w:rPr>
              <w:t>LastVisitedRegisteredTAI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should not be mandated as the Preamble doesn’t ensure EUTRA cell attach. This is in line with TS 38.508 </w:t>
            </w:r>
            <w:r w:rsidRPr="00F71C3B">
              <w:rPr>
                <w:rFonts w:ascii="Arial" w:hAnsi="Arial" w:cs="Arial"/>
                <w:lang w:eastAsia="zh-CN"/>
              </w:rPr>
              <w:t>Table 4.9.7.2.3-1: TRACKING AREA UPDATE REQUEST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657C8F" w:rsidRPr="003C4E4F" w14:paraId="10E3F9AF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EE45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10F2" w14:textId="77777777" w:rsidR="00F71C3B" w:rsidRDefault="0082186A" w:rsidP="00962D4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Use </w:t>
            </w:r>
            <w:r w:rsidRPr="005B53AA">
              <w:rPr>
                <w:rFonts w:cs="Arial"/>
                <w:i/>
                <w:iCs/>
                <w:noProof/>
                <w:lang w:val="en-SG"/>
              </w:rPr>
              <w:t>f_EUTRA38_TAUReqFromN1()</w:t>
            </w:r>
            <w:r>
              <w:rPr>
                <w:rFonts w:cs="Arial"/>
                <w:noProof/>
                <w:lang w:val="en-SG"/>
              </w:rPr>
              <w:t xml:space="preserve"> to handle </w:t>
            </w:r>
            <w:r w:rsidR="005B53AA">
              <w:rPr>
                <w:rFonts w:cs="Arial"/>
                <w:noProof/>
                <w:lang w:val="en-SG"/>
              </w:rPr>
              <w:t xml:space="preserve">Steps 3-6, </w:t>
            </w:r>
            <w:r w:rsidR="00F71C3B">
              <w:rPr>
                <w:rFonts w:cs="Arial"/>
                <w:noProof/>
                <w:lang w:val="en-SG"/>
              </w:rPr>
              <w:t xml:space="preserve">with </w:t>
            </w:r>
            <w:r w:rsidR="00F71C3B" w:rsidRPr="00F71C3B">
              <w:rPr>
                <w:rFonts w:cs="Arial"/>
                <w:noProof/>
                <w:lang w:val="en-SG"/>
              </w:rPr>
              <w:t>p_CellIdPreviouslyCampedOn</w:t>
            </w:r>
            <w:r w:rsidR="00F71C3B">
              <w:rPr>
                <w:rFonts w:cs="Arial"/>
                <w:noProof/>
                <w:lang w:val="en-SG"/>
              </w:rPr>
              <w:t xml:space="preserve"> set to OMIT. </w:t>
            </w:r>
          </w:p>
          <w:p w14:paraId="20239A52" w14:textId="28A5D148" w:rsidR="00657C8F" w:rsidRPr="00D81C1D" w:rsidRDefault="00F71C3B" w:rsidP="00962D45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</w:t>
            </w:r>
            <w:r w:rsidR="005B53AA">
              <w:rPr>
                <w:rFonts w:cs="Arial"/>
                <w:noProof/>
                <w:lang w:val="en-SG"/>
              </w:rPr>
              <w:t xml:space="preserve">hen continue Steps 7-11 with </w:t>
            </w:r>
            <w:r w:rsidR="005B53AA" w:rsidRPr="005B53AA">
              <w:rPr>
                <w:rFonts w:cs="Arial"/>
                <w:i/>
                <w:iCs/>
                <w:noProof/>
                <w:lang w:val="en-SG"/>
              </w:rPr>
              <w:t>f_EUTRA38_TrackingAreaUpdateFromN1_WithoutReq()</w:t>
            </w:r>
            <w:r w:rsidR="005B53AA">
              <w:rPr>
                <w:rFonts w:cs="Arial"/>
                <w:noProof/>
                <w:lang w:val="en-SG"/>
              </w:rPr>
              <w:t>.</w:t>
            </w:r>
          </w:p>
        </w:tc>
      </w:tr>
      <w:tr w:rsidR="00657C8F" w:rsidRPr="003C4E4F" w14:paraId="6D09941C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6367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21B" w14:textId="612E2288" w:rsidR="0017169C" w:rsidRPr="0017169C" w:rsidRDefault="005B53AA" w:rsidP="0017169C">
            <w:pPr>
              <w:spacing w:after="0"/>
              <w:rPr>
                <w:rFonts w:ascii="Arial" w:hAnsi="Arial" w:cs="Arial"/>
                <w:lang w:val="en-IN"/>
              </w:rPr>
            </w:pPr>
            <w:r w:rsidRPr="005B53AA">
              <w:rPr>
                <w:rFonts w:ascii="Arial" w:hAnsi="Arial" w:cs="Arial"/>
                <w:lang w:val="en-IN"/>
              </w:rPr>
              <w:t>RRC_ConnRel_NR5GC_EUTRA</w:t>
            </w:r>
            <w:r w:rsidR="00C80487">
              <w:rPr>
                <w:rFonts w:ascii="Arial" w:hAnsi="Arial" w:cs="Arial"/>
                <w:lang w:val="en-IN"/>
              </w:rPr>
              <w:t>.ttcn</w:t>
            </w:r>
          </w:p>
          <w:p w14:paraId="18681C12" w14:textId="0646F47A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</w:p>
        </w:tc>
      </w:tr>
      <w:tr w:rsidR="00657C8F" w:rsidRPr="003C4E4F" w14:paraId="571ABB19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F182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B1B" w14:textId="77777777" w:rsidR="00657C8F" w:rsidRPr="003C4E4F" w:rsidRDefault="00657C8F" w:rsidP="00962D45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7888214" w14:textId="77777777" w:rsidR="00657C8F" w:rsidRPr="003C4E4F" w:rsidRDefault="00657C8F" w:rsidP="00657C8F">
      <w:pPr>
        <w:rPr>
          <w:rFonts w:ascii="Arial" w:hAnsi="Arial" w:cs="Arial"/>
        </w:rPr>
      </w:pPr>
    </w:p>
    <w:p w14:paraId="0AF3047F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5B53AA" w14:paraId="7EF7BBEA" w14:textId="77777777" w:rsidTr="00962D4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3085" w14:textId="77777777" w:rsidR="005B53AA" w:rsidRPr="005B53AA" w:rsidRDefault="0017169C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 </w:t>
            </w:r>
            <w:r w:rsidR="005B53AA"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function fl_TC_8_1_1_3_10_NR5GC_EUTRA_</w:t>
            </w:r>
            <w:proofErr w:type="gramStart"/>
            <w:r w:rsidR="005B53AA"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TestBody(</w:t>
            </w:r>
            <w:proofErr w:type="gramEnd"/>
            <w:r w:rsidR="005B53AA"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) runs on EUTRA_Multi5GS_PTC</w:t>
            </w:r>
          </w:p>
          <w:p w14:paraId="6DB52FFC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{</w:t>
            </w:r>
          </w:p>
          <w:p w14:paraId="5AFED64C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Send EUTRA frequency to NR</w:t>
            </w:r>
          </w:p>
          <w:p w14:paraId="7D701645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SendSysinfoCoOrd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NR, f_EUTRA38_IRAT_ListOfFrequencies({eutra_Cell1}));</w:t>
            </w:r>
          </w:p>
          <w:p w14:paraId="50134E26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</w:p>
          <w:p w14:paraId="0FA9F607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@siclog "Step 3"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06502571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SRB.check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(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receive(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car_SRB0_RrcPdu_IND(?, cr_RRCConnectionRequest(cr_EstablishmentCause_HighPriorityAccess))));</w:t>
            </w:r>
          </w:p>
          <w:p w14:paraId="4BB90AAF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f_EUTRA_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PreliminaryPass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__FILE__, __LINE__, "Step 3");</w:t>
            </w:r>
          </w:p>
          <w:p w14:paraId="14DBC2FA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f_EUTRA_NR_SendCoOrd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(NR,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cms_EUTRA_NR_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Trigger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"Power Level"));</w:t>
            </w:r>
          </w:p>
          <w:p w14:paraId="4DD3BDC5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4F241D4F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lastRenderedPageBreak/>
              <w:t xml:space="preserve">    // @siclog "Step 5"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37854B5F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f_EUTRA38_TrackingAreaUpdateFromN1 (eutra_Cell1,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tsc_RRC_TI_Def</w:t>
            </w:r>
            <w:proofErr w:type="spellEnd"/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);</w:t>
            </w:r>
            <w:proofErr w:type="gramEnd"/>
          </w:p>
          <w:p w14:paraId="0FA95607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56B52921" w14:textId="6E560E33" w:rsidR="00657C8F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}</w:t>
            </w:r>
          </w:p>
        </w:tc>
      </w:tr>
    </w:tbl>
    <w:p w14:paraId="00F0F38D" w14:textId="77777777" w:rsidR="00657C8F" w:rsidRPr="003C4E4F" w:rsidRDefault="00657C8F" w:rsidP="00657C8F">
      <w:pPr>
        <w:rPr>
          <w:rFonts w:ascii="Arial" w:hAnsi="Arial" w:cs="Arial"/>
        </w:rPr>
      </w:pPr>
    </w:p>
    <w:p w14:paraId="36BC1F4C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5B53AA" w14:paraId="73EA012E" w14:textId="77777777" w:rsidTr="00962D4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4792" w14:textId="190BB51B" w:rsid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</w:t>
            </w:r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import from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EPS_NAS_MsgContainers</w:t>
            </w:r>
            <w:proofErr w:type="spell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 </w:t>
            </w:r>
            <w:proofErr w:type="gram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all;</w:t>
            </w:r>
            <w:proofErr w:type="gramEnd"/>
          </w:p>
          <w:p w14:paraId="3BCF551D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039BBDFB" w14:textId="79D5B399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function fl_TC_8_1_1_3_10_NR5GC_EUTRA_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TestBody(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) runs on EUTRA_Multi5GS_PTC</w:t>
            </w:r>
          </w:p>
          <w:p w14:paraId="08D409B3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{</w:t>
            </w:r>
          </w:p>
          <w:p w14:paraId="4984BE64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var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NAS_MSG_Indication_Type</w:t>
            </w:r>
            <w:proofErr w:type="spell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v_</w:t>
            </w:r>
            <w:proofErr w:type="gram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NasInd</w:t>
            </w:r>
            <w:proofErr w:type="spell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;</w:t>
            </w:r>
            <w:proofErr w:type="gramEnd"/>
          </w:p>
          <w:p w14:paraId="0488DC2C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Send EUTRA frequency to NR</w:t>
            </w:r>
          </w:p>
          <w:p w14:paraId="11732F4C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SendSysinfoCoOrd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NR, f_EUTRA38_IRAT_ListOfFrequencies({eutra_Cell1}));</w:t>
            </w:r>
          </w:p>
          <w:p w14:paraId="0AEA29A4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</w:p>
          <w:p w14:paraId="544C2070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@siclog "Step 3"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07855ACF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v_</w:t>
            </w:r>
            <w:proofErr w:type="gram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NasInd</w:t>
            </w:r>
            <w:proofErr w:type="spell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 :</w:t>
            </w:r>
            <w:proofErr w:type="gram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= f_EUTRA38_TAUReqFromN1(eutra_Cell1,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tsc_RRC_TI_Def</w:t>
            </w:r>
            <w:proofErr w:type="spell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, -, -, omit,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cr_EstablishmentCause_HighPriorityAccess</w:t>
            </w:r>
            <w:proofErr w:type="spellEnd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);</w:t>
            </w:r>
          </w:p>
          <w:p w14:paraId="21F95CD1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f_EUTRA_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PreliminaryPass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__FILE__, __LINE__, "Step 3");</w:t>
            </w:r>
          </w:p>
          <w:p w14:paraId="766A7871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f_EUTRA_NR_SendCoOrd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(NR,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cms_EUTRA_NR_</w:t>
            </w:r>
            <w:proofErr w:type="gram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Trigger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(</w:t>
            </w:r>
            <w:proofErr w:type="gram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"Power Level"));</w:t>
            </w:r>
          </w:p>
          <w:p w14:paraId="6D9B81EE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01D48379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@siclog "Step 5" </w:t>
            </w:r>
            <w:proofErr w:type="spellStart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50C45DBF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 xml:space="preserve">f_EUTRA38_TrackingAreaUpdateFromN1_WithoutReq (eutra_Cell1, </w:t>
            </w:r>
            <w:proofErr w:type="spell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v_NasInd</w:t>
            </w:r>
            <w:proofErr w:type="spellEnd"/>
            <w:proofErr w:type="gramStart"/>
            <w:r w:rsidRPr="00FB128D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);</w:t>
            </w:r>
            <w:proofErr w:type="gramEnd"/>
          </w:p>
          <w:p w14:paraId="184D4959" w14:textId="77777777" w:rsidR="005B53AA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06BA59A3" w14:textId="6803A775" w:rsidR="0017169C" w:rsidRPr="005B53AA" w:rsidRDefault="005B53AA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}</w:t>
            </w:r>
          </w:p>
          <w:p w14:paraId="1F6EACDB" w14:textId="4E64BFEC" w:rsidR="00657C8F" w:rsidRPr="005B53AA" w:rsidRDefault="00657C8F" w:rsidP="005B53A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0533B3BE" w14:textId="02CE0059" w:rsidR="00FB128D" w:rsidRPr="003C4E4F" w:rsidRDefault="00FB128D" w:rsidP="00FB128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4" w:name="_Toc173343141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B128D" w:rsidRPr="003C4E4F" w14:paraId="7E31CADE" w14:textId="77777777" w:rsidTr="00F04C6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32AD" w14:textId="77777777" w:rsidR="00FB128D" w:rsidRPr="003C4E4F" w:rsidRDefault="00FB128D" w:rsidP="00F04C6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EF94" w14:textId="33FC3226" w:rsidR="00FB128D" w:rsidRPr="001B3DAD" w:rsidRDefault="00FB128D" w:rsidP="00F04C60">
            <w:pPr>
              <w:spacing w:after="0"/>
              <w:rPr>
                <w:rFonts w:ascii="Arial" w:hAnsi="Arial" w:cs="Arial"/>
                <w:lang w:val="en-IN"/>
              </w:rPr>
            </w:pPr>
            <w:r w:rsidRPr="00FB128D">
              <w:rPr>
                <w:rFonts w:ascii="Arial" w:hAnsi="Arial" w:cs="Arial"/>
                <w:lang w:val="en-IN"/>
              </w:rPr>
              <w:t>function fl_TC_8_1_1_3_10_</w:t>
            </w:r>
            <w:proofErr w:type="gramStart"/>
            <w:r w:rsidRPr="00FB128D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FB128D">
              <w:rPr>
                <w:rFonts w:ascii="Arial" w:hAnsi="Arial" w:cs="Arial"/>
                <w:lang w:val="en-IN"/>
              </w:rPr>
              <w:t>)</w:t>
            </w:r>
          </w:p>
        </w:tc>
      </w:tr>
      <w:tr w:rsidR="00FB128D" w:rsidRPr="003C4E4F" w14:paraId="7D16CE0B" w14:textId="77777777" w:rsidTr="00F04C6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9923" w14:textId="77777777" w:rsidR="00FB128D" w:rsidRPr="003C4E4F" w:rsidRDefault="00FB128D" w:rsidP="00F04C6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C288" w14:textId="5EDB7ADC" w:rsidR="00FB128D" w:rsidRPr="00B721EB" w:rsidRDefault="00FB128D" w:rsidP="00F04C6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To align the coordination messages for the exchange of </w:t>
            </w:r>
            <w:r w:rsidRPr="00FB128D">
              <w:rPr>
                <w:rFonts w:ascii="Arial" w:hAnsi="Arial" w:cs="Arial"/>
                <w:lang w:eastAsia="zh-CN"/>
              </w:rPr>
              <w:t>GUTI parameters and authentication parameters to EUTRA</w:t>
            </w:r>
            <w:r>
              <w:rPr>
                <w:rFonts w:ascii="Arial" w:hAnsi="Arial" w:cs="Arial"/>
                <w:lang w:eastAsia="zh-CN"/>
              </w:rPr>
              <w:t xml:space="preserve"> PTC, </w:t>
            </w:r>
            <w:r w:rsidRPr="00FB128D">
              <w:rPr>
                <w:rFonts w:ascii="Arial" w:hAnsi="Arial" w:cs="Arial"/>
                <w:i/>
                <w:iCs/>
                <w:lang w:eastAsia="zh-CN"/>
              </w:rPr>
              <w:t>f_NR5GC_TrackingAreaUpdateFromN1()</w:t>
            </w:r>
            <w:r>
              <w:rPr>
                <w:rFonts w:ascii="Arial" w:hAnsi="Arial" w:cs="Arial"/>
                <w:lang w:eastAsia="zh-CN"/>
              </w:rPr>
              <w:t xml:space="preserve"> needs to be moved before T2 Power Level change.</w:t>
            </w:r>
          </w:p>
        </w:tc>
      </w:tr>
      <w:tr w:rsidR="00FB128D" w:rsidRPr="003C4E4F" w14:paraId="1FD390E5" w14:textId="77777777" w:rsidTr="00F04C6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78C0" w14:textId="77777777" w:rsidR="00FB128D" w:rsidRPr="003C4E4F" w:rsidRDefault="00FB128D" w:rsidP="00F04C6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839" w14:textId="0E070EAB" w:rsidR="00FB128D" w:rsidRPr="00FB128D" w:rsidRDefault="00FB128D" w:rsidP="00F04C60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FB128D">
              <w:rPr>
                <w:rFonts w:cs="Arial"/>
                <w:i/>
                <w:iCs/>
                <w:noProof/>
                <w:lang w:val="en-SG"/>
              </w:rPr>
              <w:t>f_NR5GC_TrackingAreaUpdateFromN1()</w:t>
            </w:r>
            <w:r>
              <w:rPr>
                <w:rFonts w:cs="Arial"/>
                <w:i/>
                <w:iCs/>
                <w:noProof/>
                <w:lang w:val="en-SG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moved to before Power Level change</w:t>
            </w:r>
          </w:p>
        </w:tc>
      </w:tr>
      <w:tr w:rsidR="00FB128D" w:rsidRPr="003C4E4F" w14:paraId="31872C66" w14:textId="77777777" w:rsidTr="00F04C6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6109" w14:textId="77777777" w:rsidR="00FB128D" w:rsidRPr="003C4E4F" w:rsidRDefault="00FB128D" w:rsidP="00F04C6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4075" w14:textId="635B57EE" w:rsidR="00FB128D" w:rsidRPr="0017169C" w:rsidRDefault="00FB128D" w:rsidP="00F04C60">
            <w:pPr>
              <w:spacing w:after="0"/>
              <w:rPr>
                <w:rFonts w:ascii="Arial" w:hAnsi="Arial" w:cs="Arial"/>
                <w:lang w:val="en-IN"/>
              </w:rPr>
            </w:pPr>
            <w:r w:rsidRPr="00FB128D">
              <w:rPr>
                <w:rFonts w:ascii="Arial" w:hAnsi="Arial" w:cs="Arial"/>
                <w:lang w:val="en-IN"/>
              </w:rPr>
              <w:t>RRC_ConnRel_NR5GC_</w:t>
            </w:r>
            <w:proofErr w:type="gramStart"/>
            <w:r w:rsidRPr="00FB128D">
              <w:rPr>
                <w:rFonts w:ascii="Arial" w:hAnsi="Arial" w:cs="Arial"/>
                <w:lang w:val="en-IN"/>
              </w:rPr>
              <w:t>NR</w:t>
            </w:r>
            <w:r>
              <w:rPr>
                <w:rFonts w:ascii="Arial" w:hAnsi="Arial" w:cs="Arial"/>
                <w:lang w:val="en-IN"/>
              </w:rPr>
              <w:t>.ttcn</w:t>
            </w:r>
            <w:proofErr w:type="gramEnd"/>
          </w:p>
          <w:p w14:paraId="61CA8618" w14:textId="77777777" w:rsidR="00FB128D" w:rsidRPr="003C4E4F" w:rsidRDefault="00FB128D" w:rsidP="00F04C60">
            <w:pPr>
              <w:spacing w:after="0"/>
              <w:rPr>
                <w:rFonts w:ascii="Arial" w:hAnsi="Arial" w:cs="Arial"/>
              </w:rPr>
            </w:pPr>
          </w:p>
        </w:tc>
      </w:tr>
      <w:tr w:rsidR="00FB128D" w:rsidRPr="003C4E4F" w14:paraId="7237166D" w14:textId="77777777" w:rsidTr="00F04C6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0B30" w14:textId="77777777" w:rsidR="00FB128D" w:rsidRPr="003C4E4F" w:rsidRDefault="00FB128D" w:rsidP="00F04C6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0AE1" w14:textId="77777777" w:rsidR="00FB128D" w:rsidRPr="003C4E4F" w:rsidRDefault="00FB128D" w:rsidP="00F04C6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66458BF" w14:textId="77777777" w:rsidR="00FB128D" w:rsidRPr="003C4E4F" w:rsidRDefault="00FB128D" w:rsidP="00FB128D">
      <w:pPr>
        <w:rPr>
          <w:rFonts w:ascii="Arial" w:hAnsi="Arial" w:cs="Arial"/>
        </w:rPr>
      </w:pPr>
    </w:p>
    <w:p w14:paraId="12AD68B0" w14:textId="77777777" w:rsidR="00FB128D" w:rsidRPr="003C4E4F" w:rsidRDefault="00FB128D" w:rsidP="00FB128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B128D" w:rsidRPr="005B53AA" w14:paraId="3B15C7D4" w14:textId="77777777" w:rsidTr="00F04C6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9C5" w14:textId="77777777" w:rsidR="008D07CF" w:rsidRPr="008D07CF" w:rsidRDefault="00FB128D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5B53AA">
              <w:rPr>
                <w:rFonts w:ascii="Courier New" w:hAnsi="Courier New" w:cs="Courier New"/>
                <w:sz w:val="18"/>
                <w:szCs w:val="18"/>
                <w:lang w:val="en-IN"/>
              </w:rPr>
              <w:t> </w:t>
            </w:r>
            <w:r w:rsidR="008D07CF"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function fl_TC_8_1_1_3_10_</w:t>
            </w:r>
            <w:proofErr w:type="gramStart"/>
            <w:r w:rsidR="008D07CF"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TestBody(</w:t>
            </w:r>
            <w:proofErr w:type="gramEnd"/>
            <w:r w:rsidR="008D07CF"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) runs on NR5GC_PTC</w:t>
            </w:r>
          </w:p>
          <w:p w14:paraId="5D9B2844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{</w:t>
            </w:r>
          </w:p>
          <w:p w14:paraId="2464A068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var template (value)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;</w:t>
            </w:r>
            <w:proofErr w:type="gramEnd"/>
          </w:p>
          <w:p w14:paraId="436A783E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var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EUTRA_NR_CoOrd_SysInfo_Type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v_CoOrd_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SysInfo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: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=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f_EUTRA_NR_WaitForCoOrd_SysInfo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(EUTRA);</w:t>
            </w:r>
          </w:p>
          <w:p w14:paraId="6693C0C8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4D57A5D4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//@siclog "Step 2"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36818272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//The SS transmits an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RRCRelease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message (IE mpsPriorityIndication-r16 and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redirectionInformation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including ARFCN-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ValueEUTRA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of EUTRA cell 1).</w:t>
            </w:r>
          </w:p>
          <w:p w14:paraId="21760D62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: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= cs_NR_RedirectedCarrierInfoToEUTRA(v_CoOrd_SysInfo.Eutra[0].Arfcn);</w:t>
            </w:r>
          </w:p>
          <w:p w14:paraId="48EC2465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SRB.send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(cas_NR_SRB1_RrcPdu_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REQ(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nr_Cell1, -, cs_38508_RRCRelease (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tsc_NR_RRC_TI_Def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, -,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, -, -, cs_RRCConnectionRelease_All_IEs_v1540(-, cs_RRCRelease_v1610_IEs(cs_RRCRelease_v1650_IEs(true_))) )));</w:t>
            </w:r>
          </w:p>
          <w:p w14:paraId="263D0E96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0F654672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//@siclog "Step 4"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3B4C2E80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Send both authentication and NR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sysinfo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parameters to EUTRA</w:t>
            </w:r>
          </w:p>
          <w:p w14:paraId="74A0A8FB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f_EUTRA_NR_WaitForCoOrd_Trigger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(EUTRA, "Power Level"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);</w:t>
            </w:r>
            <w:proofErr w:type="gramEnd"/>
          </w:p>
          <w:p w14:paraId="527FA622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r w:rsidRPr="008D07CF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f_NR5GC_TrackingAreaUpdateFromN1(nr_Cell1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);</w:t>
            </w:r>
            <w:proofErr w:type="gramEnd"/>
          </w:p>
          <w:p w14:paraId="0615576C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lastRenderedPageBreak/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f_NR_SetCellPower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(nr_Cell1,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tsc_NR_NonSuitableOffCellSSS_EPRE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,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tsc_NR_NonSuitableOffCellSSS_EPRE</w:t>
            </w:r>
            <w:proofErr w:type="spellEnd"/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);</w:t>
            </w:r>
            <w:proofErr w:type="gramEnd"/>
          </w:p>
          <w:p w14:paraId="7BC78161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f_EUTRA_NR_WaitForCoOrd_Trigger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(EUTRA, "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Postamble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"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);</w:t>
            </w:r>
            <w:proofErr w:type="gramEnd"/>
          </w:p>
          <w:p w14:paraId="3EA42B16" w14:textId="2FBB5A74" w:rsidR="00FB128D" w:rsidRPr="005B53AA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}</w:t>
            </w:r>
          </w:p>
        </w:tc>
      </w:tr>
    </w:tbl>
    <w:p w14:paraId="4D9FEBE1" w14:textId="77777777" w:rsidR="00FB128D" w:rsidRPr="003C4E4F" w:rsidRDefault="00FB128D" w:rsidP="00FB128D">
      <w:pPr>
        <w:rPr>
          <w:rFonts w:ascii="Arial" w:hAnsi="Arial" w:cs="Arial"/>
        </w:rPr>
      </w:pPr>
    </w:p>
    <w:p w14:paraId="0B28E4BE" w14:textId="77777777" w:rsidR="00FB128D" w:rsidRPr="003C4E4F" w:rsidRDefault="00FB128D" w:rsidP="00FB128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B128D" w:rsidRPr="005B53AA" w14:paraId="34492A27" w14:textId="77777777" w:rsidTr="00F04C60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2642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function fl_TC_8_1_1_3_10_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TestBody(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) runs on NR5GC_PTC</w:t>
            </w:r>
          </w:p>
          <w:p w14:paraId="16067BDC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{</w:t>
            </w:r>
          </w:p>
          <w:p w14:paraId="11CA5E26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var template (value)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;</w:t>
            </w:r>
            <w:proofErr w:type="gramEnd"/>
          </w:p>
          <w:p w14:paraId="1B8A8643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var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EUTRA_NR_CoOrd_SysInfo_Type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v_CoOrd_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SysInfo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: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=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f_EUTRA_NR_WaitForCoOrd_SysInfo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(EUTRA);</w:t>
            </w:r>
          </w:p>
          <w:p w14:paraId="2C4D837F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34BA59BB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//@siclog "Step 2"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6C11366B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//The SS transmits an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RRCRelease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message (IE mpsPriorityIndication-r16 and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redirectionInformation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including ARFCN-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ValueEUTRA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of EUTRA cell 1).</w:t>
            </w:r>
          </w:p>
          <w:p w14:paraId="6B619EC1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: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= cs_NR_RedirectedCarrierInfoToEUTRA(v_CoOrd_SysInfo.Eutra[0].Arfcn);</w:t>
            </w:r>
          </w:p>
          <w:p w14:paraId="1B1443EF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SRB.send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(cas_NR_SRB1_RrcPdu_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REQ(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nr_Cell1, -, cs_38508_RRCRelease (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tsc_NR_RRC_TI_Def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, -,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v_RedirectedCarrierInfo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, -, -, cs_RRCConnectionRelease_All_IEs_v1540(-, cs_RRCRelease_v1610_IEs(cs_RRCRelease_v1650_IEs(true_))) )));</w:t>
            </w:r>
          </w:p>
          <w:p w14:paraId="737ED800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</w:p>
          <w:p w14:paraId="64317055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//@siclog "Step 4"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siclog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@</w:t>
            </w:r>
          </w:p>
          <w:p w14:paraId="57AF624A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// Send both authentication and NR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sysinfo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parameters to EUTRA</w:t>
            </w:r>
          </w:p>
          <w:p w14:paraId="7E5AA2EC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</w:t>
            </w:r>
            <w:r w:rsidRPr="008D07CF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f_NR5GC_TrackingAreaUpdateFromN1(nr_Cell1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highlight w:val="yellow"/>
                <w:lang w:val="en-IN"/>
              </w:rPr>
              <w:t>);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</w:t>
            </w:r>
          </w:p>
          <w:p w14:paraId="7629231B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f_EUTRA_NR_WaitForCoOrd_Trigger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(EUTRA, "Power Level"</w:t>
            </w:r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);</w:t>
            </w:r>
            <w:proofErr w:type="gram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</w:t>
            </w:r>
          </w:p>
          <w:p w14:paraId="2334A7E4" w14:textId="77777777" w:rsidR="008D07CF" w:rsidRPr="008D07CF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IN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f_NR_SetCellPower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(nr_Cell1,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tsc_NR_NonSuitableOffCellSSS_EPRE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,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tsc_NR_NonSuitableOffCellSSS_EPRE</w:t>
            </w:r>
            <w:proofErr w:type="spellEnd"/>
            <w:proofErr w:type="gram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);</w:t>
            </w:r>
            <w:proofErr w:type="gramEnd"/>
          </w:p>
          <w:p w14:paraId="6E46FC47" w14:textId="36198AA7" w:rsidR="00FB128D" w:rsidRPr="005B53AA" w:rsidRDefault="008D07CF" w:rsidP="008D07C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   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f_EUTRA_NR_WaitForCoOrd_Trigger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 xml:space="preserve"> (EUTRA, "</w:t>
            </w:r>
            <w:proofErr w:type="spellStart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Postamble</w:t>
            </w:r>
            <w:proofErr w:type="spellEnd"/>
            <w:r w:rsidRPr="008D07CF">
              <w:rPr>
                <w:rFonts w:ascii="Courier New" w:hAnsi="Courier New" w:cs="Courier New"/>
                <w:sz w:val="18"/>
                <w:szCs w:val="18"/>
                <w:lang w:val="en-IN"/>
              </w:rPr>
              <w:t>");</w:t>
            </w:r>
          </w:p>
        </w:tc>
      </w:tr>
    </w:tbl>
    <w:p w14:paraId="733C47AE" w14:textId="77777777" w:rsidR="00657C8F" w:rsidRDefault="00657C8F" w:rsidP="00657C8F">
      <w:pPr>
        <w:rPr>
          <w:rFonts w:ascii="Arial" w:hAnsi="Arial" w:cs="Arial"/>
          <w:b/>
          <w:bCs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73343142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5"/>
    </w:p>
    <w:p w14:paraId="1CBDC068" w14:textId="77777777" w:rsidR="002A4C0B" w:rsidRDefault="00662A05" w:rsidP="00662A05">
      <w:pPr>
        <w:rPr>
          <w:rFonts w:ascii="Arial" w:hAnsi="Arial" w:cs="Arial"/>
        </w:rPr>
      </w:pPr>
      <w:bookmarkStart w:id="16" w:name="_Toc122434494"/>
      <w:bookmarkStart w:id="17" w:name="_Toc295288971"/>
      <w:bookmarkStart w:id="18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</w:p>
    <w:p w14:paraId="22CE9F0B" w14:textId="3896D0F1" w:rsidR="002A4C0B" w:rsidRPr="00F71C3B" w:rsidRDefault="002A4C0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 w:rsidRPr="002A4C0B">
        <w:rPr>
          <w:rFonts w:ascii="Arial" w:hAnsi="Arial" w:cs="Arial"/>
        </w:rPr>
        <w:t xml:space="preserve">NR primary band </w:t>
      </w:r>
      <w:r w:rsidR="00F71C3B">
        <w:rPr>
          <w:rFonts w:ascii="Arial" w:hAnsi="Arial" w:cs="Arial"/>
        </w:rPr>
        <w:t>N41</w:t>
      </w:r>
      <w:r w:rsidR="00657C8F">
        <w:rPr>
          <w:rFonts w:ascii="Arial" w:hAnsi="Arial" w:cs="Arial"/>
        </w:rPr>
        <w:t xml:space="preserve"> </w:t>
      </w:r>
      <w:r w:rsidRPr="002A4C0B">
        <w:rPr>
          <w:rFonts w:ascii="Arial" w:hAnsi="Arial" w:cs="Arial"/>
        </w:rPr>
        <w:t>using NR ciphering nea</w:t>
      </w:r>
      <w:r w:rsidR="00F71C3B">
        <w:rPr>
          <w:rFonts w:ascii="Arial" w:hAnsi="Arial" w:cs="Arial"/>
        </w:rPr>
        <w:t>1</w:t>
      </w:r>
      <w:r w:rsidRPr="002A4C0B">
        <w:rPr>
          <w:rFonts w:ascii="Arial" w:hAnsi="Arial" w:cs="Arial"/>
        </w:rPr>
        <w:t xml:space="preserve"> and integrity algorithm nia</w:t>
      </w:r>
      <w:r w:rsidR="00F71C3B">
        <w:rPr>
          <w:rFonts w:ascii="Arial" w:hAnsi="Arial" w:cs="Arial"/>
        </w:rPr>
        <w:t>1</w:t>
      </w:r>
    </w:p>
    <w:p w14:paraId="6CA6E9F3" w14:textId="07381B1E" w:rsidR="00F71C3B" w:rsidRPr="002A4C0B" w:rsidRDefault="00F71C3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EUTRA primary band B3 using EUTRA</w:t>
      </w:r>
      <w:r w:rsidRPr="002A4C0B">
        <w:rPr>
          <w:rFonts w:ascii="Arial" w:hAnsi="Arial" w:cs="Arial"/>
        </w:rPr>
        <w:t xml:space="preserve"> ciphering </w:t>
      </w:r>
      <w:r>
        <w:rPr>
          <w:rFonts w:ascii="Arial" w:hAnsi="Arial" w:cs="Arial"/>
        </w:rPr>
        <w:t>e</w:t>
      </w:r>
      <w:r w:rsidRPr="002A4C0B">
        <w:rPr>
          <w:rFonts w:ascii="Arial" w:hAnsi="Arial" w:cs="Arial"/>
        </w:rPr>
        <w:t>ea</w:t>
      </w:r>
      <w:r>
        <w:rPr>
          <w:rFonts w:ascii="Arial" w:hAnsi="Arial" w:cs="Arial"/>
        </w:rPr>
        <w:t>1</w:t>
      </w:r>
      <w:r w:rsidRPr="002A4C0B">
        <w:rPr>
          <w:rFonts w:ascii="Arial" w:hAnsi="Arial" w:cs="Arial"/>
        </w:rPr>
        <w:t xml:space="preserve"> and integrity algorithm </w:t>
      </w:r>
      <w:r>
        <w:rPr>
          <w:rFonts w:ascii="Arial" w:hAnsi="Arial" w:cs="Arial"/>
        </w:rPr>
        <w:t>e</w:t>
      </w:r>
      <w:r w:rsidRPr="002A4C0B">
        <w:rPr>
          <w:rFonts w:ascii="Arial" w:hAnsi="Arial" w:cs="Arial"/>
        </w:rPr>
        <w:t>ia</w:t>
      </w:r>
      <w:r>
        <w:rPr>
          <w:rFonts w:ascii="Arial" w:hAnsi="Arial" w:cs="Arial"/>
        </w:rPr>
        <w:t>1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1172017"/>
      <w:bookmarkStart w:id="20" w:name="_Toc173343143"/>
      <w:r w:rsidRPr="003C4E4F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bookmarkEnd w:id="20"/>
    </w:p>
    <w:p w14:paraId="3F4DE0CB" w14:textId="0D822B93" w:rsidR="00007D89" w:rsidRPr="003C4E4F" w:rsidRDefault="00FB128D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73343144"/>
      <w:bookmarkStart w:id="22" w:name="_Hlk120026754"/>
      <w:r>
        <w:rPr>
          <w:rFonts w:cs="Arial"/>
          <w:b/>
        </w:rPr>
        <w:t>Qualcomm Snapdragon® X80 5G Modem-RF System, Qualcomm Technologies’ 6th generation modem-to-antenna 5G solution UE</w:t>
      </w:r>
      <w:r w:rsidR="00657C8F">
        <w:rPr>
          <w:rFonts w:cs="Arial"/>
          <w:b/>
        </w:rPr>
        <w:t xml:space="preserve"> UE</w:t>
      </w:r>
      <w:bookmarkEnd w:id="21"/>
    </w:p>
    <w:bookmarkEnd w:id="22"/>
    <w:p w14:paraId="29B59B52" w14:textId="06EABC89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FB128D">
        <w:rPr>
          <w:rFonts w:ascii="Arial" w:hAnsi="Arial" w:cs="Arial"/>
        </w:rPr>
        <w:t>Qualcomm Snapdragon® X80 5G Modem-RF System, Qualcomm Technologies’ 6th generation modem-to-antenna 5G solution UE</w:t>
      </w:r>
      <w:r w:rsidR="0073341E" w:rsidRPr="0073341E">
        <w:rPr>
          <w:rFonts w:ascii="Arial" w:hAnsi="Arial" w:cs="Arial"/>
        </w:rPr>
        <w:t xml:space="preserve"> </w:t>
      </w:r>
      <w:r w:rsidR="00657C8F">
        <w:rPr>
          <w:rFonts w:ascii="Arial" w:hAnsi="Arial" w:cs="Arial"/>
        </w:rPr>
        <w:t>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EC1730" w:rsidRPr="006C4454">
        <w:rPr>
          <w:rFonts w:ascii="Arial" w:hAnsi="Arial" w:cs="Arial"/>
        </w:rPr>
        <w:t xml:space="preserve">Platform </w:t>
      </w:r>
      <w:r w:rsidR="006C4454" w:rsidRPr="006C4454">
        <w:rPr>
          <w:rFonts w:ascii="Arial" w:hAnsi="Arial" w:cs="Arial"/>
        </w:rPr>
        <w:t>Anritsu Protocol Conformance Test System ME78</w:t>
      </w:r>
      <w:r w:rsidR="006C4454" w:rsidRPr="003D3E73">
        <w:rPr>
          <w:rFonts w:ascii="Arial" w:hAnsi="Arial" w:cs="Arial"/>
        </w:rPr>
        <w:t>34NR</w:t>
      </w:r>
      <w:r w:rsidRPr="003D3E73">
        <w:rPr>
          <w:rFonts w:ascii="Arial" w:hAnsi="Arial" w:cs="Arial"/>
        </w:rPr>
        <w:t xml:space="preserve">. </w:t>
      </w:r>
      <w:r w:rsidRPr="003C4E4F">
        <w:rPr>
          <w:rFonts w:ascii="Arial" w:hAnsi="Arial" w:cs="Arial"/>
        </w:rPr>
        <w:t>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9D6619E" w14:textId="764F8345" w:rsidR="006C4454" w:rsidRPr="003C4E4F" w:rsidRDefault="001D5966" w:rsidP="00F71C3B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62A05" w:rsidRPr="003C4E4F">
        <w:rPr>
          <w:rFonts w:ascii="Arial" w:hAnsi="Arial" w:cs="Arial"/>
        </w:rPr>
        <w:t>TC_</w:t>
      </w:r>
      <w:r w:rsidR="006E680F">
        <w:rPr>
          <w:rFonts w:ascii="Arial" w:hAnsi="Arial" w:cs="Arial"/>
        </w:rPr>
        <w:t>8_1_1_3_10</w:t>
      </w:r>
      <w:r w:rsidR="00662A05" w:rsidRPr="003C4E4F">
        <w:rPr>
          <w:rFonts w:ascii="Arial" w:hAnsi="Arial" w:cs="Arial"/>
        </w:rPr>
        <w:t>_LOG.</w:t>
      </w:r>
      <w:r w:rsidR="006C4454">
        <w:rPr>
          <w:rFonts w:ascii="Arial" w:hAnsi="Arial" w:cs="Arial"/>
        </w:rPr>
        <w:t>xml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745D0C39" w14:textId="3F8C5435" w:rsidR="006C4454" w:rsidRPr="003C4E4F" w:rsidRDefault="00662A05" w:rsidP="00F71C3B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6E680F">
        <w:rPr>
          <w:rFonts w:ascii="Arial" w:hAnsi="Arial" w:cs="Arial"/>
        </w:rPr>
        <w:t>8_1_1_3_10</w:t>
      </w:r>
      <w:r w:rsidR="00A20BFD" w:rsidRPr="003C4E4F">
        <w:rPr>
          <w:rFonts w:ascii="Arial" w:hAnsi="Arial" w:cs="Arial"/>
        </w:rPr>
        <w:t>_</w:t>
      </w:r>
      <w:r w:rsidRPr="003C4E4F">
        <w:rPr>
          <w:rFonts w:ascii="Arial" w:hAnsi="Arial" w:cs="Arial"/>
        </w:rPr>
        <w:t>PIXIT.</w:t>
      </w:r>
      <w:r w:rsidR="006C4454">
        <w:rPr>
          <w:rFonts w:ascii="Arial" w:hAnsi="Arial" w:cs="Arial"/>
        </w:rPr>
        <w:t>txt</w:t>
      </w:r>
    </w:p>
    <w:p w14:paraId="25EEA2A1" w14:textId="6C0478CB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73343145"/>
      <w:r w:rsidRPr="003C4E4F">
        <w:rPr>
          <w:rFonts w:cs="Arial"/>
          <w:b/>
        </w:rPr>
        <w:lastRenderedPageBreak/>
        <w:t>References</w:t>
      </w:r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p w14:paraId="09CEA50C" w14:textId="7EEA630B" w:rsidR="00115CA9" w:rsidRPr="00115CA9" w:rsidRDefault="00115CA9" w:rsidP="00115CA9">
      <w:pPr>
        <w:pStyle w:val="NormalWeb"/>
        <w:spacing w:before="0" w:beforeAutospacing="0" w:after="0" w:afterAutospacing="0"/>
        <w:rPr>
          <w:rFonts w:ascii="Arial" w:eastAsia="SimSun" w:hAnsi="Arial" w:cs="Arial"/>
          <w:sz w:val="20"/>
          <w:szCs w:val="20"/>
          <w:lang w:val="en-GB" w:eastAsia="en-US"/>
        </w:rPr>
      </w:pPr>
      <w:r w:rsidRPr="00115CA9">
        <w:rPr>
          <w:rFonts w:ascii="Arial" w:eastAsia="SimSun" w:hAnsi="Arial" w:cs="Arial"/>
          <w:sz w:val="20"/>
          <w:szCs w:val="20"/>
          <w:lang w:val="en-GB" w:eastAsia="en-US"/>
        </w:rPr>
        <w:t>R5s24</w:t>
      </w:r>
      <w:r w:rsidR="003D3E73">
        <w:rPr>
          <w:rFonts w:ascii="Arial" w:eastAsia="SimSun" w:hAnsi="Arial" w:cs="Arial"/>
          <w:sz w:val="20"/>
          <w:szCs w:val="20"/>
          <w:lang w:val="en-GB" w:eastAsia="en-US"/>
        </w:rPr>
        <w:t>518</w:t>
      </w:r>
      <w:r w:rsidRPr="00115CA9">
        <w:rPr>
          <w:rFonts w:ascii="Arial" w:eastAsia="SimSun" w:hAnsi="Arial" w:cs="Arial"/>
          <w:sz w:val="20"/>
          <w:szCs w:val="20"/>
          <w:lang w:val="en-GB" w:eastAsia="en-US"/>
        </w:rPr>
        <w:t xml:space="preserve">: </w:t>
      </w:r>
      <w:r w:rsidR="003D3E73" w:rsidRPr="003D3E73">
        <w:rPr>
          <w:rFonts w:ascii="Arial" w:eastAsia="SimSun" w:hAnsi="Arial" w:cs="Arial"/>
          <w:sz w:val="20"/>
          <w:szCs w:val="20"/>
          <w:lang w:val="en-GB" w:eastAsia="en-US"/>
        </w:rPr>
        <w:t>NR5GC FR1: Supporting information for addition of NR5GC Rel-16 RRC test case 8.1.1.3.10</w:t>
      </w:r>
    </w:p>
    <w:p w14:paraId="68C9CD36" w14:textId="77777777" w:rsidR="001E41F3" w:rsidRPr="00115CA9" w:rsidRDefault="001E41F3">
      <w:pPr>
        <w:rPr>
          <w:rFonts w:ascii="Arial" w:hAnsi="Arial" w:cs="Arial"/>
          <w:noProof/>
          <w:lang w:val="en-US"/>
        </w:rPr>
      </w:pPr>
    </w:p>
    <w:sectPr w:rsidR="001E41F3" w:rsidRPr="00115CA9" w:rsidSect="001025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67D76" w14:textId="77777777" w:rsidR="00F50B80" w:rsidRDefault="00F50B80">
      <w:r>
        <w:separator/>
      </w:r>
    </w:p>
  </w:endnote>
  <w:endnote w:type="continuationSeparator" w:id="0">
    <w:p w14:paraId="37FEFAA3" w14:textId="77777777" w:rsidR="00F50B80" w:rsidRDefault="00F50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416F5" w14:textId="77777777" w:rsidR="00F50B80" w:rsidRDefault="00F50B80">
      <w:r>
        <w:separator/>
      </w:r>
    </w:p>
  </w:footnote>
  <w:footnote w:type="continuationSeparator" w:id="0">
    <w:p w14:paraId="7E7EC54F" w14:textId="77777777" w:rsidR="00F50B80" w:rsidRDefault="00F50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3"/>
  </w:num>
  <w:num w:numId="3" w16cid:durableId="1083718607">
    <w:abstractNumId w:val="6"/>
  </w:num>
  <w:num w:numId="4" w16cid:durableId="1210797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2"/>
  </w:num>
  <w:num w:numId="8" w16cid:durableId="1058895011">
    <w:abstractNumId w:val="35"/>
  </w:num>
  <w:num w:numId="9" w16cid:durableId="1724449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3"/>
  </w:num>
  <w:num w:numId="13" w16cid:durableId="246039214">
    <w:abstractNumId w:val="10"/>
  </w:num>
  <w:num w:numId="14" w16cid:durableId="294260156">
    <w:abstractNumId w:val="33"/>
  </w:num>
  <w:num w:numId="15" w16cid:durableId="257107239">
    <w:abstractNumId w:val="9"/>
  </w:num>
  <w:num w:numId="16" w16cid:durableId="840659352">
    <w:abstractNumId w:val="8"/>
  </w:num>
  <w:num w:numId="17" w16cid:durableId="1128938593">
    <w:abstractNumId w:val="19"/>
  </w:num>
  <w:num w:numId="18" w16cid:durableId="239678638">
    <w:abstractNumId w:val="23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4"/>
  </w:num>
  <w:num w:numId="22" w16cid:durableId="1286503583">
    <w:abstractNumId w:val="4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20"/>
  </w:num>
  <w:num w:numId="26" w16cid:durableId="1142427735">
    <w:abstractNumId w:val="28"/>
  </w:num>
  <w:num w:numId="27" w16cid:durableId="1253931199">
    <w:abstractNumId w:val="11"/>
  </w:num>
  <w:num w:numId="28" w16cid:durableId="1093166998">
    <w:abstractNumId w:val="29"/>
  </w:num>
  <w:num w:numId="29" w16cid:durableId="291787887">
    <w:abstractNumId w:val="2"/>
  </w:num>
  <w:num w:numId="30" w16cid:durableId="1548642084">
    <w:abstractNumId w:val="24"/>
  </w:num>
  <w:num w:numId="31" w16cid:durableId="611521266">
    <w:abstractNumId w:val="30"/>
  </w:num>
  <w:num w:numId="32" w16cid:durableId="431390238">
    <w:abstractNumId w:val="21"/>
  </w:num>
  <w:num w:numId="33" w16cid:durableId="256643895">
    <w:abstractNumId w:val="34"/>
  </w:num>
  <w:num w:numId="34" w16cid:durableId="103692862">
    <w:abstractNumId w:val="7"/>
  </w:num>
  <w:num w:numId="35" w16cid:durableId="679283717">
    <w:abstractNumId w:val="26"/>
  </w:num>
  <w:num w:numId="36" w16cid:durableId="1988389660">
    <w:abstractNumId w:val="27"/>
  </w:num>
  <w:num w:numId="37" w16cid:durableId="1351183105">
    <w:abstractNumId w:val="22"/>
  </w:num>
  <w:num w:numId="38" w16cid:durableId="1970429090">
    <w:abstractNumId w:val="5"/>
  </w:num>
  <w:num w:numId="39" w16cid:durableId="1149202364">
    <w:abstractNumId w:val="18"/>
  </w:num>
  <w:num w:numId="40" w16cid:durableId="1666471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7721"/>
    <w:rsid w:val="00062540"/>
    <w:rsid w:val="00074B95"/>
    <w:rsid w:val="00075B9F"/>
    <w:rsid w:val="00076151"/>
    <w:rsid w:val="00076FC9"/>
    <w:rsid w:val="000810AA"/>
    <w:rsid w:val="00085B0B"/>
    <w:rsid w:val="000873E7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0F0028"/>
    <w:rsid w:val="001014A5"/>
    <w:rsid w:val="0010250E"/>
    <w:rsid w:val="001031EB"/>
    <w:rsid w:val="00107696"/>
    <w:rsid w:val="00110B45"/>
    <w:rsid w:val="00113E39"/>
    <w:rsid w:val="00114F7F"/>
    <w:rsid w:val="00115CA9"/>
    <w:rsid w:val="00117BF8"/>
    <w:rsid w:val="001209B9"/>
    <w:rsid w:val="001336F6"/>
    <w:rsid w:val="00133F3B"/>
    <w:rsid w:val="001340FA"/>
    <w:rsid w:val="001366BF"/>
    <w:rsid w:val="00137ED0"/>
    <w:rsid w:val="00140954"/>
    <w:rsid w:val="00145D43"/>
    <w:rsid w:val="001461F1"/>
    <w:rsid w:val="0015040D"/>
    <w:rsid w:val="001516A7"/>
    <w:rsid w:val="00153191"/>
    <w:rsid w:val="00156517"/>
    <w:rsid w:val="00162020"/>
    <w:rsid w:val="00163481"/>
    <w:rsid w:val="0017169C"/>
    <w:rsid w:val="00171877"/>
    <w:rsid w:val="00173BE9"/>
    <w:rsid w:val="00174F31"/>
    <w:rsid w:val="00176A8F"/>
    <w:rsid w:val="00182A57"/>
    <w:rsid w:val="00192C46"/>
    <w:rsid w:val="001957ED"/>
    <w:rsid w:val="001A08B3"/>
    <w:rsid w:val="001A168C"/>
    <w:rsid w:val="001A1C81"/>
    <w:rsid w:val="001A36C2"/>
    <w:rsid w:val="001A7B60"/>
    <w:rsid w:val="001B3DAD"/>
    <w:rsid w:val="001B46C6"/>
    <w:rsid w:val="001B4DAE"/>
    <w:rsid w:val="001B52F0"/>
    <w:rsid w:val="001B5457"/>
    <w:rsid w:val="001B76EA"/>
    <w:rsid w:val="001B7A65"/>
    <w:rsid w:val="001C2857"/>
    <w:rsid w:val="001C3B08"/>
    <w:rsid w:val="001D46C8"/>
    <w:rsid w:val="001D5966"/>
    <w:rsid w:val="001E41F3"/>
    <w:rsid w:val="001E70B3"/>
    <w:rsid w:val="001E790C"/>
    <w:rsid w:val="001F230F"/>
    <w:rsid w:val="002021C8"/>
    <w:rsid w:val="00212843"/>
    <w:rsid w:val="0021291F"/>
    <w:rsid w:val="00212E49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33B"/>
    <w:rsid w:val="00294AD2"/>
    <w:rsid w:val="002A1F34"/>
    <w:rsid w:val="002A4C0B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F3FEF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06F9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3E73"/>
    <w:rsid w:val="003D4E6C"/>
    <w:rsid w:val="003E00D3"/>
    <w:rsid w:val="003E1A36"/>
    <w:rsid w:val="003E5423"/>
    <w:rsid w:val="003E6E43"/>
    <w:rsid w:val="003F1E18"/>
    <w:rsid w:val="003F53F2"/>
    <w:rsid w:val="003F643B"/>
    <w:rsid w:val="00402697"/>
    <w:rsid w:val="0040334F"/>
    <w:rsid w:val="00410371"/>
    <w:rsid w:val="00415C9D"/>
    <w:rsid w:val="00421152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6521A"/>
    <w:rsid w:val="00473E31"/>
    <w:rsid w:val="0047783B"/>
    <w:rsid w:val="00483464"/>
    <w:rsid w:val="00491E2E"/>
    <w:rsid w:val="00493085"/>
    <w:rsid w:val="00495888"/>
    <w:rsid w:val="00495D31"/>
    <w:rsid w:val="004A1B02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27B05"/>
    <w:rsid w:val="00534BD9"/>
    <w:rsid w:val="005412D5"/>
    <w:rsid w:val="00544AD1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A7728"/>
    <w:rsid w:val="005B0E41"/>
    <w:rsid w:val="005B4178"/>
    <w:rsid w:val="005B41CF"/>
    <w:rsid w:val="005B51F0"/>
    <w:rsid w:val="005B53AA"/>
    <w:rsid w:val="005B614F"/>
    <w:rsid w:val="005C46C5"/>
    <w:rsid w:val="005C5FCB"/>
    <w:rsid w:val="005D5B00"/>
    <w:rsid w:val="005D632C"/>
    <w:rsid w:val="005D6779"/>
    <w:rsid w:val="005D69D2"/>
    <w:rsid w:val="005E12AF"/>
    <w:rsid w:val="005E2C44"/>
    <w:rsid w:val="005E5436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2A59"/>
    <w:rsid w:val="00633439"/>
    <w:rsid w:val="006479B6"/>
    <w:rsid w:val="00653DE4"/>
    <w:rsid w:val="006572AB"/>
    <w:rsid w:val="00657C8F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1745"/>
    <w:rsid w:val="006A2A00"/>
    <w:rsid w:val="006A4879"/>
    <w:rsid w:val="006B46FB"/>
    <w:rsid w:val="006B53E8"/>
    <w:rsid w:val="006C4454"/>
    <w:rsid w:val="006E21FB"/>
    <w:rsid w:val="006E680F"/>
    <w:rsid w:val="006F0E64"/>
    <w:rsid w:val="006F4FBA"/>
    <w:rsid w:val="006F7A50"/>
    <w:rsid w:val="007014AF"/>
    <w:rsid w:val="007136AD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85F68"/>
    <w:rsid w:val="00791ED7"/>
    <w:rsid w:val="00792342"/>
    <w:rsid w:val="00796FF1"/>
    <w:rsid w:val="007977A8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13C4C"/>
    <w:rsid w:val="0082186A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07CF"/>
    <w:rsid w:val="008D3CCC"/>
    <w:rsid w:val="008D4170"/>
    <w:rsid w:val="008E2056"/>
    <w:rsid w:val="008E4BB4"/>
    <w:rsid w:val="008F3789"/>
    <w:rsid w:val="008F686C"/>
    <w:rsid w:val="00902F19"/>
    <w:rsid w:val="0091086A"/>
    <w:rsid w:val="009122F8"/>
    <w:rsid w:val="00912C5F"/>
    <w:rsid w:val="009148DE"/>
    <w:rsid w:val="00914C22"/>
    <w:rsid w:val="009161B0"/>
    <w:rsid w:val="00921F01"/>
    <w:rsid w:val="00923C89"/>
    <w:rsid w:val="00925AE0"/>
    <w:rsid w:val="00926037"/>
    <w:rsid w:val="009321C4"/>
    <w:rsid w:val="00932232"/>
    <w:rsid w:val="009355C4"/>
    <w:rsid w:val="00936E4A"/>
    <w:rsid w:val="00941E30"/>
    <w:rsid w:val="00941FA4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152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3D7B"/>
    <w:rsid w:val="00B05D60"/>
    <w:rsid w:val="00B1188C"/>
    <w:rsid w:val="00B12CE9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8698E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E7DE3"/>
    <w:rsid w:val="00BF081D"/>
    <w:rsid w:val="00BF0E95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4718D"/>
    <w:rsid w:val="00C54405"/>
    <w:rsid w:val="00C56E5E"/>
    <w:rsid w:val="00C60BD0"/>
    <w:rsid w:val="00C61006"/>
    <w:rsid w:val="00C6232D"/>
    <w:rsid w:val="00C63B6B"/>
    <w:rsid w:val="00C6611A"/>
    <w:rsid w:val="00C66BA2"/>
    <w:rsid w:val="00C777AD"/>
    <w:rsid w:val="00C80487"/>
    <w:rsid w:val="00C809BD"/>
    <w:rsid w:val="00C820CD"/>
    <w:rsid w:val="00C822B3"/>
    <w:rsid w:val="00C8540F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35CD1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4D81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0806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3485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7C4"/>
    <w:rsid w:val="00EA19A4"/>
    <w:rsid w:val="00EA3711"/>
    <w:rsid w:val="00EA7DCA"/>
    <w:rsid w:val="00EB09B7"/>
    <w:rsid w:val="00EB23E9"/>
    <w:rsid w:val="00EB2949"/>
    <w:rsid w:val="00EB605B"/>
    <w:rsid w:val="00EC1730"/>
    <w:rsid w:val="00EC17E0"/>
    <w:rsid w:val="00ED4892"/>
    <w:rsid w:val="00EE2572"/>
    <w:rsid w:val="00EE7D7C"/>
    <w:rsid w:val="00EF3F72"/>
    <w:rsid w:val="00EF616C"/>
    <w:rsid w:val="00F00FEC"/>
    <w:rsid w:val="00F05949"/>
    <w:rsid w:val="00F05E02"/>
    <w:rsid w:val="00F1194E"/>
    <w:rsid w:val="00F121B2"/>
    <w:rsid w:val="00F158B0"/>
    <w:rsid w:val="00F20210"/>
    <w:rsid w:val="00F21F8C"/>
    <w:rsid w:val="00F25D98"/>
    <w:rsid w:val="00F2700A"/>
    <w:rsid w:val="00F300FB"/>
    <w:rsid w:val="00F3185F"/>
    <w:rsid w:val="00F33300"/>
    <w:rsid w:val="00F33E10"/>
    <w:rsid w:val="00F37F57"/>
    <w:rsid w:val="00F41989"/>
    <w:rsid w:val="00F45E7C"/>
    <w:rsid w:val="00F46A68"/>
    <w:rsid w:val="00F5042E"/>
    <w:rsid w:val="00F50B80"/>
    <w:rsid w:val="00F521DE"/>
    <w:rsid w:val="00F5382E"/>
    <w:rsid w:val="00F53941"/>
    <w:rsid w:val="00F62238"/>
    <w:rsid w:val="00F652AB"/>
    <w:rsid w:val="00F65C16"/>
    <w:rsid w:val="00F6639D"/>
    <w:rsid w:val="00F67EED"/>
    <w:rsid w:val="00F71C3B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128D"/>
    <w:rsid w:val="00FB2A26"/>
    <w:rsid w:val="00FB35A6"/>
    <w:rsid w:val="00FB5BC2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2F3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8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9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0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9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0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1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4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9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0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9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5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4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1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0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4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5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7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7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3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9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06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7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4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73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5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0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6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34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9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7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9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4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1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2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7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4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9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1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7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0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8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6</Pages>
  <Words>1346</Words>
  <Characters>7675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1900-01-01T08:00:00Z</cp:lastPrinted>
  <dcterms:created xsi:type="dcterms:W3CDTF">2024-08-01T09:09:00Z</dcterms:created>
  <dcterms:modified xsi:type="dcterms:W3CDTF">2024-08-01T11:47:00Z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