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7ED390E" w14:textId="015A1F08" w:rsidR="00D86314" w:rsidRPr="003C4E4F" w:rsidRDefault="00D86314" w:rsidP="00D86314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8"/>
        </w:rPr>
      </w:pPr>
      <w:r w:rsidRPr="003C4E4F">
        <w:rPr>
          <w:rFonts w:cs="Arial"/>
          <w:b/>
          <w:noProof/>
          <w:sz w:val="24"/>
        </w:rPr>
        <w:t>3GPP TSG-RAN5 Meeting #202</w:t>
      </w:r>
      <w:r w:rsidR="00FD5085">
        <w:rPr>
          <w:rFonts w:cs="Arial"/>
          <w:b/>
          <w:noProof/>
          <w:sz w:val="24"/>
        </w:rPr>
        <w:t>4</w:t>
      </w:r>
      <w:r w:rsidRPr="003C4E4F">
        <w:rPr>
          <w:rFonts w:cs="Arial"/>
          <w:b/>
          <w:noProof/>
          <w:sz w:val="24"/>
        </w:rPr>
        <w:t>-TTCN email</w:t>
      </w:r>
      <w:r w:rsidRPr="003C4E4F">
        <w:rPr>
          <w:rFonts w:cs="Arial"/>
          <w:b/>
          <w:i/>
          <w:noProof/>
          <w:sz w:val="28"/>
        </w:rPr>
        <w:tab/>
      </w:r>
      <w:r w:rsidR="00640B89" w:rsidRPr="00640B89">
        <w:rPr>
          <w:rFonts w:cs="Arial"/>
          <w:b/>
          <w:bCs/>
          <w:i/>
          <w:iCs/>
          <w:sz w:val="24"/>
          <w:szCs w:val="24"/>
        </w:rPr>
        <w:t>R5s240</w:t>
      </w:r>
      <w:r w:rsidR="000A229B">
        <w:rPr>
          <w:rFonts w:cs="Arial"/>
          <w:b/>
          <w:bCs/>
          <w:i/>
          <w:iCs/>
          <w:sz w:val="24"/>
          <w:szCs w:val="24"/>
        </w:rPr>
        <w:t>474</w:t>
      </w:r>
    </w:p>
    <w:p w14:paraId="12B2BCFC" w14:textId="397D2190" w:rsidR="00D86314" w:rsidRPr="003C4E4F" w:rsidRDefault="00D86314" w:rsidP="00D86314">
      <w:pPr>
        <w:pStyle w:val="CRCoverPage"/>
        <w:outlineLvl w:val="0"/>
        <w:rPr>
          <w:rFonts w:cs="Arial"/>
          <w:b/>
          <w:noProof/>
          <w:sz w:val="24"/>
        </w:rPr>
      </w:pPr>
      <w:r w:rsidRPr="003C4E4F">
        <w:rPr>
          <w:rFonts w:cs="Arial"/>
        </w:rPr>
        <w:fldChar w:fldCharType="begin"/>
      </w:r>
      <w:r w:rsidRPr="003C4E4F">
        <w:rPr>
          <w:rFonts w:cs="Arial"/>
        </w:rPr>
        <w:instrText xml:space="preserve"> DOCPROPERTY  Location  \* MERGEFORMAT </w:instrText>
      </w:r>
      <w:r w:rsidRPr="003C4E4F">
        <w:rPr>
          <w:rFonts w:cs="Arial"/>
        </w:rPr>
        <w:fldChar w:fldCharType="separate"/>
      </w:r>
      <w:r w:rsidRPr="003C4E4F">
        <w:rPr>
          <w:rFonts w:cs="Arial"/>
          <w:b/>
          <w:noProof/>
          <w:sz w:val="24"/>
        </w:rPr>
        <w:t>Online</w:t>
      </w:r>
      <w:r w:rsidRPr="003C4E4F">
        <w:rPr>
          <w:rFonts w:cs="Arial"/>
          <w:b/>
          <w:noProof/>
          <w:sz w:val="24"/>
        </w:rPr>
        <w:fldChar w:fldCharType="end"/>
      </w:r>
      <w:r w:rsidRPr="003C4E4F">
        <w:rPr>
          <w:rFonts w:cs="Arial"/>
          <w:b/>
          <w:noProof/>
          <w:sz w:val="24"/>
        </w:rPr>
        <w:t xml:space="preserve">, </w:t>
      </w:r>
      <w:r w:rsidRPr="003C4E4F">
        <w:rPr>
          <w:rFonts w:cs="Arial"/>
        </w:rPr>
        <w:fldChar w:fldCharType="begin"/>
      </w:r>
      <w:r w:rsidRPr="003C4E4F">
        <w:rPr>
          <w:rFonts w:cs="Arial"/>
        </w:rPr>
        <w:instrText xml:space="preserve"> DOCPROPERTY  Country  \* MERGEFORMAT </w:instrText>
      </w:r>
      <w:r w:rsidRPr="003C4E4F">
        <w:rPr>
          <w:rFonts w:cs="Arial"/>
        </w:rPr>
        <w:fldChar w:fldCharType="end"/>
      </w:r>
      <w:r w:rsidRPr="003C4E4F">
        <w:rPr>
          <w:rFonts w:cs="Arial"/>
          <w:b/>
          <w:noProof/>
          <w:sz w:val="24"/>
        </w:rPr>
        <w:t xml:space="preserve">, </w:t>
      </w:r>
      <w:r w:rsidRPr="003C4E4F">
        <w:rPr>
          <w:rFonts w:cs="Arial"/>
        </w:rPr>
        <w:fldChar w:fldCharType="begin"/>
      </w:r>
      <w:r w:rsidRPr="003C4E4F">
        <w:rPr>
          <w:rFonts w:cs="Arial"/>
        </w:rPr>
        <w:instrText xml:space="preserve"> DOCPROPERTY  StartDate  \* MERGEFORMAT </w:instrText>
      </w:r>
      <w:r w:rsidRPr="003C4E4F">
        <w:rPr>
          <w:rFonts w:cs="Arial"/>
        </w:rPr>
        <w:fldChar w:fldCharType="separate"/>
      </w:r>
      <w:r w:rsidR="003A5AA8">
        <w:rPr>
          <w:rFonts w:cs="Arial"/>
          <w:b/>
          <w:noProof/>
          <w:sz w:val="24"/>
        </w:rPr>
        <w:t>8</w:t>
      </w:r>
      <w:r w:rsidRPr="003C4E4F">
        <w:rPr>
          <w:rFonts w:cs="Arial"/>
          <w:b/>
          <w:noProof/>
          <w:sz w:val="24"/>
        </w:rPr>
        <w:t>th Dec 202</w:t>
      </w:r>
      <w:r w:rsidRPr="003C4E4F">
        <w:rPr>
          <w:rFonts w:cs="Arial"/>
          <w:b/>
          <w:noProof/>
          <w:sz w:val="24"/>
        </w:rPr>
        <w:fldChar w:fldCharType="end"/>
      </w:r>
      <w:r w:rsidR="00FD5085">
        <w:rPr>
          <w:rFonts w:cs="Arial"/>
          <w:b/>
          <w:noProof/>
          <w:sz w:val="24"/>
        </w:rPr>
        <w:t>3</w:t>
      </w:r>
      <w:r w:rsidRPr="003C4E4F">
        <w:rPr>
          <w:rFonts w:cs="Arial"/>
          <w:b/>
          <w:noProof/>
          <w:sz w:val="24"/>
        </w:rPr>
        <w:t xml:space="preserve"> - </w:t>
      </w:r>
      <w:r w:rsidRPr="003C4E4F">
        <w:rPr>
          <w:rFonts w:cs="Arial"/>
        </w:rPr>
        <w:fldChar w:fldCharType="begin"/>
      </w:r>
      <w:r w:rsidRPr="003C4E4F">
        <w:rPr>
          <w:rFonts w:cs="Arial"/>
        </w:rPr>
        <w:instrText xml:space="preserve"> DOCPROPERTY  EndDate  \* MERGEFORMAT </w:instrText>
      </w:r>
      <w:r w:rsidRPr="003C4E4F">
        <w:rPr>
          <w:rFonts w:cs="Arial"/>
        </w:rPr>
        <w:fldChar w:fldCharType="separate"/>
      </w:r>
      <w:r w:rsidRPr="003C4E4F">
        <w:rPr>
          <w:rFonts w:cs="Arial"/>
          <w:b/>
          <w:noProof/>
          <w:sz w:val="24"/>
        </w:rPr>
        <w:t>31st Dec 202</w:t>
      </w:r>
      <w:r w:rsidRPr="003C4E4F">
        <w:rPr>
          <w:rFonts w:cs="Arial"/>
          <w:b/>
          <w:noProof/>
          <w:sz w:val="24"/>
        </w:rPr>
        <w:fldChar w:fldCharType="end"/>
      </w:r>
      <w:r w:rsidR="00FD5085">
        <w:rPr>
          <w:rFonts w:cs="Arial"/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86314" w:rsidRPr="003C4E4F" w14:paraId="60319A3B" w14:textId="77777777" w:rsidTr="00EB0E2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08BC6D" w14:textId="0E6554B0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i/>
                <w:noProof/>
              </w:rPr>
            </w:pPr>
            <w:r w:rsidRPr="003C4E4F">
              <w:rPr>
                <w:rFonts w:cs="Arial"/>
                <w:i/>
                <w:noProof/>
                <w:sz w:val="14"/>
              </w:rPr>
              <w:t>CR-Form-v12.</w:t>
            </w:r>
            <w:r w:rsidR="00AC7496">
              <w:rPr>
                <w:rFonts w:cs="Arial"/>
                <w:i/>
                <w:noProof/>
                <w:sz w:val="14"/>
              </w:rPr>
              <w:t>3</w:t>
            </w:r>
          </w:p>
        </w:tc>
      </w:tr>
      <w:tr w:rsidR="00D86314" w:rsidRPr="003C4E4F" w14:paraId="3871E89E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F6B45B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32"/>
              </w:rPr>
              <w:t>CHANGE REQUEST</w:t>
            </w:r>
          </w:p>
        </w:tc>
      </w:tr>
      <w:tr w:rsidR="00D86314" w:rsidRPr="003C4E4F" w14:paraId="62368A32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F5BBE9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678D0A4F" w14:textId="77777777" w:rsidTr="00EB0E21">
        <w:tc>
          <w:tcPr>
            <w:tcW w:w="142" w:type="dxa"/>
            <w:tcBorders>
              <w:left w:val="single" w:sz="4" w:space="0" w:color="auto"/>
            </w:tcBorders>
          </w:tcPr>
          <w:p w14:paraId="616094FA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1401B7A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b/>
                <w:bCs/>
                <w:noProof/>
                <w:sz w:val="28"/>
              </w:rPr>
            </w:pPr>
            <w:r w:rsidRPr="003C4E4F">
              <w:rPr>
                <w:rFonts w:cs="Arial"/>
                <w:b/>
                <w:bCs/>
                <w:sz w:val="24"/>
                <w:szCs w:val="24"/>
              </w:rPr>
              <w:t>38.523-3</w:t>
            </w:r>
          </w:p>
        </w:tc>
        <w:tc>
          <w:tcPr>
            <w:tcW w:w="709" w:type="dxa"/>
          </w:tcPr>
          <w:p w14:paraId="236AFD4D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A842E9D" w14:textId="4972AA25" w:rsidR="00D86314" w:rsidRPr="003C4E4F" w:rsidRDefault="00640B89" w:rsidP="00EB0E21">
            <w:pPr>
              <w:pStyle w:val="CRCoverPage"/>
              <w:spacing w:after="0"/>
              <w:rPr>
                <w:rFonts w:cs="Arial"/>
                <w:b/>
                <w:bCs/>
                <w:noProof/>
              </w:rPr>
            </w:pPr>
            <w:r w:rsidRPr="00640B89">
              <w:rPr>
                <w:rFonts w:cs="Arial"/>
                <w:b/>
                <w:bCs/>
                <w:sz w:val="24"/>
                <w:szCs w:val="24"/>
              </w:rPr>
              <w:t>3447</w:t>
            </w:r>
          </w:p>
        </w:tc>
        <w:tc>
          <w:tcPr>
            <w:tcW w:w="709" w:type="dxa"/>
          </w:tcPr>
          <w:p w14:paraId="1BFD2D5B" w14:textId="77777777" w:rsidR="00D86314" w:rsidRPr="003C4E4F" w:rsidRDefault="00D86314" w:rsidP="00EB0E2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C1BA3F" w14:textId="3ABD5195" w:rsidR="00D86314" w:rsidRPr="003C4E4F" w:rsidRDefault="000A229B" w:rsidP="00EB0E21">
            <w:pPr>
              <w:pStyle w:val="CRCoverPage"/>
              <w:spacing w:after="0"/>
              <w:jc w:val="center"/>
              <w:rPr>
                <w:rFonts w:cs="Arial"/>
                <w:b/>
                <w:bCs/>
                <w:noProof/>
              </w:rPr>
            </w:pPr>
            <w:r>
              <w:rPr>
                <w:rFonts w:cs="Arial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512F9F2" w14:textId="77777777" w:rsidR="00D86314" w:rsidRPr="003C4E4F" w:rsidRDefault="00D86314" w:rsidP="00EB0E2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40BAACE" w14:textId="02AE670B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  <w:sz w:val="28"/>
              </w:rPr>
            </w:pPr>
            <w:r w:rsidRPr="003C4E4F">
              <w:rPr>
                <w:rFonts w:cs="Arial"/>
              </w:rPr>
              <w:fldChar w:fldCharType="begin"/>
            </w:r>
            <w:r w:rsidRPr="003C4E4F">
              <w:rPr>
                <w:rFonts w:cs="Arial"/>
              </w:rPr>
              <w:instrText xml:space="preserve"> DOCPROPERTY  Version  \* MERGEFORMAT </w:instrText>
            </w:r>
            <w:r w:rsidRPr="003C4E4F">
              <w:rPr>
                <w:rFonts w:cs="Arial"/>
              </w:rPr>
              <w:fldChar w:fldCharType="separate"/>
            </w:r>
            <w:r w:rsidRPr="003C4E4F">
              <w:rPr>
                <w:rFonts w:cs="Arial"/>
                <w:b/>
                <w:noProof/>
                <w:sz w:val="28"/>
              </w:rPr>
              <w:t>17.</w:t>
            </w:r>
            <w:r w:rsidR="00E75C76">
              <w:rPr>
                <w:rFonts w:cs="Arial"/>
                <w:b/>
                <w:noProof/>
                <w:sz w:val="28"/>
              </w:rPr>
              <w:t>1</w:t>
            </w:r>
            <w:r w:rsidR="000A229B">
              <w:rPr>
                <w:rFonts w:cs="Arial"/>
                <w:b/>
                <w:noProof/>
                <w:sz w:val="28"/>
              </w:rPr>
              <w:t>1</w:t>
            </w:r>
            <w:r w:rsidRPr="003C4E4F">
              <w:rPr>
                <w:rFonts w:cs="Arial"/>
                <w:b/>
                <w:noProof/>
                <w:sz w:val="28"/>
              </w:rPr>
              <w:t>.0</w:t>
            </w:r>
            <w:r w:rsidRPr="003C4E4F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A47E4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0620D2B7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D17276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277B1EAD" w14:textId="77777777" w:rsidTr="00EB0E2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4072A6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C4E4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3C4E4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3C4E4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C4E4F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3C4E4F">
              <w:rPr>
                <w:rFonts w:cs="Arial"/>
                <w:i/>
                <w:noProof/>
              </w:rPr>
              <w:br/>
            </w:r>
            <w:hyperlink r:id="rId10" w:history="1">
              <w:r w:rsidRPr="003C4E4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3C4E4F">
              <w:rPr>
                <w:rFonts w:cs="Arial"/>
                <w:i/>
                <w:noProof/>
              </w:rPr>
              <w:t>.</w:t>
            </w:r>
          </w:p>
        </w:tc>
      </w:tr>
      <w:tr w:rsidR="00D86314" w:rsidRPr="003C4E4F" w14:paraId="7DBA0CE7" w14:textId="77777777" w:rsidTr="00EB0E21">
        <w:tc>
          <w:tcPr>
            <w:tcW w:w="9641" w:type="dxa"/>
            <w:gridSpan w:val="9"/>
          </w:tcPr>
          <w:p w14:paraId="39549A8E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</w:tbl>
    <w:p w14:paraId="658DF985" w14:textId="77777777" w:rsidR="00D86314" w:rsidRPr="003C4E4F" w:rsidRDefault="00D86314" w:rsidP="00D86314">
      <w:pPr>
        <w:rPr>
          <w:rFonts w:ascii="Arial" w:hAnsi="Arial" w:cs="Arial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86314" w:rsidRPr="003C4E4F" w14:paraId="5DF352FA" w14:textId="77777777" w:rsidTr="00EB0E21">
        <w:tc>
          <w:tcPr>
            <w:tcW w:w="2835" w:type="dxa"/>
          </w:tcPr>
          <w:p w14:paraId="12AA4A0C" w14:textId="77777777" w:rsidR="00D86314" w:rsidRPr="003C4E4F" w:rsidRDefault="00D86314" w:rsidP="00EB0E21">
            <w:pPr>
              <w:pStyle w:val="CRCoverPage"/>
              <w:tabs>
                <w:tab w:val="right" w:pos="2751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9E762F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CC3E7A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859042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  <w:u w:val="single"/>
              </w:rPr>
            </w:pPr>
            <w:r w:rsidRPr="003C4E4F">
              <w:rPr>
                <w:rFonts w:cs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FC07D2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7C4E6F3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  <w:u w:val="single"/>
              </w:rPr>
            </w:pPr>
            <w:r w:rsidRPr="003C4E4F">
              <w:rPr>
                <w:rFonts w:cs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DC9BB8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54EB87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075FCF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bCs/>
                <w:caps/>
                <w:noProof/>
              </w:rPr>
            </w:pPr>
          </w:p>
        </w:tc>
      </w:tr>
    </w:tbl>
    <w:p w14:paraId="5AC3254C" w14:textId="77777777" w:rsidR="00D86314" w:rsidRPr="003C4E4F" w:rsidRDefault="00D86314" w:rsidP="00D86314">
      <w:pPr>
        <w:rPr>
          <w:rFonts w:ascii="Arial" w:hAnsi="Arial" w:cs="Arial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86314" w:rsidRPr="003C4E4F" w14:paraId="7FD8FD09" w14:textId="77777777" w:rsidTr="00EB0E21">
        <w:tc>
          <w:tcPr>
            <w:tcW w:w="9640" w:type="dxa"/>
            <w:gridSpan w:val="11"/>
          </w:tcPr>
          <w:p w14:paraId="0B7AC4B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C2C9BEB" w14:textId="77777777" w:rsidTr="00EB0E2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27045B2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Title:</w:t>
            </w:r>
            <w:r w:rsidRPr="003C4E4F">
              <w:rPr>
                <w:rFonts w:cs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2E8837" w14:textId="7CCA4946" w:rsidR="00D86314" w:rsidRPr="003C4E4F" w:rsidRDefault="00D42E97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</w:rPr>
              <w:t xml:space="preserve">Correction </w:t>
            </w:r>
            <w:r w:rsidR="00CB327C">
              <w:rPr>
                <w:rFonts w:cs="Arial"/>
              </w:rPr>
              <w:t>for NR</w:t>
            </w:r>
            <w:r w:rsidR="008A0FFC">
              <w:rPr>
                <w:rFonts w:cs="Arial"/>
              </w:rPr>
              <w:t>5GC</w:t>
            </w:r>
            <w:r w:rsidR="00CB327C">
              <w:rPr>
                <w:rFonts w:cs="Arial"/>
              </w:rPr>
              <w:t xml:space="preserve"> </w:t>
            </w:r>
            <w:r w:rsidR="008A0FFC">
              <w:rPr>
                <w:rFonts w:cs="Arial"/>
              </w:rPr>
              <w:t>IRAT</w:t>
            </w:r>
            <w:r w:rsidR="00F7371D">
              <w:rPr>
                <w:rFonts w:cs="Arial"/>
              </w:rPr>
              <w:t xml:space="preserve"> </w:t>
            </w:r>
            <w:r w:rsidR="00EF1443">
              <w:rPr>
                <w:rFonts w:cs="Arial"/>
              </w:rPr>
              <w:t xml:space="preserve">TC </w:t>
            </w:r>
            <w:r w:rsidR="008A0FFC">
              <w:rPr>
                <w:rFonts w:cs="Arial"/>
              </w:rPr>
              <w:t>9.1.9.7</w:t>
            </w:r>
          </w:p>
        </w:tc>
      </w:tr>
      <w:tr w:rsidR="00D86314" w:rsidRPr="003C4E4F" w14:paraId="6DC746BD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36665C77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F60FC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F8B5D6A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10F1A285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F4847C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C4E4F">
              <w:rPr>
                <w:rFonts w:cs="Arial"/>
              </w:rPr>
              <w:t>ANRITSU LTD</w:t>
            </w:r>
          </w:p>
        </w:tc>
      </w:tr>
      <w:tr w:rsidR="00D86314" w:rsidRPr="003C4E4F" w14:paraId="4D7DA33C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008B9995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8F9617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R5</w:t>
            </w:r>
          </w:p>
        </w:tc>
      </w:tr>
      <w:tr w:rsidR="00D86314" w:rsidRPr="003C4E4F" w14:paraId="042152B3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67EC0094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DF2F2A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4F694998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0D6E5AD9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9FE4B0" w14:textId="4356DB31" w:rsidR="00D86314" w:rsidRPr="003C4E4F" w:rsidRDefault="00177F1F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177F1F">
              <w:rPr>
                <w:rFonts w:cs="Arial"/>
              </w:rPr>
              <w:t>TEI16_Test, RACS-UEConTest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A151412" w14:textId="77777777" w:rsidR="00D86314" w:rsidRPr="003C4E4F" w:rsidRDefault="00D86314" w:rsidP="00EB0E21">
            <w:pPr>
              <w:pStyle w:val="CRCoverPage"/>
              <w:spacing w:after="0"/>
              <w:ind w:right="100"/>
              <w:rPr>
                <w:rFonts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AFD219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1C07EF" w14:textId="73F4C942" w:rsidR="008B72DD" w:rsidRPr="003C4E4F" w:rsidRDefault="00D86314" w:rsidP="008B72DD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C4E4F">
              <w:rPr>
                <w:rFonts w:cs="Arial"/>
              </w:rPr>
              <w:t>202</w:t>
            </w:r>
            <w:r w:rsidR="001E3E0A">
              <w:rPr>
                <w:rFonts w:cs="Arial"/>
              </w:rPr>
              <w:t>4</w:t>
            </w:r>
            <w:r w:rsidRPr="003C4E4F">
              <w:rPr>
                <w:rFonts w:cs="Arial"/>
              </w:rPr>
              <w:t>-</w:t>
            </w:r>
            <w:r w:rsidR="002F5219">
              <w:rPr>
                <w:rFonts w:cs="Arial"/>
              </w:rPr>
              <w:t>0</w:t>
            </w:r>
            <w:r w:rsidR="00AC7496">
              <w:rPr>
                <w:rFonts w:cs="Arial"/>
              </w:rPr>
              <w:t>5</w:t>
            </w:r>
            <w:r w:rsidRPr="003C4E4F">
              <w:rPr>
                <w:rFonts w:cs="Arial"/>
              </w:rPr>
              <w:t>-</w:t>
            </w:r>
            <w:r w:rsidR="00CA1AAE">
              <w:rPr>
                <w:rFonts w:cs="Arial"/>
              </w:rPr>
              <w:t>21</w:t>
            </w:r>
          </w:p>
        </w:tc>
      </w:tr>
      <w:tr w:rsidR="00D86314" w:rsidRPr="003C4E4F" w14:paraId="6DFB51D6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15392A1B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111823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D7D7C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A7C9CD8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999D7E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2687D2F4" w14:textId="77777777" w:rsidTr="00EB0E2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D7F780D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E2D678E" w14:textId="018A9863" w:rsidR="00D86314" w:rsidRPr="003C4E4F" w:rsidRDefault="001B4193" w:rsidP="00EB0E21">
            <w:pPr>
              <w:pStyle w:val="CRCoverPage"/>
              <w:spacing w:after="0"/>
              <w:ind w:left="100" w:right="-609"/>
              <w:rPr>
                <w:rFonts w:cs="Arial"/>
                <w:b/>
                <w:noProof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EEAB4D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275DB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42FA43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C4E4F">
              <w:rPr>
                <w:rFonts w:cs="Arial"/>
              </w:rPr>
              <w:t>Rel-17</w:t>
            </w:r>
          </w:p>
        </w:tc>
      </w:tr>
      <w:tr w:rsidR="00D86314" w:rsidRPr="003C4E4F" w14:paraId="4D71C1AA" w14:textId="77777777" w:rsidTr="00EB0E2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3B4A2B9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D36302" w14:textId="77777777" w:rsidR="00D86314" w:rsidRPr="003C4E4F" w:rsidRDefault="00D86314" w:rsidP="00EB0E21">
            <w:pPr>
              <w:pStyle w:val="CRCoverPage"/>
              <w:spacing w:after="0"/>
              <w:ind w:left="383" w:hanging="383"/>
              <w:rPr>
                <w:rFonts w:cs="Arial"/>
                <w:i/>
                <w:noProof/>
                <w:sz w:val="18"/>
              </w:rPr>
            </w:pPr>
            <w:r w:rsidRPr="003C4E4F">
              <w:rPr>
                <w:rFonts w:cs="Arial"/>
                <w:i/>
                <w:noProof/>
                <w:sz w:val="18"/>
              </w:rPr>
              <w:t xml:space="preserve">Use </w:t>
            </w:r>
            <w:r w:rsidRPr="003C4E4F">
              <w:rPr>
                <w:rFonts w:cs="Arial"/>
                <w:i/>
                <w:noProof/>
                <w:sz w:val="18"/>
                <w:u w:val="single"/>
              </w:rPr>
              <w:t>one</w:t>
            </w:r>
            <w:r w:rsidRPr="003C4E4F">
              <w:rPr>
                <w:rFonts w:cs="Arial"/>
                <w:i/>
                <w:noProof/>
                <w:sz w:val="18"/>
              </w:rPr>
              <w:t xml:space="preserve"> of the following categories:</w:t>
            </w:r>
            <w:r w:rsidRPr="003C4E4F">
              <w:rPr>
                <w:rFonts w:cs="Arial"/>
                <w:b/>
                <w:i/>
                <w:noProof/>
                <w:sz w:val="18"/>
              </w:rPr>
              <w:br/>
              <w:t>F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(correction)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A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(mirror corresponding to a change in an earlier </w:t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  <w:t>release)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B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(addition of feature), 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C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(functional modification of feature)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D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(editorial modification)</w:t>
            </w:r>
          </w:p>
          <w:p w14:paraId="5F8A085C" w14:textId="77777777" w:rsidR="00D86314" w:rsidRPr="003C4E4F" w:rsidRDefault="00D86314" w:rsidP="00EB0E21">
            <w:pPr>
              <w:pStyle w:val="CRCoverPage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  <w:sz w:val="18"/>
              </w:rPr>
              <w:t>Detailed explanations of the above categories can</w:t>
            </w:r>
            <w:r w:rsidRPr="003C4E4F">
              <w:rPr>
                <w:rFonts w:cs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3C4E4F">
                <w:rPr>
                  <w:rStyle w:val="Hyperlink"/>
                  <w:rFonts w:cs="Arial"/>
                  <w:noProof/>
                  <w:sz w:val="18"/>
                </w:rPr>
                <w:t>TR 21.900</w:t>
              </w:r>
            </w:hyperlink>
            <w:r w:rsidRPr="003C4E4F">
              <w:rPr>
                <w:rFonts w:cs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6F99F2" w14:textId="77777777" w:rsidR="00D86314" w:rsidRPr="003C4E4F" w:rsidRDefault="00D86314" w:rsidP="00EB0E2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rFonts w:cs="Arial"/>
                <w:i/>
                <w:noProof/>
                <w:sz w:val="18"/>
              </w:rPr>
            </w:pPr>
            <w:r w:rsidRPr="003C4E4F">
              <w:rPr>
                <w:rFonts w:cs="Arial"/>
                <w:i/>
                <w:noProof/>
                <w:sz w:val="18"/>
              </w:rPr>
              <w:t xml:space="preserve">Use </w:t>
            </w:r>
            <w:r w:rsidRPr="003C4E4F">
              <w:rPr>
                <w:rFonts w:cs="Arial"/>
                <w:i/>
                <w:noProof/>
                <w:sz w:val="18"/>
                <w:u w:val="single"/>
              </w:rPr>
              <w:t>one</w:t>
            </w:r>
            <w:r w:rsidRPr="003C4E4F">
              <w:rPr>
                <w:rFonts w:cs="Arial"/>
                <w:i/>
                <w:noProof/>
                <w:sz w:val="18"/>
              </w:rPr>
              <w:t xml:space="preserve"> of the following releases: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Rel-8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8)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Rel-9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9)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Rel-10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10)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Rel-11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11)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…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Rel-15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15)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Rel-16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16)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Rel-17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17)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Rel-18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18)</w:t>
            </w:r>
          </w:p>
        </w:tc>
      </w:tr>
      <w:tr w:rsidR="00D86314" w:rsidRPr="003C4E4F" w14:paraId="1E71D9B9" w14:textId="77777777" w:rsidTr="00EB0E21">
        <w:tc>
          <w:tcPr>
            <w:tcW w:w="1843" w:type="dxa"/>
          </w:tcPr>
          <w:p w14:paraId="201F6E0D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CDB3A6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70692223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BA4FC6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7900EE" w14:textId="77777777" w:rsidR="008C2FF7" w:rsidRPr="008C2FF7" w:rsidRDefault="008C2FF7" w:rsidP="008C2FF7">
            <w:pPr>
              <w:rPr>
                <w:rFonts w:ascii="Arial" w:hAnsi="Arial" w:cs="Arial"/>
                <w:noProof/>
                <w:lang w:val="en-SG"/>
              </w:rPr>
            </w:pPr>
            <w:r w:rsidRPr="008C2FF7">
              <w:rPr>
                <w:rFonts w:ascii="Arial" w:hAnsi="Arial" w:cs="Arial"/>
                <w:noProof/>
                <w:lang w:val="en-SG"/>
              </w:rPr>
              <w:t xml:space="preserve">In current TTCN at the step 4 is UE radio capability information update needed IE is checking like mandatory parameter in TAU. </w:t>
            </w:r>
          </w:p>
          <w:p w14:paraId="172572FF" w14:textId="77777777" w:rsidR="008C2FF7" w:rsidRPr="008C2FF7" w:rsidRDefault="008C2FF7" w:rsidP="008C2FF7">
            <w:pPr>
              <w:rPr>
                <w:rFonts w:ascii="Arial" w:hAnsi="Arial" w:cs="Arial"/>
                <w:noProof/>
                <w:lang w:val="en-SG"/>
              </w:rPr>
            </w:pPr>
            <w:r w:rsidRPr="008C2FF7">
              <w:rPr>
                <w:rFonts w:ascii="Arial" w:hAnsi="Arial" w:cs="Arial"/>
                <w:noProof/>
                <w:lang w:val="en-SG"/>
              </w:rPr>
              <w:t xml:space="preserve">Based on 38.508(Table 4.9.7.2.3-1: TRACKING AREA UPDATE ) This IE is mandatory only for condition First-N1-to-S1 which is not case at the step 4. </w:t>
            </w:r>
          </w:p>
          <w:p w14:paraId="62D715B8" w14:textId="12B94D86" w:rsidR="00D86314" w:rsidRPr="003C4E4F" w:rsidRDefault="008C2FF7" w:rsidP="008C2FF7">
            <w:pPr>
              <w:rPr>
                <w:rFonts w:ascii="Arial" w:hAnsi="Arial" w:cs="Arial"/>
              </w:rPr>
            </w:pPr>
            <w:r w:rsidRPr="008C2FF7">
              <w:rPr>
                <w:rFonts w:ascii="Arial" w:hAnsi="Arial" w:cs="Arial"/>
                <w:noProof/>
                <w:lang w:val="en-SG"/>
              </w:rPr>
              <w:t>This IE should be optional.</w:t>
            </w:r>
          </w:p>
        </w:tc>
      </w:tr>
      <w:tr w:rsidR="00D86314" w:rsidRPr="003C4E4F" w14:paraId="1A8C9F3F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4F80F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126A8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8E04FDF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C5F933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F5CDAE" w14:textId="5146D81B" w:rsidR="00D86314" w:rsidRPr="003C4E4F" w:rsidRDefault="008C2FF7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8C2FF7">
              <w:rPr>
                <w:rFonts w:cs="Arial"/>
                <w:noProof/>
                <w:lang w:val="en-SG"/>
              </w:rPr>
              <w:t>Correct TTCN that UE radio capability information update needed IE in TAU at the step 4 will be optional.</w:t>
            </w:r>
          </w:p>
        </w:tc>
      </w:tr>
      <w:tr w:rsidR="00D86314" w:rsidRPr="003C4E4F" w14:paraId="4AC3A5D6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64F8AD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A4D67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3D6A61CC" w14:textId="77777777" w:rsidTr="00EB0E2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BDD516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A49EBB" w14:textId="6E12801C" w:rsidR="00D86314" w:rsidRPr="003C4E4F" w:rsidRDefault="0033257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A conformant UE may fail the test case.</w:t>
            </w:r>
          </w:p>
        </w:tc>
      </w:tr>
      <w:tr w:rsidR="00D86314" w:rsidRPr="003C4E4F" w14:paraId="2B72744E" w14:textId="77777777" w:rsidTr="00EB0E21">
        <w:tc>
          <w:tcPr>
            <w:tcW w:w="2694" w:type="dxa"/>
            <w:gridSpan w:val="2"/>
          </w:tcPr>
          <w:p w14:paraId="35369E3C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61367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C137259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E49359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F5B452" w14:textId="7ADBA8A9" w:rsidR="00D86314" w:rsidRPr="003C4E4F" w:rsidRDefault="008A0FFC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  <w:szCs w:val="18"/>
              </w:rPr>
              <w:t>9.1.9.7</w:t>
            </w:r>
            <w:r w:rsidR="00D220CC">
              <w:rPr>
                <w:rFonts w:cs="Arial"/>
                <w:szCs w:val="18"/>
              </w:rPr>
              <w:t>.NR5GC</w:t>
            </w:r>
          </w:p>
        </w:tc>
      </w:tr>
      <w:tr w:rsidR="00D86314" w:rsidRPr="003C4E4F" w14:paraId="118EB03D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16A1E3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4D6E57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5180F6D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0BC337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4CF185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2DA3B4E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921FDD2" w14:textId="77777777" w:rsidR="00D86314" w:rsidRPr="003C4E4F" w:rsidRDefault="00D86314" w:rsidP="00EB0E21">
            <w:pPr>
              <w:pStyle w:val="CRCoverPage"/>
              <w:tabs>
                <w:tab w:val="right" w:pos="2893"/>
              </w:tabs>
              <w:spacing w:after="0"/>
              <w:rPr>
                <w:rFonts w:cs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8133D01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</w:p>
        </w:tc>
      </w:tr>
      <w:tr w:rsidR="00D86314" w:rsidRPr="003C4E4F" w14:paraId="10CB1932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14AE0E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660051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26E3DD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007738" w14:textId="77777777" w:rsidR="00D86314" w:rsidRPr="003C4E4F" w:rsidRDefault="00D86314" w:rsidP="00EB0E21">
            <w:pPr>
              <w:pStyle w:val="CRCoverPage"/>
              <w:tabs>
                <w:tab w:val="right" w:pos="2893"/>
              </w:tabs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Other core specifications</w:t>
            </w:r>
            <w:r w:rsidRPr="003C4E4F">
              <w:rPr>
                <w:rFonts w:cs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EA6254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TS/TR ... CR ... </w:t>
            </w:r>
          </w:p>
        </w:tc>
      </w:tr>
      <w:tr w:rsidR="00D86314" w:rsidRPr="003C4E4F" w14:paraId="5F6499B7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923D1F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3FC3AD" w14:textId="698AA3EA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428F87" w14:textId="0CB07BD0" w:rsidR="00D86314" w:rsidRPr="003C4E4F" w:rsidRDefault="003852D3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88F30E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E11EBA" w14:textId="674FDAB3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TS/TR ... CR…</w:t>
            </w:r>
          </w:p>
        </w:tc>
      </w:tr>
      <w:tr w:rsidR="00D86314" w:rsidRPr="003C4E4F" w14:paraId="318FDDE9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69DAA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F5CBA0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91913E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7DC26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96C853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TS/TR ... CR ... </w:t>
            </w:r>
          </w:p>
        </w:tc>
      </w:tr>
      <w:tr w:rsidR="00D86314" w:rsidRPr="003C4E4F" w14:paraId="2B816F4C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41119A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4D389C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420930DC" w14:textId="77777777" w:rsidTr="00EB0E2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977A0C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31E41F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  <w:tr w:rsidR="00D86314" w:rsidRPr="003C4E4F" w14:paraId="3C7AFE72" w14:textId="77777777" w:rsidTr="00EB0E2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A43937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833F641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EB83F32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80254B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238BD5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</w:tbl>
    <w:p w14:paraId="5D5D52AE" w14:textId="77777777" w:rsidR="00D86314" w:rsidRPr="003C4E4F" w:rsidRDefault="00D86314" w:rsidP="00D86314">
      <w:pPr>
        <w:pStyle w:val="CRCoverPage"/>
        <w:spacing w:after="0"/>
        <w:rPr>
          <w:rFonts w:cs="Arial"/>
          <w:noProof/>
          <w:sz w:val="8"/>
          <w:szCs w:val="8"/>
        </w:rPr>
      </w:pPr>
    </w:p>
    <w:p w14:paraId="1557EA72" w14:textId="312F5D5B" w:rsidR="00D86314" w:rsidRPr="003C4E4F" w:rsidRDefault="00D86314">
      <w:pPr>
        <w:rPr>
          <w:rFonts w:ascii="Arial" w:hAnsi="Arial" w:cs="Arial"/>
          <w:noProof/>
        </w:rPr>
        <w:sectPr w:rsidR="00D86314" w:rsidRPr="003C4E4F" w:rsidSect="009D28F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3C4E4F" w:rsidRDefault="00007D89" w:rsidP="00007D89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58717173"/>
      <w:r w:rsidRPr="003C4E4F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0"/>
    </w:p>
    <w:p w14:paraId="2AE7BEA6" w14:textId="7105B546" w:rsidR="00D220CC" w:rsidRDefault="00007D89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PH" w:eastAsia="en-PH"/>
          <w14:ligatures w14:val="standardContextual"/>
        </w:rPr>
      </w:pP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TOC \o "1-3" </w:instrText>
      </w:r>
      <w:r w:rsidRPr="003C4E4F">
        <w:rPr>
          <w:rFonts w:ascii="Arial" w:hAnsi="Arial" w:cs="Arial"/>
        </w:rPr>
        <w:fldChar w:fldCharType="separate"/>
      </w:r>
      <w:r w:rsidR="00D220CC" w:rsidRPr="00E70112">
        <w:rPr>
          <w:rFonts w:ascii="Arial" w:hAnsi="Arial" w:cs="Arial"/>
          <w:iCs/>
        </w:rPr>
        <w:t>Table of Contents</w:t>
      </w:r>
      <w:r w:rsidR="00D220CC">
        <w:tab/>
      </w:r>
      <w:r w:rsidR="00D220CC">
        <w:fldChar w:fldCharType="begin"/>
      </w:r>
      <w:r w:rsidR="00D220CC">
        <w:instrText xml:space="preserve"> PAGEREF _Toc158717173 \h </w:instrText>
      </w:r>
      <w:r w:rsidR="00D220CC">
        <w:fldChar w:fldCharType="separate"/>
      </w:r>
      <w:r w:rsidR="00D220CC">
        <w:t>2</w:t>
      </w:r>
      <w:r w:rsidR="00D220CC">
        <w:fldChar w:fldCharType="end"/>
      </w:r>
    </w:p>
    <w:p w14:paraId="17899DAE" w14:textId="0F757C28" w:rsidR="00D220CC" w:rsidRDefault="00D220CC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PH" w:eastAsia="en-PH"/>
          <w14:ligatures w14:val="standardContextual"/>
        </w:rPr>
      </w:pPr>
      <w:r w:rsidRPr="00E70112">
        <w:rPr>
          <w:rFonts w:cs="Arial"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Cs w:val="22"/>
          <w:lang w:val="en-PH" w:eastAsia="en-PH"/>
          <w14:ligatures w14:val="standardContextual"/>
        </w:rPr>
        <w:tab/>
      </w:r>
      <w:r w:rsidRPr="00E70112">
        <w:rPr>
          <w:rFonts w:cs="Arial"/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_Toc158717174 \h </w:instrText>
      </w:r>
      <w:r>
        <w:fldChar w:fldCharType="separate"/>
      </w:r>
      <w:r>
        <w:t>3</w:t>
      </w:r>
      <w:r>
        <w:fldChar w:fldCharType="end"/>
      </w:r>
    </w:p>
    <w:p w14:paraId="1572D89B" w14:textId="2A61B8D0" w:rsidR="00D220CC" w:rsidRDefault="00D220CC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PH" w:eastAsia="en-PH"/>
          <w14:ligatures w14:val="standardContextual"/>
        </w:rPr>
      </w:pPr>
      <w:r w:rsidRPr="00E70112">
        <w:rPr>
          <w:rFonts w:cs="Arial"/>
          <w:b/>
        </w:rPr>
        <w:t>2</w:t>
      </w:r>
      <w:r>
        <w:rPr>
          <w:rFonts w:asciiTheme="minorHAnsi" w:eastAsiaTheme="minorEastAsia" w:hAnsiTheme="minorHAnsi" w:cstheme="minorBidi"/>
          <w:kern w:val="2"/>
          <w:szCs w:val="22"/>
          <w:lang w:val="en-PH" w:eastAsia="en-PH"/>
          <w14:ligatures w14:val="standardContextual"/>
        </w:rPr>
        <w:tab/>
      </w:r>
      <w:r w:rsidRPr="00E70112">
        <w:rPr>
          <w:rFonts w:cs="Arial"/>
          <w:b/>
        </w:rPr>
        <w:t>Corrections required</w:t>
      </w:r>
      <w:r>
        <w:tab/>
      </w:r>
      <w:r>
        <w:fldChar w:fldCharType="begin"/>
      </w:r>
      <w:r>
        <w:instrText xml:space="preserve"> PAGEREF _Toc158717175 \h </w:instrText>
      </w:r>
      <w:r>
        <w:fldChar w:fldCharType="separate"/>
      </w:r>
      <w:r>
        <w:t>3</w:t>
      </w:r>
      <w:r>
        <w:fldChar w:fldCharType="end"/>
      </w:r>
    </w:p>
    <w:p w14:paraId="71EC7538" w14:textId="07DD6C95" w:rsidR="00D220CC" w:rsidRDefault="00D220CC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PH" w:eastAsia="en-PH"/>
          <w14:ligatures w14:val="standardContextual"/>
        </w:rPr>
      </w:pPr>
      <w:r w:rsidRPr="00E70112">
        <w:rPr>
          <w:rFonts w:cs="Arial"/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PH" w:eastAsia="en-PH"/>
          <w14:ligatures w14:val="standardContextual"/>
        </w:rPr>
        <w:tab/>
      </w:r>
      <w:r w:rsidRPr="00E70112">
        <w:rPr>
          <w:rFonts w:cs="Arial"/>
          <w:b/>
          <w:lang w:val="pt-BR"/>
        </w:rPr>
        <w:t xml:space="preserve">Change </w:t>
      </w:r>
      <w:r w:rsidRPr="00E70112">
        <w:rPr>
          <w:rFonts w:cs="Arial"/>
          <w:b/>
          <w:lang w:val="en-US"/>
        </w:rPr>
        <w:t>1</w:t>
      </w:r>
      <w:r>
        <w:tab/>
      </w:r>
      <w:r>
        <w:fldChar w:fldCharType="begin"/>
      </w:r>
      <w:r>
        <w:instrText xml:space="preserve"> PAGEREF _Toc158717176 \h </w:instrText>
      </w:r>
      <w:r>
        <w:fldChar w:fldCharType="separate"/>
      </w:r>
      <w:r>
        <w:t>3</w:t>
      </w:r>
      <w:r>
        <w:fldChar w:fldCharType="end"/>
      </w:r>
    </w:p>
    <w:p w14:paraId="325A0C2F" w14:textId="1759C70E" w:rsidR="00007D89" w:rsidRPr="003C4E4F" w:rsidRDefault="00007D89" w:rsidP="00007D89">
      <w:pPr>
        <w:rPr>
          <w:rFonts w:ascii="Arial" w:hAnsi="Arial" w:cs="Arial"/>
          <w:b/>
          <w:sz w:val="24"/>
          <w:lang w:eastAsia="ja-JP"/>
        </w:rPr>
      </w:pPr>
      <w:r w:rsidRPr="003C4E4F">
        <w:rPr>
          <w:rFonts w:ascii="Arial" w:hAnsi="Arial" w:cs="Arial"/>
          <w:noProof/>
        </w:rPr>
        <w:fldChar w:fldCharType="end"/>
      </w:r>
      <w:r w:rsidRPr="003C4E4F">
        <w:rPr>
          <w:rFonts w:ascii="Arial" w:hAnsi="Arial" w:cs="Arial"/>
          <w:lang w:val="pt-BR"/>
        </w:rPr>
        <w:br w:type="page"/>
      </w:r>
    </w:p>
    <w:p w14:paraId="60CF11B4" w14:textId="295017F8" w:rsidR="00662A05" w:rsidRPr="003C4E4F" w:rsidRDefault="00007D89" w:rsidP="00662A05">
      <w:pPr>
        <w:pStyle w:val="Heading1"/>
        <w:numPr>
          <w:ilvl w:val="0"/>
          <w:numId w:val="1"/>
        </w:numPr>
        <w:autoSpaceDN w:val="0"/>
        <w:rPr>
          <w:rFonts w:cs="Arial"/>
          <w:lang w:eastAsia="ja-JP"/>
        </w:rPr>
      </w:pPr>
      <w:bookmarkStart w:id="1" w:name="_Toc122434485"/>
      <w:bookmarkStart w:id="2" w:name="_Toc158717174"/>
      <w:r w:rsidRPr="003C4E4F">
        <w:rPr>
          <w:rFonts w:cs="Arial"/>
          <w:b/>
          <w:lang w:eastAsia="ja-JP"/>
        </w:rPr>
        <w:lastRenderedPageBreak/>
        <w:t>Overview</w:t>
      </w:r>
      <w:bookmarkEnd w:id="1"/>
      <w:bookmarkEnd w:id="2"/>
    </w:p>
    <w:p w14:paraId="61D3FB7B" w14:textId="5D173E8C" w:rsidR="00AE1ABF" w:rsidRPr="00AE1ABF" w:rsidRDefault="00AE1ABF" w:rsidP="00AE1AB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/>
          <w:noProof/>
        </w:rPr>
      </w:pPr>
      <w:r w:rsidRPr="00AE1ABF">
        <w:rPr>
          <w:rFonts w:ascii="Arial" w:hAnsi="Arial"/>
          <w:noProof/>
        </w:rPr>
        <w:t>This document lists all the changes needed to correct issues in the ATS iwd-</w:t>
      </w:r>
      <w:r w:rsidR="00F7371D" w:rsidRPr="00803B22">
        <w:rPr>
          <w:rFonts w:ascii="Arial" w:hAnsi="Arial" w:cs="Arial"/>
          <w:lang w:eastAsia="ja-JP"/>
        </w:rPr>
        <w:t>TTCN3-B2022-09_D2</w:t>
      </w:r>
      <w:r w:rsidR="00F7371D">
        <w:rPr>
          <w:rFonts w:ascii="Arial" w:hAnsi="Arial" w:cs="Arial"/>
          <w:lang w:eastAsia="ja-JP"/>
        </w:rPr>
        <w:t>4</w:t>
      </w:r>
      <w:r w:rsidR="00F7371D" w:rsidRPr="00803B22">
        <w:rPr>
          <w:rFonts w:ascii="Arial" w:hAnsi="Arial" w:cs="Arial"/>
          <w:lang w:eastAsia="ja-JP"/>
        </w:rPr>
        <w:t>wk</w:t>
      </w:r>
      <w:r w:rsidR="00F7371D">
        <w:rPr>
          <w:rFonts w:ascii="Arial" w:hAnsi="Arial" w:cs="Arial"/>
          <w:lang w:eastAsia="ja-JP"/>
        </w:rPr>
        <w:t>12</w:t>
      </w:r>
      <w:r w:rsidR="00F7371D" w:rsidRPr="00803B22">
        <w:rPr>
          <w:rFonts w:ascii="Arial" w:hAnsi="Arial" w:cs="Arial"/>
          <w:lang w:eastAsia="ja-JP"/>
        </w:rPr>
        <w:t xml:space="preserve"> </w:t>
      </w:r>
      <w:r w:rsidRPr="00AE1ABF">
        <w:rPr>
          <w:rFonts w:ascii="Arial" w:hAnsi="Arial"/>
          <w:noProof/>
        </w:rPr>
        <w:t>related to the title of this CR.</w:t>
      </w:r>
    </w:p>
    <w:p w14:paraId="6EC86F11" w14:textId="77777777" w:rsidR="00A43FC6" w:rsidRPr="003C4E4F" w:rsidRDefault="00007D89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sz w:val="24"/>
          <w:lang w:eastAsia="ja-JP"/>
        </w:rPr>
      </w:pPr>
      <w:r w:rsidRPr="003C4E4F">
        <w:rPr>
          <w:rFonts w:ascii="Arial" w:hAnsi="Arial" w:cs="Arial"/>
          <w:b/>
          <w:sz w:val="24"/>
          <w:lang w:eastAsia="ja-JP"/>
        </w:rPr>
        <w:t>Contact:</w:t>
      </w:r>
      <w:r w:rsidRPr="003C4E4F">
        <w:rPr>
          <w:rFonts w:ascii="Arial" w:hAnsi="Arial" w:cs="Arial"/>
          <w:b/>
          <w:sz w:val="24"/>
          <w:lang w:eastAsia="ja-JP"/>
        </w:rPr>
        <w:tab/>
      </w:r>
      <w:r w:rsidR="00A43FC6" w:rsidRPr="003C4E4F">
        <w:rPr>
          <w:rFonts w:ascii="Arial" w:hAnsi="Arial" w:cs="Arial"/>
          <w:sz w:val="24"/>
          <w:lang w:eastAsia="ja-JP"/>
        </w:rPr>
        <w:t>Kalahasti, Narendra</w:t>
      </w:r>
    </w:p>
    <w:p w14:paraId="625825D9" w14:textId="1A59D650" w:rsidR="00007D89" w:rsidRPr="003C4E4F" w:rsidRDefault="00A43FC6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sz w:val="24"/>
          <w:lang w:eastAsia="ja-JP"/>
        </w:rPr>
        <w:tab/>
        <w:t>Narendra.Kalahasti@anritsu.com</w:t>
      </w:r>
    </w:p>
    <w:p w14:paraId="7F4ABBCF" w14:textId="14D7DDD5" w:rsidR="00BC25DD" w:rsidRPr="003C4E4F" w:rsidRDefault="00007D89" w:rsidP="00BC25DD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rFonts w:cs="Arial"/>
          <w:b/>
        </w:rPr>
      </w:pPr>
      <w:bookmarkStart w:id="3" w:name="_Toc122434488"/>
      <w:bookmarkStart w:id="4" w:name="_Toc295288959"/>
      <w:bookmarkStart w:id="5" w:name="_Toc158717175"/>
      <w:r w:rsidRPr="003C4E4F">
        <w:rPr>
          <w:rFonts w:cs="Arial"/>
          <w:b/>
        </w:rPr>
        <w:t>Corrections require</w:t>
      </w:r>
      <w:bookmarkEnd w:id="3"/>
      <w:bookmarkEnd w:id="4"/>
      <w:r w:rsidR="00FC2058" w:rsidRPr="003C4E4F">
        <w:rPr>
          <w:rFonts w:cs="Arial"/>
          <w:b/>
        </w:rPr>
        <w:t>d</w:t>
      </w:r>
      <w:bookmarkEnd w:id="5"/>
    </w:p>
    <w:p w14:paraId="74064A2E" w14:textId="4CB92A96" w:rsidR="00574BDF" w:rsidRPr="003C4E4F" w:rsidRDefault="00574BDF" w:rsidP="00574BDF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6" w:name="_Toc140742501"/>
      <w:bookmarkStart w:id="7" w:name="_Toc158717176"/>
      <w:r w:rsidRPr="003C4E4F">
        <w:rPr>
          <w:rFonts w:cs="Arial"/>
          <w:b/>
          <w:lang w:val="pt-BR"/>
        </w:rPr>
        <w:t xml:space="preserve">Change </w:t>
      </w:r>
      <w:r w:rsidRPr="003C4E4F">
        <w:rPr>
          <w:rFonts w:cs="Arial"/>
          <w:b/>
          <w:lang w:val="en-US"/>
        </w:rPr>
        <w:t>1</w:t>
      </w:r>
      <w:bookmarkEnd w:id="6"/>
      <w:bookmarkEnd w:id="7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574BDF" w:rsidRPr="003C4E4F" w14:paraId="5990D595" w14:textId="77777777" w:rsidTr="00DB068A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8AABE" w14:textId="77777777" w:rsidR="00574BDF" w:rsidRPr="003C4E4F" w:rsidRDefault="00574BDF" w:rsidP="009F41AD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B0161" w14:textId="1E1FEF18" w:rsidR="00574BDF" w:rsidRPr="003C4E4F" w:rsidRDefault="00CF5D6B" w:rsidP="009F41AD">
            <w:pPr>
              <w:spacing w:after="0"/>
              <w:rPr>
                <w:rFonts w:ascii="Arial" w:hAnsi="Arial" w:cs="Arial"/>
              </w:rPr>
            </w:pPr>
            <w:r w:rsidRPr="00CF5D6B">
              <w:rPr>
                <w:rFonts w:ascii="Arial" w:hAnsi="Arial" w:cs="Arial"/>
              </w:rPr>
              <w:t>function fl_TC_9_1_9_7_NR5GC_EUTRA_TestBody</w:t>
            </w:r>
          </w:p>
        </w:tc>
      </w:tr>
      <w:tr w:rsidR="00574BDF" w:rsidRPr="003C4E4F" w14:paraId="07E9C6B8" w14:textId="77777777" w:rsidTr="00DB068A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E8BD3" w14:textId="77777777" w:rsidR="00574BDF" w:rsidRPr="003C4E4F" w:rsidRDefault="00574BDF" w:rsidP="009F41AD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7C60F" w14:textId="77777777" w:rsidR="008C2FF7" w:rsidRPr="008C2FF7" w:rsidRDefault="008C2FF7" w:rsidP="008C2FF7">
            <w:pPr>
              <w:rPr>
                <w:rFonts w:ascii="Arial" w:hAnsi="Arial" w:cs="Arial"/>
                <w:noProof/>
                <w:lang w:val="en-SG"/>
              </w:rPr>
            </w:pPr>
            <w:r w:rsidRPr="008C2FF7">
              <w:rPr>
                <w:rFonts w:ascii="Arial" w:hAnsi="Arial" w:cs="Arial"/>
                <w:noProof/>
                <w:lang w:val="en-SG"/>
              </w:rPr>
              <w:t xml:space="preserve">In current TTCN at the step 4 is UE radio capability information update needed IE is checking like mandatory parameter in TAU. </w:t>
            </w:r>
          </w:p>
          <w:p w14:paraId="21C5D158" w14:textId="77777777" w:rsidR="008C2FF7" w:rsidRPr="008C2FF7" w:rsidRDefault="008C2FF7" w:rsidP="008C2FF7">
            <w:pPr>
              <w:rPr>
                <w:rFonts w:ascii="Arial" w:hAnsi="Arial" w:cs="Arial"/>
                <w:noProof/>
                <w:lang w:val="en-SG"/>
              </w:rPr>
            </w:pPr>
            <w:r w:rsidRPr="008C2FF7">
              <w:rPr>
                <w:rFonts w:ascii="Arial" w:hAnsi="Arial" w:cs="Arial"/>
                <w:noProof/>
                <w:lang w:val="en-SG"/>
              </w:rPr>
              <w:t xml:space="preserve">Based on 38.508(Table 4.9.7.2.3-1: TRACKING AREA UPDATE ) This IE is mandatory only for condition First-N1-to-S1 which is not case at the step 4. </w:t>
            </w:r>
          </w:p>
          <w:p w14:paraId="6C976AD1" w14:textId="3CFCD0AB" w:rsidR="003A5727" w:rsidRPr="00B721EB" w:rsidRDefault="008C2FF7" w:rsidP="008C2FF7">
            <w:pPr>
              <w:rPr>
                <w:rFonts w:ascii="Arial" w:hAnsi="Arial" w:cs="Arial"/>
                <w:lang w:eastAsia="zh-CN"/>
              </w:rPr>
            </w:pPr>
            <w:r w:rsidRPr="008C2FF7">
              <w:rPr>
                <w:rFonts w:ascii="Arial" w:hAnsi="Arial" w:cs="Arial"/>
                <w:noProof/>
                <w:lang w:val="en-SG"/>
              </w:rPr>
              <w:t>This IE should be optional.</w:t>
            </w:r>
          </w:p>
        </w:tc>
      </w:tr>
      <w:tr w:rsidR="00DB068A" w:rsidRPr="003C4E4F" w14:paraId="31F1DD6B" w14:textId="77777777" w:rsidTr="00DB068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93ED0" w14:textId="77777777" w:rsidR="00DB068A" w:rsidRPr="003C4E4F" w:rsidRDefault="00DB068A" w:rsidP="00DB068A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AC771" w14:textId="4BA344B5" w:rsidR="00DB068A" w:rsidRPr="00D81C1D" w:rsidRDefault="008C2FF7" w:rsidP="00DB068A">
            <w:pPr>
              <w:pStyle w:val="CRCoverPage"/>
              <w:spacing w:after="0"/>
              <w:rPr>
                <w:rFonts w:cs="Arial"/>
                <w:lang w:val="en-SG"/>
              </w:rPr>
            </w:pPr>
            <w:r w:rsidRPr="008C2FF7">
              <w:rPr>
                <w:rFonts w:cs="Arial"/>
              </w:rPr>
              <w:t>Correct TTCN that UE radio capability information update needed IE in TAU at the step 4 will be optional.</w:t>
            </w:r>
          </w:p>
        </w:tc>
      </w:tr>
      <w:tr w:rsidR="00DB068A" w:rsidRPr="003C4E4F" w14:paraId="26A5FBA5" w14:textId="77777777" w:rsidTr="00DB068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82186" w14:textId="77777777" w:rsidR="00DB068A" w:rsidRPr="003C4E4F" w:rsidRDefault="00DB068A" w:rsidP="00DB068A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AC860" w14:textId="29166EE4" w:rsidR="00DB068A" w:rsidRPr="003C4E4F" w:rsidRDefault="003521EC" w:rsidP="00DB068A">
            <w:pPr>
              <w:spacing w:after="0"/>
              <w:rPr>
                <w:rFonts w:ascii="Arial" w:hAnsi="Arial" w:cs="Arial"/>
              </w:rPr>
            </w:pPr>
            <w:r w:rsidRPr="003521EC">
              <w:rPr>
                <w:rFonts w:ascii="Arial" w:hAnsi="Arial" w:cs="Arial"/>
              </w:rPr>
              <w:t>RACS_IRAT_NR5GC_EUTRA.ttcn</w:t>
            </w:r>
          </w:p>
        </w:tc>
      </w:tr>
      <w:tr w:rsidR="00DB068A" w:rsidRPr="003C4E4F" w14:paraId="3A268939" w14:textId="77777777" w:rsidTr="00DB068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3AA94" w14:textId="77777777" w:rsidR="00DB068A" w:rsidRPr="003C4E4F" w:rsidRDefault="00DB068A" w:rsidP="00DB068A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3CE1A" w14:textId="77777777" w:rsidR="00DB068A" w:rsidRPr="003C4E4F" w:rsidRDefault="00DB068A" w:rsidP="00DB068A">
            <w:pPr>
              <w:rPr>
                <w:rFonts w:ascii="Arial" w:hAnsi="Arial" w:cs="Arial"/>
                <w:highlight w:val="cyan"/>
              </w:rPr>
            </w:pPr>
          </w:p>
        </w:tc>
      </w:tr>
    </w:tbl>
    <w:p w14:paraId="736B1803" w14:textId="77777777" w:rsidR="00574BDF" w:rsidRPr="003C4E4F" w:rsidRDefault="00574BDF" w:rsidP="00574BDF">
      <w:pPr>
        <w:rPr>
          <w:rFonts w:ascii="Arial" w:hAnsi="Arial" w:cs="Arial"/>
        </w:rPr>
      </w:pPr>
    </w:p>
    <w:p w14:paraId="6E850FCA" w14:textId="77777777" w:rsidR="00574BDF" w:rsidRPr="003C4E4F" w:rsidRDefault="00574BDF" w:rsidP="00574BDF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574BDF" w:rsidRPr="003C4E4F" w14:paraId="51F03375" w14:textId="77777777" w:rsidTr="009F41AD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93119" w14:textId="77777777" w:rsidR="00CA1AAE" w:rsidRPr="00CA1AAE" w:rsidRDefault="00CA1AAE" w:rsidP="00CA1AAE">
            <w:pPr>
              <w:rPr>
                <w:rFonts w:ascii="Arial" w:hAnsi="Arial" w:cs="Arial"/>
              </w:rPr>
            </w:pPr>
            <w:r w:rsidRPr="00CA1AAE">
              <w:rPr>
                <w:rFonts w:ascii="Arial" w:hAnsi="Arial" w:cs="Arial"/>
              </w:rPr>
              <w:t xml:space="preserve">  function fl_TC_9_1_9_7_NR5GC_EUTRA_TestBody() runs on EUTRA_Multi5GS_PTC</w:t>
            </w:r>
          </w:p>
          <w:p w14:paraId="654D59EE" w14:textId="77777777" w:rsidR="00CA1AAE" w:rsidRPr="00CA1AAE" w:rsidRDefault="00CA1AAE" w:rsidP="00CA1AAE">
            <w:pPr>
              <w:rPr>
                <w:rFonts w:ascii="Arial" w:hAnsi="Arial" w:cs="Arial"/>
              </w:rPr>
            </w:pPr>
            <w:r w:rsidRPr="00CA1AAE">
              <w:rPr>
                <w:rFonts w:ascii="Arial" w:hAnsi="Arial" w:cs="Arial"/>
              </w:rPr>
              <w:t xml:space="preserve">  {</w:t>
            </w:r>
          </w:p>
          <w:p w14:paraId="637FF519" w14:textId="77777777" w:rsidR="00CA1AAE" w:rsidRPr="00CA1AAE" w:rsidRDefault="00CA1AAE" w:rsidP="00CA1AAE">
            <w:pPr>
              <w:rPr>
                <w:rFonts w:ascii="Arial" w:hAnsi="Arial" w:cs="Arial"/>
              </w:rPr>
            </w:pPr>
            <w:r w:rsidRPr="00CA1AAE">
              <w:rPr>
                <w:rFonts w:ascii="Arial" w:hAnsi="Arial" w:cs="Arial"/>
              </w:rPr>
              <w:t xml:space="preserve">    var NAS_MSG_Indication_Type v_NasInd;</w:t>
            </w:r>
          </w:p>
          <w:p w14:paraId="3EEAA0AA" w14:textId="77777777" w:rsidR="00CA1AAE" w:rsidRPr="00CA1AAE" w:rsidRDefault="00CA1AAE" w:rsidP="00CA1AAE">
            <w:pPr>
              <w:rPr>
                <w:rFonts w:ascii="Arial" w:hAnsi="Arial" w:cs="Arial"/>
              </w:rPr>
            </w:pPr>
            <w:r w:rsidRPr="00CA1AAE">
              <w:rPr>
                <w:rFonts w:ascii="Arial" w:hAnsi="Arial" w:cs="Arial"/>
              </w:rPr>
              <w:t xml:space="preserve">    // @siclog "Step 1" siclog@</w:t>
            </w:r>
          </w:p>
          <w:p w14:paraId="4A2278C4" w14:textId="77777777" w:rsidR="00CA1AAE" w:rsidRPr="00CA1AAE" w:rsidRDefault="00CA1AAE" w:rsidP="00CA1AAE">
            <w:pPr>
              <w:rPr>
                <w:rFonts w:ascii="Arial" w:hAnsi="Arial" w:cs="Arial"/>
              </w:rPr>
            </w:pPr>
            <w:r w:rsidRPr="00CA1AAE">
              <w:rPr>
                <w:rFonts w:ascii="Arial" w:hAnsi="Arial" w:cs="Arial"/>
              </w:rPr>
              <w:t xml:space="preserve">    //The SS configures:- NGC Cell A as "Serving cell"- E-UTRA Cell A as "Non-suitable "off" cell".</w:t>
            </w:r>
          </w:p>
          <w:p w14:paraId="277FDD55" w14:textId="77777777" w:rsidR="00CA1AAE" w:rsidRPr="00CA1AAE" w:rsidRDefault="00CA1AAE" w:rsidP="00CA1AAE">
            <w:pPr>
              <w:rPr>
                <w:rFonts w:ascii="Arial" w:hAnsi="Arial" w:cs="Arial"/>
              </w:rPr>
            </w:pPr>
            <w:r w:rsidRPr="00CA1AAE">
              <w:rPr>
                <w:rFonts w:ascii="Arial" w:hAnsi="Arial" w:cs="Arial"/>
              </w:rPr>
              <w:t xml:space="preserve">    f_EUTRA_NR_SendCoOrd (NR, cms_EUTRA_NR_Trigger);</w:t>
            </w:r>
          </w:p>
          <w:p w14:paraId="6F5ACF75" w14:textId="77777777" w:rsidR="00CA1AAE" w:rsidRPr="00CA1AAE" w:rsidRDefault="00CA1AAE" w:rsidP="00CA1AAE">
            <w:pPr>
              <w:rPr>
                <w:rFonts w:ascii="Arial" w:hAnsi="Arial" w:cs="Arial"/>
              </w:rPr>
            </w:pPr>
            <w:r w:rsidRPr="00CA1AAE">
              <w:rPr>
                <w:rFonts w:ascii="Arial" w:hAnsi="Arial" w:cs="Arial"/>
              </w:rPr>
              <w:t xml:space="preserve">    f_EUTRA38_SetCellPower(eutra_CellA, tsc_NonSuitableOffCellRS_EPRE, tsc_NonSuitableOffCellRS_EPRE);</w:t>
            </w:r>
          </w:p>
          <w:p w14:paraId="09D5A395" w14:textId="77777777" w:rsidR="00CA1AAE" w:rsidRPr="00CA1AAE" w:rsidRDefault="00CA1AAE" w:rsidP="00CA1AAE">
            <w:pPr>
              <w:rPr>
                <w:rFonts w:ascii="Arial" w:hAnsi="Arial" w:cs="Arial"/>
              </w:rPr>
            </w:pPr>
            <w:r w:rsidRPr="00CA1AAE">
              <w:rPr>
                <w:rFonts w:ascii="Arial" w:hAnsi="Arial" w:cs="Arial"/>
              </w:rPr>
              <w:t xml:space="preserve">    f_EUTRA_NR_WaitForCoOrd_Trigger(NR);// @sic R5s221235 sic@</w:t>
            </w:r>
          </w:p>
          <w:p w14:paraId="63F14A24" w14:textId="77777777" w:rsidR="00CA1AAE" w:rsidRPr="00CA1AAE" w:rsidRDefault="00CA1AAE" w:rsidP="00CA1AAE">
            <w:pPr>
              <w:rPr>
                <w:rFonts w:ascii="Arial" w:hAnsi="Arial" w:cs="Arial"/>
              </w:rPr>
            </w:pPr>
            <w:r w:rsidRPr="00CA1AAE">
              <w:rPr>
                <w:rFonts w:ascii="Arial" w:hAnsi="Arial" w:cs="Arial"/>
              </w:rPr>
              <w:t xml:space="preserve">    // @siclog "Step 2" siclog@</w:t>
            </w:r>
          </w:p>
          <w:p w14:paraId="3AB63E11" w14:textId="77777777" w:rsidR="00CA1AAE" w:rsidRPr="00CA1AAE" w:rsidRDefault="00CA1AAE" w:rsidP="00CA1AAE">
            <w:pPr>
              <w:rPr>
                <w:rFonts w:ascii="Arial" w:hAnsi="Arial" w:cs="Arial"/>
              </w:rPr>
            </w:pPr>
            <w:r w:rsidRPr="00CA1AAE">
              <w:rPr>
                <w:rFonts w:ascii="Arial" w:hAnsi="Arial" w:cs="Arial"/>
              </w:rPr>
              <w:t xml:space="preserve">    //Check: Does the UE perform test procedure for UE Tracking area updating for Inter-system change from S1 mode to N1 mode in 5GMM/EMM-IDLE mode as described in TS 38.508-1 [4], Table 4.9.9.2.2-1 on NGC Cell A?</w:t>
            </w:r>
          </w:p>
          <w:p w14:paraId="7C77D6BB" w14:textId="77777777" w:rsidR="00CA1AAE" w:rsidRPr="00CA1AAE" w:rsidRDefault="00CA1AAE" w:rsidP="00CA1AAE">
            <w:pPr>
              <w:rPr>
                <w:rFonts w:ascii="Arial" w:hAnsi="Arial" w:cs="Arial"/>
              </w:rPr>
            </w:pPr>
            <w:r w:rsidRPr="00CA1AAE">
              <w:rPr>
                <w:rFonts w:ascii="Arial" w:hAnsi="Arial" w:cs="Arial"/>
              </w:rPr>
              <w:t xml:space="preserve">    f_EUTRA38_NR5GC_S1ToN1_IdleMode(eutra_CellA);</w:t>
            </w:r>
          </w:p>
          <w:p w14:paraId="1C75CBDB" w14:textId="77777777" w:rsidR="00CA1AAE" w:rsidRPr="00CA1AAE" w:rsidRDefault="00CA1AAE" w:rsidP="00CA1AAE">
            <w:pPr>
              <w:rPr>
                <w:rFonts w:ascii="Arial" w:hAnsi="Arial" w:cs="Arial"/>
              </w:rPr>
            </w:pPr>
            <w:r w:rsidRPr="00CA1AAE">
              <w:rPr>
                <w:rFonts w:ascii="Arial" w:hAnsi="Arial" w:cs="Arial"/>
              </w:rPr>
              <w:t xml:space="preserve">    f_EUTRA_NR_WaitForCoOrd_Trigger(NR);// @sic R5s221235 sic@</w:t>
            </w:r>
          </w:p>
          <w:p w14:paraId="6E1A5737" w14:textId="77777777" w:rsidR="00CA1AAE" w:rsidRPr="00CA1AAE" w:rsidRDefault="00CA1AAE" w:rsidP="00CA1AAE">
            <w:pPr>
              <w:rPr>
                <w:rFonts w:ascii="Arial" w:hAnsi="Arial" w:cs="Arial"/>
              </w:rPr>
            </w:pPr>
            <w:r w:rsidRPr="00CA1AAE">
              <w:rPr>
                <w:rFonts w:ascii="Arial" w:hAnsi="Arial" w:cs="Arial"/>
              </w:rPr>
              <w:t xml:space="preserve">    // @siclog "Step 3" siclog@</w:t>
            </w:r>
          </w:p>
          <w:p w14:paraId="0390BDD7" w14:textId="77777777" w:rsidR="00CA1AAE" w:rsidRPr="00CA1AAE" w:rsidRDefault="00CA1AAE" w:rsidP="00CA1AAE">
            <w:pPr>
              <w:rPr>
                <w:rFonts w:ascii="Arial" w:hAnsi="Arial" w:cs="Arial"/>
              </w:rPr>
            </w:pPr>
            <w:r w:rsidRPr="00CA1AAE">
              <w:rPr>
                <w:rFonts w:ascii="Arial" w:hAnsi="Arial" w:cs="Arial"/>
              </w:rPr>
              <w:t xml:space="preserve">    //The SS configures:- E-UTRA Cell A as "Serving cell"- NGC Cell A as "Non-suitable "off" cell".</w:t>
            </w:r>
          </w:p>
          <w:p w14:paraId="62CF8119" w14:textId="77777777" w:rsidR="00CA1AAE" w:rsidRPr="00CA1AAE" w:rsidRDefault="00CA1AAE" w:rsidP="00CA1AAE">
            <w:pPr>
              <w:rPr>
                <w:rFonts w:ascii="Arial" w:hAnsi="Arial" w:cs="Arial"/>
              </w:rPr>
            </w:pPr>
            <w:r w:rsidRPr="00CA1AAE">
              <w:rPr>
                <w:rFonts w:ascii="Arial" w:hAnsi="Arial" w:cs="Arial"/>
              </w:rPr>
              <w:t xml:space="preserve">    f_EUTRA38_SetCellPower(eutra_CellA, tsc_ServingCellRS_EPRE, tsc_ServingCellRS_EPRE);</w:t>
            </w:r>
          </w:p>
          <w:p w14:paraId="4D988B6D" w14:textId="77777777" w:rsidR="00CA1AAE" w:rsidRPr="00CA1AAE" w:rsidRDefault="00CA1AAE" w:rsidP="00CA1AAE">
            <w:pPr>
              <w:rPr>
                <w:rFonts w:ascii="Arial" w:hAnsi="Arial" w:cs="Arial"/>
              </w:rPr>
            </w:pPr>
            <w:r w:rsidRPr="00CA1AAE">
              <w:rPr>
                <w:rFonts w:ascii="Arial" w:hAnsi="Arial" w:cs="Arial"/>
              </w:rPr>
              <w:t xml:space="preserve">    f_EUTRA_NR_WaitForCoOrd_Trigger(NR);// @sic R5s221235 sic@</w:t>
            </w:r>
          </w:p>
          <w:p w14:paraId="7029AB49" w14:textId="77777777" w:rsidR="00CA1AAE" w:rsidRPr="00CA1AAE" w:rsidRDefault="00CA1AAE" w:rsidP="00CA1AAE">
            <w:pPr>
              <w:rPr>
                <w:rFonts w:ascii="Arial" w:hAnsi="Arial" w:cs="Arial"/>
              </w:rPr>
            </w:pPr>
            <w:r w:rsidRPr="00CA1AAE">
              <w:rPr>
                <w:rFonts w:ascii="Arial" w:hAnsi="Arial" w:cs="Arial"/>
              </w:rPr>
              <w:t xml:space="preserve">    // @siclog "Step 4" siclog@</w:t>
            </w:r>
          </w:p>
          <w:p w14:paraId="099D15CB" w14:textId="77777777" w:rsidR="00CA1AAE" w:rsidRPr="00CA1AAE" w:rsidRDefault="00CA1AAE" w:rsidP="00CA1AAE">
            <w:pPr>
              <w:rPr>
                <w:rFonts w:ascii="Arial" w:hAnsi="Arial" w:cs="Arial"/>
              </w:rPr>
            </w:pPr>
            <w:r w:rsidRPr="00CA1AAE">
              <w:rPr>
                <w:rFonts w:ascii="Arial" w:hAnsi="Arial" w:cs="Arial"/>
              </w:rPr>
              <w:t xml:space="preserve">    //Check: Does the UE perform Test procedure for UE Tracking area updating for Inter-system change from N1 mode to S1 mode in 5GMM/EMM-IDLE mode as described in TS 38.508-1 [4], Table 4.9.7.2.2-1, 'connected without release' on E-UTRA Cell A?</w:t>
            </w:r>
          </w:p>
          <w:p w14:paraId="6A59D367" w14:textId="77777777" w:rsidR="00CA1AAE" w:rsidRPr="00CA1AAE" w:rsidRDefault="00CA1AAE" w:rsidP="00CA1AAE">
            <w:pPr>
              <w:rPr>
                <w:rFonts w:ascii="Arial" w:hAnsi="Arial" w:cs="Arial"/>
              </w:rPr>
            </w:pPr>
            <w:r w:rsidRPr="00CA1AAE">
              <w:rPr>
                <w:rFonts w:ascii="Arial" w:hAnsi="Arial" w:cs="Arial"/>
              </w:rPr>
              <w:t xml:space="preserve">     v_NasInd := f_EUTRA38_TAUReqFromN1(eutra_CellA,tsc_RRC_TI_Def);</w:t>
            </w:r>
          </w:p>
          <w:p w14:paraId="130FFB46" w14:textId="77777777" w:rsidR="00CA1AAE" w:rsidRPr="00CA1AAE" w:rsidRDefault="00CA1AAE" w:rsidP="00CA1AAE">
            <w:pPr>
              <w:rPr>
                <w:rFonts w:ascii="Arial" w:hAnsi="Arial" w:cs="Arial"/>
              </w:rPr>
            </w:pPr>
            <w:r w:rsidRPr="00CA1AAE">
              <w:rPr>
                <w:rFonts w:ascii="Arial" w:hAnsi="Arial" w:cs="Arial"/>
              </w:rPr>
              <w:t xml:space="preserve">     if (not match (v_NasInd.Pdu.Msg.tRACKING_AREA_UPDATE_REQUEST.ueRadioCapIdAvailability.availability, '001'B)) {// @sic R5-241158 sic@</w:t>
            </w:r>
          </w:p>
          <w:p w14:paraId="672772A3" w14:textId="77777777" w:rsidR="00CA1AAE" w:rsidRPr="00CA1AAE" w:rsidRDefault="00CA1AAE" w:rsidP="00CA1AAE">
            <w:pPr>
              <w:rPr>
                <w:rFonts w:ascii="Arial" w:hAnsi="Arial" w:cs="Arial"/>
              </w:rPr>
            </w:pPr>
            <w:r w:rsidRPr="00CA1AAE">
              <w:rPr>
                <w:rFonts w:ascii="Arial" w:hAnsi="Arial" w:cs="Arial"/>
              </w:rPr>
              <w:t xml:space="preserve">     f_EUTRA_SetVerdictFailOrInconc(__FILE__, __LINE__, "TAU req failed");</w:t>
            </w:r>
          </w:p>
          <w:p w14:paraId="6F65B89E" w14:textId="77777777" w:rsidR="00CA1AAE" w:rsidRPr="00CA1AAE" w:rsidRDefault="00CA1AAE" w:rsidP="00CA1AAE">
            <w:pPr>
              <w:rPr>
                <w:rFonts w:ascii="Arial" w:hAnsi="Arial" w:cs="Arial"/>
              </w:rPr>
            </w:pPr>
            <w:r w:rsidRPr="00CA1AAE">
              <w:rPr>
                <w:rFonts w:ascii="Arial" w:hAnsi="Arial" w:cs="Arial"/>
              </w:rPr>
              <w:t xml:space="preserve">     }</w:t>
            </w:r>
          </w:p>
          <w:p w14:paraId="2C688AB3" w14:textId="77777777" w:rsidR="00CA1AAE" w:rsidRPr="00CA1AAE" w:rsidRDefault="00CA1AAE" w:rsidP="00CA1AAE">
            <w:pPr>
              <w:rPr>
                <w:rFonts w:ascii="Arial" w:hAnsi="Arial" w:cs="Arial"/>
              </w:rPr>
            </w:pPr>
            <w:r w:rsidRPr="00CA1AAE">
              <w:rPr>
                <w:rFonts w:ascii="Arial" w:hAnsi="Arial" w:cs="Arial"/>
              </w:rPr>
              <w:t xml:space="preserve">     f_EUTRA38_TrackingAreaUpdateFromN1_WithoutReq(eutra_CellA,</w:t>
            </w:r>
          </w:p>
          <w:p w14:paraId="419DADE6" w14:textId="77777777" w:rsidR="00CA1AAE" w:rsidRPr="00CA1AAE" w:rsidRDefault="00CA1AAE" w:rsidP="00CA1AAE">
            <w:pPr>
              <w:rPr>
                <w:rFonts w:ascii="Arial" w:hAnsi="Arial" w:cs="Arial"/>
              </w:rPr>
            </w:pPr>
            <w:r w:rsidRPr="00CA1AAE">
              <w:rPr>
                <w:rFonts w:ascii="Arial" w:hAnsi="Arial" w:cs="Arial"/>
              </w:rPr>
              <w:t xml:space="preserve">                                                   v_NasInd,</w:t>
            </w:r>
          </w:p>
          <w:p w14:paraId="59252539" w14:textId="77777777" w:rsidR="00CA1AAE" w:rsidRPr="00CA1AAE" w:rsidRDefault="00CA1AAE" w:rsidP="00CA1AAE">
            <w:pPr>
              <w:rPr>
                <w:rFonts w:ascii="Arial" w:hAnsi="Arial" w:cs="Arial"/>
              </w:rPr>
            </w:pPr>
            <w:r w:rsidRPr="00CA1AAE">
              <w:rPr>
                <w:rFonts w:ascii="Arial" w:hAnsi="Arial" w:cs="Arial"/>
              </w:rPr>
              <w:t xml:space="preserve">                                                   -,</w:t>
            </w:r>
          </w:p>
          <w:p w14:paraId="0111DF4A" w14:textId="77777777" w:rsidR="00CA1AAE" w:rsidRPr="00CA1AAE" w:rsidRDefault="00CA1AAE" w:rsidP="00CA1AAE">
            <w:pPr>
              <w:rPr>
                <w:rFonts w:ascii="Arial" w:hAnsi="Arial" w:cs="Arial"/>
              </w:rPr>
            </w:pPr>
            <w:r w:rsidRPr="00CA1AAE">
              <w:rPr>
                <w:rFonts w:ascii="Arial" w:hAnsi="Arial" w:cs="Arial"/>
              </w:rPr>
              <w:t xml:space="preserve">                                                   noRrcConnectionRelease);</w:t>
            </w:r>
          </w:p>
          <w:p w14:paraId="25AFDCB9" w14:textId="77777777" w:rsidR="00CA1AAE" w:rsidRPr="00CA1AAE" w:rsidRDefault="00CA1AAE" w:rsidP="00CA1AAE">
            <w:pPr>
              <w:rPr>
                <w:rFonts w:ascii="Arial" w:hAnsi="Arial" w:cs="Arial"/>
              </w:rPr>
            </w:pPr>
            <w:r w:rsidRPr="00CA1AAE">
              <w:rPr>
                <w:rFonts w:ascii="Arial" w:hAnsi="Arial" w:cs="Arial"/>
              </w:rPr>
              <w:t xml:space="preserve">    f_EUTRA_PreliminaryPass (__FILE__, __LINE__, "Step 4");</w:t>
            </w:r>
          </w:p>
          <w:p w14:paraId="22091826" w14:textId="66B35995" w:rsidR="00D87977" w:rsidRPr="003C4E4F" w:rsidRDefault="00CA1AAE" w:rsidP="00CA1AAE">
            <w:pPr>
              <w:rPr>
                <w:rFonts w:ascii="Arial" w:hAnsi="Arial" w:cs="Arial"/>
              </w:rPr>
            </w:pPr>
            <w:r w:rsidRPr="00CA1AAE">
              <w:rPr>
                <w:rFonts w:ascii="Arial" w:hAnsi="Arial" w:cs="Arial"/>
              </w:rPr>
              <w:t xml:space="preserve">  }</w:t>
            </w:r>
          </w:p>
        </w:tc>
      </w:tr>
    </w:tbl>
    <w:p w14:paraId="06F2FE8D" w14:textId="77777777" w:rsidR="00574BDF" w:rsidRPr="003C4E4F" w:rsidRDefault="00574BDF" w:rsidP="00574BDF">
      <w:pPr>
        <w:rPr>
          <w:rFonts w:ascii="Arial" w:hAnsi="Arial" w:cs="Arial"/>
        </w:rPr>
      </w:pPr>
    </w:p>
    <w:p w14:paraId="331C220B" w14:textId="77777777" w:rsidR="00574BDF" w:rsidRPr="003C4E4F" w:rsidRDefault="00574BDF" w:rsidP="00574BDF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574BDF" w:rsidRPr="003C4E4F" w14:paraId="5290A340" w14:textId="77777777" w:rsidTr="00C773BE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C8E05" w14:textId="77777777" w:rsidR="00CA1AAE" w:rsidRPr="00CA1AAE" w:rsidRDefault="00CA1AAE" w:rsidP="00CA1AAE">
            <w:pPr>
              <w:rPr>
                <w:rFonts w:ascii="Arial" w:hAnsi="Arial" w:cs="Arial"/>
              </w:rPr>
            </w:pPr>
            <w:r w:rsidRPr="00CA1AAE">
              <w:rPr>
                <w:rFonts w:ascii="Arial" w:hAnsi="Arial" w:cs="Arial"/>
              </w:rPr>
              <w:t xml:space="preserve">  function fl_TC_9_1_9_7_NR5GC_EUTRA_TestBody() runs on EUTRA_Multi5GS_PTC</w:t>
            </w:r>
          </w:p>
          <w:p w14:paraId="1FB1629C" w14:textId="77777777" w:rsidR="00CA1AAE" w:rsidRPr="00CA1AAE" w:rsidRDefault="00CA1AAE" w:rsidP="00CA1AAE">
            <w:pPr>
              <w:rPr>
                <w:rFonts w:ascii="Arial" w:hAnsi="Arial" w:cs="Arial"/>
              </w:rPr>
            </w:pPr>
            <w:r w:rsidRPr="00CA1AAE">
              <w:rPr>
                <w:rFonts w:ascii="Arial" w:hAnsi="Arial" w:cs="Arial"/>
              </w:rPr>
              <w:t xml:space="preserve">  {</w:t>
            </w:r>
          </w:p>
          <w:p w14:paraId="7320B9D5" w14:textId="77777777" w:rsidR="00CA1AAE" w:rsidRPr="00CA1AAE" w:rsidRDefault="00CA1AAE" w:rsidP="00CA1AAE">
            <w:pPr>
              <w:rPr>
                <w:rFonts w:ascii="Arial" w:hAnsi="Arial" w:cs="Arial"/>
              </w:rPr>
            </w:pPr>
            <w:r w:rsidRPr="00CA1AAE">
              <w:rPr>
                <w:rFonts w:ascii="Arial" w:hAnsi="Arial" w:cs="Arial"/>
              </w:rPr>
              <w:t xml:space="preserve">    var NAS_MSG_Indication_Type v_NasInd;</w:t>
            </w:r>
          </w:p>
          <w:p w14:paraId="4986254D" w14:textId="77777777" w:rsidR="00CA1AAE" w:rsidRPr="00CA1AAE" w:rsidRDefault="00CA1AAE" w:rsidP="00CA1AAE">
            <w:pPr>
              <w:rPr>
                <w:rFonts w:ascii="Arial" w:hAnsi="Arial" w:cs="Arial"/>
              </w:rPr>
            </w:pPr>
            <w:r w:rsidRPr="00CA1AAE">
              <w:rPr>
                <w:rFonts w:ascii="Arial" w:hAnsi="Arial" w:cs="Arial"/>
              </w:rPr>
              <w:t xml:space="preserve">    // @siclog "Step 1" siclog@</w:t>
            </w:r>
          </w:p>
          <w:p w14:paraId="3A51DDCE" w14:textId="77777777" w:rsidR="00CA1AAE" w:rsidRPr="00CA1AAE" w:rsidRDefault="00CA1AAE" w:rsidP="00CA1AAE">
            <w:pPr>
              <w:rPr>
                <w:rFonts w:ascii="Arial" w:hAnsi="Arial" w:cs="Arial"/>
              </w:rPr>
            </w:pPr>
            <w:r w:rsidRPr="00CA1AAE">
              <w:rPr>
                <w:rFonts w:ascii="Arial" w:hAnsi="Arial" w:cs="Arial"/>
              </w:rPr>
              <w:t xml:space="preserve">    //The SS configures:- NGC Cell A as "Serving cell"- E-UTRA Cell A as "Non-suitable "off" cell".</w:t>
            </w:r>
          </w:p>
          <w:p w14:paraId="71B6F1B6" w14:textId="77777777" w:rsidR="00CA1AAE" w:rsidRPr="00CA1AAE" w:rsidRDefault="00CA1AAE" w:rsidP="00CA1AAE">
            <w:pPr>
              <w:rPr>
                <w:rFonts w:ascii="Arial" w:hAnsi="Arial" w:cs="Arial"/>
              </w:rPr>
            </w:pPr>
            <w:r w:rsidRPr="00CA1AAE">
              <w:rPr>
                <w:rFonts w:ascii="Arial" w:hAnsi="Arial" w:cs="Arial"/>
              </w:rPr>
              <w:t xml:space="preserve">    f_EUTRA_NR_SendCoOrd (NR, cms_EUTRA_NR_Trigger);</w:t>
            </w:r>
          </w:p>
          <w:p w14:paraId="1263D712" w14:textId="77777777" w:rsidR="00CA1AAE" w:rsidRPr="00CA1AAE" w:rsidRDefault="00CA1AAE" w:rsidP="00CA1AAE">
            <w:pPr>
              <w:rPr>
                <w:rFonts w:ascii="Arial" w:hAnsi="Arial" w:cs="Arial"/>
              </w:rPr>
            </w:pPr>
            <w:r w:rsidRPr="00CA1AAE">
              <w:rPr>
                <w:rFonts w:ascii="Arial" w:hAnsi="Arial" w:cs="Arial"/>
              </w:rPr>
              <w:t xml:space="preserve">    f_EUTRA38_SetCellPower(eutra_CellA, tsc_NonSuitableOffCellRS_EPRE, tsc_NonSuitableOffCellRS_EPRE);</w:t>
            </w:r>
          </w:p>
          <w:p w14:paraId="1B3E7C12" w14:textId="77777777" w:rsidR="00CA1AAE" w:rsidRPr="00CA1AAE" w:rsidRDefault="00CA1AAE" w:rsidP="00CA1AAE">
            <w:pPr>
              <w:rPr>
                <w:rFonts w:ascii="Arial" w:hAnsi="Arial" w:cs="Arial"/>
              </w:rPr>
            </w:pPr>
            <w:r w:rsidRPr="00CA1AAE">
              <w:rPr>
                <w:rFonts w:ascii="Arial" w:hAnsi="Arial" w:cs="Arial"/>
              </w:rPr>
              <w:t xml:space="preserve">    f_EUTRA_NR_WaitForCoOrd_Trigger(NR);// @sic R5s221235 sic@</w:t>
            </w:r>
          </w:p>
          <w:p w14:paraId="472A90A9" w14:textId="77777777" w:rsidR="00CA1AAE" w:rsidRPr="00CA1AAE" w:rsidRDefault="00CA1AAE" w:rsidP="00CA1AAE">
            <w:pPr>
              <w:rPr>
                <w:rFonts w:ascii="Arial" w:hAnsi="Arial" w:cs="Arial"/>
              </w:rPr>
            </w:pPr>
            <w:r w:rsidRPr="00CA1AAE">
              <w:rPr>
                <w:rFonts w:ascii="Arial" w:hAnsi="Arial" w:cs="Arial"/>
              </w:rPr>
              <w:t xml:space="preserve">    // @siclog "Step 2" siclog@</w:t>
            </w:r>
          </w:p>
          <w:p w14:paraId="46FC803B" w14:textId="77777777" w:rsidR="00CA1AAE" w:rsidRPr="00CA1AAE" w:rsidRDefault="00CA1AAE" w:rsidP="00CA1AAE">
            <w:pPr>
              <w:rPr>
                <w:rFonts w:ascii="Arial" w:hAnsi="Arial" w:cs="Arial"/>
              </w:rPr>
            </w:pPr>
            <w:r w:rsidRPr="00CA1AAE">
              <w:rPr>
                <w:rFonts w:ascii="Arial" w:hAnsi="Arial" w:cs="Arial"/>
              </w:rPr>
              <w:t xml:space="preserve">    //Check: Does the UE perform test procedure for UE Tracking area updating for Inter-system change from S1 mode to N1 mode in 5GMM/EMM-IDLE mode as described in TS 38.508-1 [4], Table 4.9.9.2.2-1 on NGC Cell A?</w:t>
            </w:r>
          </w:p>
          <w:p w14:paraId="5FD0334B" w14:textId="77777777" w:rsidR="00CA1AAE" w:rsidRPr="00CA1AAE" w:rsidRDefault="00CA1AAE" w:rsidP="00CA1AAE">
            <w:pPr>
              <w:rPr>
                <w:rFonts w:ascii="Arial" w:hAnsi="Arial" w:cs="Arial"/>
              </w:rPr>
            </w:pPr>
            <w:r w:rsidRPr="00CA1AAE">
              <w:rPr>
                <w:rFonts w:ascii="Arial" w:hAnsi="Arial" w:cs="Arial"/>
              </w:rPr>
              <w:t xml:space="preserve">    f_EUTRA38_NR5GC_S1ToN1_IdleMode(eutra_CellA);</w:t>
            </w:r>
          </w:p>
          <w:p w14:paraId="514CB89C" w14:textId="77777777" w:rsidR="00CA1AAE" w:rsidRPr="00CA1AAE" w:rsidRDefault="00CA1AAE" w:rsidP="00CA1AAE">
            <w:pPr>
              <w:rPr>
                <w:rFonts w:ascii="Arial" w:hAnsi="Arial" w:cs="Arial"/>
              </w:rPr>
            </w:pPr>
            <w:r w:rsidRPr="00CA1AAE">
              <w:rPr>
                <w:rFonts w:ascii="Arial" w:hAnsi="Arial" w:cs="Arial"/>
              </w:rPr>
              <w:t xml:space="preserve">    f_EUTRA_NR_WaitForCoOrd_Trigger(NR);// @sic R5s221235 sic@</w:t>
            </w:r>
          </w:p>
          <w:p w14:paraId="075315E3" w14:textId="77777777" w:rsidR="00CA1AAE" w:rsidRPr="00CA1AAE" w:rsidRDefault="00CA1AAE" w:rsidP="00CA1AAE">
            <w:pPr>
              <w:rPr>
                <w:rFonts w:ascii="Arial" w:hAnsi="Arial" w:cs="Arial"/>
              </w:rPr>
            </w:pPr>
            <w:r w:rsidRPr="00CA1AAE">
              <w:rPr>
                <w:rFonts w:ascii="Arial" w:hAnsi="Arial" w:cs="Arial"/>
              </w:rPr>
              <w:t xml:space="preserve">    // @siclog "Step 3" siclog@</w:t>
            </w:r>
          </w:p>
          <w:p w14:paraId="197B5772" w14:textId="77777777" w:rsidR="00CA1AAE" w:rsidRPr="00CA1AAE" w:rsidRDefault="00CA1AAE" w:rsidP="00CA1AAE">
            <w:pPr>
              <w:rPr>
                <w:rFonts w:ascii="Arial" w:hAnsi="Arial" w:cs="Arial"/>
              </w:rPr>
            </w:pPr>
            <w:r w:rsidRPr="00CA1AAE">
              <w:rPr>
                <w:rFonts w:ascii="Arial" w:hAnsi="Arial" w:cs="Arial"/>
              </w:rPr>
              <w:t xml:space="preserve">    //The SS configures:- E-UTRA Cell A as "Serving cell"- NGC Cell A as "Non-suitable "off" cell".</w:t>
            </w:r>
          </w:p>
          <w:p w14:paraId="2BD669D0" w14:textId="77777777" w:rsidR="00CA1AAE" w:rsidRPr="00CA1AAE" w:rsidRDefault="00CA1AAE" w:rsidP="00CA1AAE">
            <w:pPr>
              <w:rPr>
                <w:rFonts w:ascii="Arial" w:hAnsi="Arial" w:cs="Arial"/>
              </w:rPr>
            </w:pPr>
            <w:r w:rsidRPr="00CA1AAE">
              <w:rPr>
                <w:rFonts w:ascii="Arial" w:hAnsi="Arial" w:cs="Arial"/>
              </w:rPr>
              <w:t xml:space="preserve">    f_EUTRA38_SetCellPower(eutra_CellA, tsc_ServingCellRS_EPRE, tsc_ServingCellRS_EPRE);</w:t>
            </w:r>
          </w:p>
          <w:p w14:paraId="5BA60948" w14:textId="77777777" w:rsidR="00CA1AAE" w:rsidRPr="00CA1AAE" w:rsidRDefault="00CA1AAE" w:rsidP="00CA1AAE">
            <w:pPr>
              <w:rPr>
                <w:rFonts w:ascii="Arial" w:hAnsi="Arial" w:cs="Arial"/>
              </w:rPr>
            </w:pPr>
            <w:r w:rsidRPr="00CA1AAE">
              <w:rPr>
                <w:rFonts w:ascii="Arial" w:hAnsi="Arial" w:cs="Arial"/>
              </w:rPr>
              <w:t xml:space="preserve">    f_EUTRA_NR_WaitForCoOrd_Trigger(NR);// @sic R5s221235 sic@</w:t>
            </w:r>
          </w:p>
          <w:p w14:paraId="0BBEFC41" w14:textId="77777777" w:rsidR="00CA1AAE" w:rsidRPr="00CA1AAE" w:rsidRDefault="00CA1AAE" w:rsidP="00CA1AAE">
            <w:pPr>
              <w:rPr>
                <w:rFonts w:ascii="Arial" w:hAnsi="Arial" w:cs="Arial"/>
              </w:rPr>
            </w:pPr>
            <w:r w:rsidRPr="00CA1AAE">
              <w:rPr>
                <w:rFonts w:ascii="Arial" w:hAnsi="Arial" w:cs="Arial"/>
              </w:rPr>
              <w:t xml:space="preserve">    // @siclog "Step 4" siclog@</w:t>
            </w:r>
          </w:p>
          <w:p w14:paraId="38E00F13" w14:textId="77777777" w:rsidR="00CA1AAE" w:rsidRPr="00CA1AAE" w:rsidRDefault="00CA1AAE" w:rsidP="00CA1AAE">
            <w:pPr>
              <w:rPr>
                <w:rFonts w:ascii="Arial" w:hAnsi="Arial" w:cs="Arial"/>
              </w:rPr>
            </w:pPr>
            <w:r w:rsidRPr="00CA1AAE">
              <w:rPr>
                <w:rFonts w:ascii="Arial" w:hAnsi="Arial" w:cs="Arial"/>
              </w:rPr>
              <w:t xml:space="preserve">    //Check: Does the UE perform Test procedure for UE Tracking area updating for Inter-system change from N1 mode to S1 mode in 5GMM/EMM-IDLE mode as described in TS 38.508-1 [4], Table 4.9.7.2.2-1, 'connected without release' on E-UTRA Cell A?</w:t>
            </w:r>
          </w:p>
          <w:p w14:paraId="06AF0DFE" w14:textId="0B87E8D3" w:rsidR="00CA1AAE" w:rsidRPr="00CA1AAE" w:rsidRDefault="00CA1AAE" w:rsidP="00CA1AAE">
            <w:pPr>
              <w:rPr>
                <w:rFonts w:ascii="Arial" w:hAnsi="Arial" w:cs="Arial"/>
              </w:rPr>
            </w:pPr>
            <w:r w:rsidRPr="00CA1AAE">
              <w:rPr>
                <w:rFonts w:ascii="Arial" w:hAnsi="Arial" w:cs="Arial"/>
              </w:rPr>
              <w:t xml:space="preserve">     v_NasInd := f_EUTRA38_TAUReqFromN1(eutra_CellA,tsc_RRC_TI_Def</w:t>
            </w:r>
            <w:r w:rsidRPr="00CA1AAE">
              <w:rPr>
                <w:rFonts w:ascii="Arial" w:hAnsi="Arial" w:cs="Arial"/>
                <w:highlight w:val="yellow"/>
              </w:rPr>
              <w:t>, -, -, -, -, false</w:t>
            </w:r>
            <w:r w:rsidRPr="00CA1AAE">
              <w:rPr>
                <w:rFonts w:ascii="Arial" w:hAnsi="Arial" w:cs="Arial"/>
              </w:rPr>
              <w:t xml:space="preserve">); </w:t>
            </w:r>
          </w:p>
          <w:p w14:paraId="04B884B2" w14:textId="77777777" w:rsidR="00CA1AAE" w:rsidRPr="00CA1AAE" w:rsidRDefault="00CA1AAE" w:rsidP="00CA1AAE">
            <w:pPr>
              <w:rPr>
                <w:rFonts w:ascii="Arial" w:hAnsi="Arial" w:cs="Arial"/>
              </w:rPr>
            </w:pPr>
            <w:r w:rsidRPr="00CA1AAE">
              <w:rPr>
                <w:rFonts w:ascii="Arial" w:hAnsi="Arial" w:cs="Arial"/>
              </w:rPr>
              <w:t xml:space="preserve">     if (not match (v_NasInd.Pdu.Msg.tRACKING_AREA_UPDATE_REQUEST.ueRadioCapIdAvailability.availability, '001'B)) {// @sic R5-241158 sic@</w:t>
            </w:r>
          </w:p>
          <w:p w14:paraId="35C755B7" w14:textId="77777777" w:rsidR="00CA1AAE" w:rsidRPr="00CA1AAE" w:rsidRDefault="00CA1AAE" w:rsidP="00CA1AAE">
            <w:pPr>
              <w:rPr>
                <w:rFonts w:ascii="Arial" w:hAnsi="Arial" w:cs="Arial"/>
              </w:rPr>
            </w:pPr>
            <w:r w:rsidRPr="00CA1AAE">
              <w:rPr>
                <w:rFonts w:ascii="Arial" w:hAnsi="Arial" w:cs="Arial"/>
              </w:rPr>
              <w:t xml:space="preserve">     f_EUTRA_SetVerdictFailOrInconc(__FILE__, __LINE__, "TAU req failed");</w:t>
            </w:r>
          </w:p>
          <w:p w14:paraId="3B301809" w14:textId="77777777" w:rsidR="00CA1AAE" w:rsidRPr="00CA1AAE" w:rsidRDefault="00CA1AAE" w:rsidP="00CA1AAE">
            <w:pPr>
              <w:rPr>
                <w:rFonts w:ascii="Arial" w:hAnsi="Arial" w:cs="Arial"/>
              </w:rPr>
            </w:pPr>
            <w:r w:rsidRPr="00CA1AAE">
              <w:rPr>
                <w:rFonts w:ascii="Arial" w:hAnsi="Arial" w:cs="Arial"/>
              </w:rPr>
              <w:t xml:space="preserve">     }</w:t>
            </w:r>
          </w:p>
          <w:p w14:paraId="3F16E0D8" w14:textId="77777777" w:rsidR="00CA1AAE" w:rsidRPr="00CA1AAE" w:rsidRDefault="00CA1AAE" w:rsidP="00CA1AAE">
            <w:pPr>
              <w:rPr>
                <w:rFonts w:ascii="Arial" w:hAnsi="Arial" w:cs="Arial"/>
              </w:rPr>
            </w:pPr>
            <w:r w:rsidRPr="00CA1AAE">
              <w:rPr>
                <w:rFonts w:ascii="Arial" w:hAnsi="Arial" w:cs="Arial"/>
              </w:rPr>
              <w:t xml:space="preserve">     f_EUTRA38_TrackingAreaUpdateFromN1_WithoutReq(eutra_CellA,</w:t>
            </w:r>
          </w:p>
          <w:p w14:paraId="6BBC948F" w14:textId="77777777" w:rsidR="00CA1AAE" w:rsidRPr="00CA1AAE" w:rsidRDefault="00CA1AAE" w:rsidP="00CA1AAE">
            <w:pPr>
              <w:rPr>
                <w:rFonts w:ascii="Arial" w:hAnsi="Arial" w:cs="Arial"/>
              </w:rPr>
            </w:pPr>
            <w:r w:rsidRPr="00CA1AAE">
              <w:rPr>
                <w:rFonts w:ascii="Arial" w:hAnsi="Arial" w:cs="Arial"/>
              </w:rPr>
              <w:t xml:space="preserve">                                                   v_NasInd,</w:t>
            </w:r>
          </w:p>
          <w:p w14:paraId="3C9C26D6" w14:textId="77777777" w:rsidR="00CA1AAE" w:rsidRPr="00CA1AAE" w:rsidRDefault="00CA1AAE" w:rsidP="00CA1AAE">
            <w:pPr>
              <w:rPr>
                <w:rFonts w:ascii="Arial" w:hAnsi="Arial" w:cs="Arial"/>
              </w:rPr>
            </w:pPr>
            <w:r w:rsidRPr="00CA1AAE">
              <w:rPr>
                <w:rFonts w:ascii="Arial" w:hAnsi="Arial" w:cs="Arial"/>
              </w:rPr>
              <w:t xml:space="preserve">                                                   -,</w:t>
            </w:r>
          </w:p>
          <w:p w14:paraId="4D8AC75E" w14:textId="77777777" w:rsidR="00CA1AAE" w:rsidRPr="00CA1AAE" w:rsidRDefault="00CA1AAE" w:rsidP="00CA1AAE">
            <w:pPr>
              <w:rPr>
                <w:rFonts w:ascii="Arial" w:hAnsi="Arial" w:cs="Arial"/>
              </w:rPr>
            </w:pPr>
            <w:r w:rsidRPr="00CA1AAE">
              <w:rPr>
                <w:rFonts w:ascii="Arial" w:hAnsi="Arial" w:cs="Arial"/>
              </w:rPr>
              <w:t xml:space="preserve">                                                   noRrcConnectionRelease);</w:t>
            </w:r>
          </w:p>
          <w:p w14:paraId="600F4301" w14:textId="77777777" w:rsidR="00CA1AAE" w:rsidRPr="00CA1AAE" w:rsidRDefault="00CA1AAE" w:rsidP="00CA1AAE">
            <w:pPr>
              <w:rPr>
                <w:rFonts w:ascii="Arial" w:hAnsi="Arial" w:cs="Arial"/>
              </w:rPr>
            </w:pPr>
            <w:r w:rsidRPr="00CA1AAE">
              <w:rPr>
                <w:rFonts w:ascii="Arial" w:hAnsi="Arial" w:cs="Arial"/>
              </w:rPr>
              <w:t xml:space="preserve">    f_EUTRA_PreliminaryPass (__FILE__, __LINE__, "Step 4");</w:t>
            </w:r>
          </w:p>
          <w:p w14:paraId="4C11665C" w14:textId="448A5FBF" w:rsidR="00D87977" w:rsidRPr="003C4E4F" w:rsidRDefault="00CA1AAE" w:rsidP="00CA1AAE">
            <w:pPr>
              <w:rPr>
                <w:rFonts w:ascii="Arial" w:hAnsi="Arial" w:cs="Arial"/>
              </w:rPr>
            </w:pPr>
            <w:r w:rsidRPr="00CA1AAE">
              <w:rPr>
                <w:rFonts w:ascii="Arial" w:hAnsi="Arial" w:cs="Arial"/>
              </w:rPr>
              <w:t xml:space="preserve">  }</w:t>
            </w:r>
          </w:p>
        </w:tc>
      </w:tr>
    </w:tbl>
    <w:p w14:paraId="6D8D7903" w14:textId="586F0E33" w:rsidR="00FC2058" w:rsidRDefault="00FC2058" w:rsidP="00D471EF">
      <w:pPr>
        <w:pStyle w:val="Heading2"/>
        <w:tabs>
          <w:tab w:val="left" w:pos="576"/>
        </w:tabs>
        <w:overflowPunct w:val="0"/>
        <w:autoSpaceDE w:val="0"/>
        <w:autoSpaceDN w:val="0"/>
        <w:adjustRightInd w:val="0"/>
        <w:spacing w:before="480"/>
        <w:ind w:left="0" w:firstLine="0"/>
        <w:rPr>
          <w:rFonts w:cs="Arial"/>
        </w:rPr>
      </w:pPr>
    </w:p>
    <w:sectPr w:rsidR="00FC2058" w:rsidSect="009D28F4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D8C04FC" w14:textId="77777777" w:rsidR="001E5EB4" w:rsidRDefault="001E5EB4">
      <w:r>
        <w:separator/>
      </w:r>
    </w:p>
  </w:endnote>
  <w:endnote w:type="continuationSeparator" w:id="0">
    <w:p w14:paraId="721981CF" w14:textId="77777777" w:rsidR="001E5EB4" w:rsidRDefault="001E5E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E56BBA1" w14:textId="77777777" w:rsidR="001E5EB4" w:rsidRDefault="001E5EB4">
      <w:r>
        <w:separator/>
      </w:r>
    </w:p>
  </w:footnote>
  <w:footnote w:type="continuationSeparator" w:id="0">
    <w:p w14:paraId="14646656" w14:textId="77777777" w:rsidR="001E5EB4" w:rsidRDefault="001E5E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785BAD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1366FC"/>
    <w:multiLevelType w:val="hybridMultilevel"/>
    <w:tmpl w:val="FFE0D8A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A470E4"/>
    <w:multiLevelType w:val="hybridMultilevel"/>
    <w:tmpl w:val="50506D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5698D"/>
    <w:multiLevelType w:val="hybridMultilevel"/>
    <w:tmpl w:val="F30CBF1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CC101B"/>
    <w:multiLevelType w:val="hybridMultilevel"/>
    <w:tmpl w:val="CFD25E22"/>
    <w:lvl w:ilvl="0" w:tplc="367EFDE4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19120241"/>
    <w:multiLevelType w:val="hybridMultilevel"/>
    <w:tmpl w:val="686C5FFC"/>
    <w:lvl w:ilvl="0" w:tplc="1046D47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BA24054"/>
    <w:multiLevelType w:val="hybridMultilevel"/>
    <w:tmpl w:val="3846518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9C7D83"/>
    <w:multiLevelType w:val="hybridMultilevel"/>
    <w:tmpl w:val="43E0522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4542AD"/>
    <w:multiLevelType w:val="hybridMultilevel"/>
    <w:tmpl w:val="9C749A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0E2F42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2B743B"/>
    <w:multiLevelType w:val="hybridMultilevel"/>
    <w:tmpl w:val="2AAA07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897806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3D4956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CA61F2"/>
    <w:multiLevelType w:val="hybridMultilevel"/>
    <w:tmpl w:val="3A728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59F444C"/>
    <w:multiLevelType w:val="hybridMultilevel"/>
    <w:tmpl w:val="3B6AB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206644"/>
    <w:multiLevelType w:val="hybridMultilevel"/>
    <w:tmpl w:val="05E2F4DE"/>
    <w:lvl w:ilvl="0" w:tplc="846ED28C">
      <w:start w:val="1"/>
      <w:numFmt w:val="decimal"/>
      <w:lvlText w:val="%1."/>
      <w:lvlJc w:val="left"/>
      <w:pPr>
        <w:ind w:left="360" w:hanging="360"/>
      </w:pPr>
      <w:rPr>
        <w:rFonts w:ascii="Arial" w:eastAsia="SimSun" w:hAnsi="Arial" w:cs="Arial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69B69B5"/>
    <w:multiLevelType w:val="hybridMultilevel"/>
    <w:tmpl w:val="AD52C4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F204E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DB59CD"/>
    <w:multiLevelType w:val="hybridMultilevel"/>
    <w:tmpl w:val="A7CCD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9E639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2A4370"/>
    <w:multiLevelType w:val="hybridMultilevel"/>
    <w:tmpl w:val="1DB2A13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327E2C"/>
    <w:multiLevelType w:val="hybridMultilevel"/>
    <w:tmpl w:val="3AF8AF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4FD2B38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597F9A"/>
    <w:multiLevelType w:val="hybridMultilevel"/>
    <w:tmpl w:val="5172D65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6814A89"/>
    <w:multiLevelType w:val="hybridMultilevel"/>
    <w:tmpl w:val="0EF081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6B80945"/>
    <w:multiLevelType w:val="hybridMultilevel"/>
    <w:tmpl w:val="C538A99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5A5972"/>
    <w:multiLevelType w:val="hybridMultilevel"/>
    <w:tmpl w:val="E46A339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7D01752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7F232EB"/>
    <w:multiLevelType w:val="hybridMultilevel"/>
    <w:tmpl w:val="9AECB9CA"/>
    <w:lvl w:ilvl="0" w:tplc="D9460B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8213E4B"/>
    <w:multiLevelType w:val="hybridMultilevel"/>
    <w:tmpl w:val="3192007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9FC622C"/>
    <w:multiLevelType w:val="hybridMultilevel"/>
    <w:tmpl w:val="BE68461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F6B482A"/>
    <w:multiLevelType w:val="hybridMultilevel"/>
    <w:tmpl w:val="00A28E3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7C6749"/>
    <w:multiLevelType w:val="hybridMultilevel"/>
    <w:tmpl w:val="4EBCD7D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0764BDB"/>
    <w:multiLevelType w:val="hybridMultilevel"/>
    <w:tmpl w:val="CBB20C8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7C962A1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B2949A6"/>
    <w:multiLevelType w:val="hybridMultilevel"/>
    <w:tmpl w:val="ED86E45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BAC648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214440F"/>
    <w:multiLevelType w:val="hybridMultilevel"/>
    <w:tmpl w:val="BEB23D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3D805A5"/>
    <w:multiLevelType w:val="hybridMultilevel"/>
    <w:tmpl w:val="4888E1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55C1E61"/>
    <w:multiLevelType w:val="hybridMultilevel"/>
    <w:tmpl w:val="D19CD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725130D"/>
    <w:multiLevelType w:val="hybridMultilevel"/>
    <w:tmpl w:val="C6D804A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738044D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7FA1034"/>
    <w:multiLevelType w:val="hybridMultilevel"/>
    <w:tmpl w:val="019065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C6E4FE9"/>
    <w:multiLevelType w:val="hybridMultilevel"/>
    <w:tmpl w:val="3D8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CDA1B40"/>
    <w:multiLevelType w:val="hybridMultilevel"/>
    <w:tmpl w:val="BA5CE7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188009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28413822">
    <w:abstractNumId w:val="15"/>
  </w:num>
  <w:num w:numId="3" w16cid:durableId="1083718607">
    <w:abstractNumId w:val="6"/>
  </w:num>
  <w:num w:numId="4" w16cid:durableId="121079766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34896649">
    <w:abstractNumId w:val="41"/>
  </w:num>
  <w:num w:numId="6" w16cid:durableId="1221668658">
    <w:abstractNumId w:val="20"/>
  </w:num>
  <w:num w:numId="7" w16cid:durableId="1811633016">
    <w:abstractNumId w:val="14"/>
  </w:num>
  <w:num w:numId="8" w16cid:durableId="1058895011">
    <w:abstractNumId w:val="45"/>
  </w:num>
  <w:num w:numId="9" w16cid:durableId="172444968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4161182">
    <w:abstractNumId w:val="40"/>
  </w:num>
  <w:num w:numId="11" w16cid:durableId="1006713528">
    <w:abstractNumId w:val="18"/>
  </w:num>
  <w:num w:numId="12" w16cid:durableId="703486945">
    <w:abstractNumId w:val="3"/>
  </w:num>
  <w:num w:numId="13" w16cid:durableId="246039214">
    <w:abstractNumId w:val="12"/>
  </w:num>
  <w:num w:numId="14" w16cid:durableId="294260156">
    <w:abstractNumId w:val="43"/>
  </w:num>
  <w:num w:numId="15" w16cid:durableId="257107239">
    <w:abstractNumId w:val="10"/>
  </w:num>
  <w:num w:numId="16" w16cid:durableId="840659352">
    <w:abstractNumId w:val="9"/>
  </w:num>
  <w:num w:numId="17" w16cid:durableId="1128938593">
    <w:abstractNumId w:val="23"/>
  </w:num>
  <w:num w:numId="18" w16cid:durableId="239678638">
    <w:abstractNumId w:val="28"/>
  </w:num>
  <w:num w:numId="19" w16cid:durableId="152273895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313030335">
    <w:abstractNumId w:val="46"/>
  </w:num>
  <w:num w:numId="21" w16cid:durableId="541209329">
    <w:abstractNumId w:val="16"/>
  </w:num>
  <w:num w:numId="22" w16cid:durableId="1286503583">
    <w:abstractNumId w:val="4"/>
  </w:num>
  <w:num w:numId="23" w16cid:durableId="1015962952">
    <w:abstractNumId w:val="19"/>
  </w:num>
  <w:num w:numId="24" w16cid:durableId="1087574839">
    <w:abstractNumId w:val="0"/>
  </w:num>
  <w:num w:numId="25" w16cid:durableId="466555872">
    <w:abstractNumId w:val="24"/>
  </w:num>
  <w:num w:numId="26" w16cid:durableId="1142427735">
    <w:abstractNumId w:val="36"/>
  </w:num>
  <w:num w:numId="27" w16cid:durableId="1253931199">
    <w:abstractNumId w:val="13"/>
  </w:num>
  <w:num w:numId="28" w16cid:durableId="1093166998">
    <w:abstractNumId w:val="38"/>
  </w:num>
  <w:num w:numId="29" w16cid:durableId="291787887">
    <w:abstractNumId w:val="2"/>
  </w:num>
  <w:num w:numId="30" w16cid:durableId="1548642084">
    <w:abstractNumId w:val="29"/>
  </w:num>
  <w:num w:numId="31" w16cid:durableId="611521266">
    <w:abstractNumId w:val="39"/>
  </w:num>
  <w:num w:numId="32" w16cid:durableId="431390238">
    <w:abstractNumId w:val="26"/>
  </w:num>
  <w:num w:numId="33" w16cid:durableId="256643895">
    <w:abstractNumId w:val="44"/>
  </w:num>
  <w:num w:numId="34" w16cid:durableId="103692862">
    <w:abstractNumId w:val="7"/>
  </w:num>
  <w:num w:numId="35" w16cid:durableId="679283717">
    <w:abstractNumId w:val="32"/>
  </w:num>
  <w:num w:numId="36" w16cid:durableId="1988389660">
    <w:abstractNumId w:val="35"/>
  </w:num>
  <w:num w:numId="37" w16cid:durableId="1351183105">
    <w:abstractNumId w:val="27"/>
  </w:num>
  <w:num w:numId="38" w16cid:durableId="1970429090">
    <w:abstractNumId w:val="5"/>
  </w:num>
  <w:num w:numId="39" w16cid:durableId="1149202364">
    <w:abstractNumId w:val="21"/>
  </w:num>
  <w:num w:numId="40" w16cid:durableId="1074090378">
    <w:abstractNumId w:val="17"/>
  </w:num>
  <w:num w:numId="41" w16cid:durableId="1655137523">
    <w:abstractNumId w:val="11"/>
  </w:num>
  <w:num w:numId="42" w16cid:durableId="1835493100">
    <w:abstractNumId w:val="34"/>
  </w:num>
  <w:num w:numId="43" w16cid:durableId="1201019390">
    <w:abstractNumId w:val="42"/>
  </w:num>
  <w:num w:numId="44" w16cid:durableId="1163740951">
    <w:abstractNumId w:val="37"/>
  </w:num>
  <w:num w:numId="45" w16cid:durableId="1526556943">
    <w:abstractNumId w:val="8"/>
  </w:num>
  <w:num w:numId="46" w16cid:durableId="801578376">
    <w:abstractNumId w:val="25"/>
  </w:num>
  <w:num w:numId="47" w16cid:durableId="1565601565">
    <w:abstractNumId w:val="31"/>
  </w:num>
  <w:num w:numId="48" w16cid:durableId="684477915">
    <w:abstractNumId w:val="1"/>
  </w:num>
  <w:num w:numId="49" w16cid:durableId="733436413">
    <w:abstractNumId w:val="22"/>
  </w:num>
  <w:num w:numId="50" w16cid:durableId="1816293620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48F"/>
    <w:rsid w:val="00007D89"/>
    <w:rsid w:val="000105E6"/>
    <w:rsid w:val="00012FCE"/>
    <w:rsid w:val="000143F8"/>
    <w:rsid w:val="00014716"/>
    <w:rsid w:val="00015316"/>
    <w:rsid w:val="0001540E"/>
    <w:rsid w:val="00016E5C"/>
    <w:rsid w:val="00020D10"/>
    <w:rsid w:val="00022E4A"/>
    <w:rsid w:val="00023D78"/>
    <w:rsid w:val="00032A19"/>
    <w:rsid w:val="00042B86"/>
    <w:rsid w:val="00042E38"/>
    <w:rsid w:val="0004494F"/>
    <w:rsid w:val="000454EB"/>
    <w:rsid w:val="00045EBF"/>
    <w:rsid w:val="000505F6"/>
    <w:rsid w:val="000506D9"/>
    <w:rsid w:val="0005079B"/>
    <w:rsid w:val="0005081E"/>
    <w:rsid w:val="00057721"/>
    <w:rsid w:val="00062540"/>
    <w:rsid w:val="00074B95"/>
    <w:rsid w:val="00075B9F"/>
    <w:rsid w:val="00076151"/>
    <w:rsid w:val="000769B9"/>
    <w:rsid w:val="00076FC9"/>
    <w:rsid w:val="00085B0B"/>
    <w:rsid w:val="000873E7"/>
    <w:rsid w:val="00092FA3"/>
    <w:rsid w:val="000A0E6C"/>
    <w:rsid w:val="000A229B"/>
    <w:rsid w:val="000A2482"/>
    <w:rsid w:val="000A6394"/>
    <w:rsid w:val="000B166E"/>
    <w:rsid w:val="000B1FC5"/>
    <w:rsid w:val="000B6E37"/>
    <w:rsid w:val="000B7784"/>
    <w:rsid w:val="000B7FED"/>
    <w:rsid w:val="000C038A"/>
    <w:rsid w:val="000C0A31"/>
    <w:rsid w:val="000C241B"/>
    <w:rsid w:val="000C2F3F"/>
    <w:rsid w:val="000C34C4"/>
    <w:rsid w:val="000C6598"/>
    <w:rsid w:val="000C7415"/>
    <w:rsid w:val="000D44B3"/>
    <w:rsid w:val="000D4593"/>
    <w:rsid w:val="000D4B2C"/>
    <w:rsid w:val="000D6E01"/>
    <w:rsid w:val="000E1B96"/>
    <w:rsid w:val="000E1C44"/>
    <w:rsid w:val="000E2F3D"/>
    <w:rsid w:val="000E3473"/>
    <w:rsid w:val="000E3931"/>
    <w:rsid w:val="000E6662"/>
    <w:rsid w:val="000E6F0A"/>
    <w:rsid w:val="000F2251"/>
    <w:rsid w:val="000F5619"/>
    <w:rsid w:val="000F619D"/>
    <w:rsid w:val="001031EB"/>
    <w:rsid w:val="001058EA"/>
    <w:rsid w:val="00107696"/>
    <w:rsid w:val="00110B45"/>
    <w:rsid w:val="00113E39"/>
    <w:rsid w:val="00114F7F"/>
    <w:rsid w:val="00117BF8"/>
    <w:rsid w:val="001209B9"/>
    <w:rsid w:val="0012230D"/>
    <w:rsid w:val="0012304C"/>
    <w:rsid w:val="00123C8A"/>
    <w:rsid w:val="0012624F"/>
    <w:rsid w:val="001336F6"/>
    <w:rsid w:val="00133F3B"/>
    <w:rsid w:val="00140954"/>
    <w:rsid w:val="001434A3"/>
    <w:rsid w:val="00145D43"/>
    <w:rsid w:val="001461F1"/>
    <w:rsid w:val="0015040D"/>
    <w:rsid w:val="001516A7"/>
    <w:rsid w:val="00153191"/>
    <w:rsid w:val="00163481"/>
    <w:rsid w:val="00164CEB"/>
    <w:rsid w:val="001652BA"/>
    <w:rsid w:val="00171877"/>
    <w:rsid w:val="00172001"/>
    <w:rsid w:val="00173BE9"/>
    <w:rsid w:val="00174EBC"/>
    <w:rsid w:val="00174F31"/>
    <w:rsid w:val="00177F1F"/>
    <w:rsid w:val="00182A57"/>
    <w:rsid w:val="00184FCC"/>
    <w:rsid w:val="00192C46"/>
    <w:rsid w:val="00193B5B"/>
    <w:rsid w:val="001957ED"/>
    <w:rsid w:val="001A08B3"/>
    <w:rsid w:val="001A168C"/>
    <w:rsid w:val="001A1C81"/>
    <w:rsid w:val="001A36C2"/>
    <w:rsid w:val="001A4E95"/>
    <w:rsid w:val="001A7B60"/>
    <w:rsid w:val="001B3A8C"/>
    <w:rsid w:val="001B4193"/>
    <w:rsid w:val="001B46C6"/>
    <w:rsid w:val="001B4DAE"/>
    <w:rsid w:val="001B52F0"/>
    <w:rsid w:val="001B5457"/>
    <w:rsid w:val="001B76EA"/>
    <w:rsid w:val="001B7A65"/>
    <w:rsid w:val="001C1FEC"/>
    <w:rsid w:val="001C3B08"/>
    <w:rsid w:val="001D0F3F"/>
    <w:rsid w:val="001D46C8"/>
    <w:rsid w:val="001D6EFA"/>
    <w:rsid w:val="001E0A52"/>
    <w:rsid w:val="001E3E0A"/>
    <w:rsid w:val="001E41F3"/>
    <w:rsid w:val="001E5125"/>
    <w:rsid w:val="001E5EB4"/>
    <w:rsid w:val="001E70B3"/>
    <w:rsid w:val="001E790C"/>
    <w:rsid w:val="001F230F"/>
    <w:rsid w:val="001F249F"/>
    <w:rsid w:val="002021C8"/>
    <w:rsid w:val="00212843"/>
    <w:rsid w:val="0021291F"/>
    <w:rsid w:val="0021371F"/>
    <w:rsid w:val="002140EC"/>
    <w:rsid w:val="0022013D"/>
    <w:rsid w:val="002203ED"/>
    <w:rsid w:val="00220A04"/>
    <w:rsid w:val="00222A02"/>
    <w:rsid w:val="002313D0"/>
    <w:rsid w:val="00235192"/>
    <w:rsid w:val="00236E6E"/>
    <w:rsid w:val="002409E7"/>
    <w:rsid w:val="00244E46"/>
    <w:rsid w:val="002460B5"/>
    <w:rsid w:val="002479B5"/>
    <w:rsid w:val="0026004D"/>
    <w:rsid w:val="002640DD"/>
    <w:rsid w:val="00266EE5"/>
    <w:rsid w:val="00267E81"/>
    <w:rsid w:val="00267FF3"/>
    <w:rsid w:val="00274529"/>
    <w:rsid w:val="00275D12"/>
    <w:rsid w:val="00275D1F"/>
    <w:rsid w:val="00277020"/>
    <w:rsid w:val="002770A0"/>
    <w:rsid w:val="00281C14"/>
    <w:rsid w:val="002826F7"/>
    <w:rsid w:val="00282716"/>
    <w:rsid w:val="00284FEB"/>
    <w:rsid w:val="002860C4"/>
    <w:rsid w:val="0028792C"/>
    <w:rsid w:val="0029333C"/>
    <w:rsid w:val="00294AD2"/>
    <w:rsid w:val="002969F1"/>
    <w:rsid w:val="002A1F34"/>
    <w:rsid w:val="002A63B3"/>
    <w:rsid w:val="002B069A"/>
    <w:rsid w:val="002B5741"/>
    <w:rsid w:val="002C103D"/>
    <w:rsid w:val="002C11E5"/>
    <w:rsid w:val="002C519A"/>
    <w:rsid w:val="002C6BDD"/>
    <w:rsid w:val="002D20DD"/>
    <w:rsid w:val="002D23B3"/>
    <w:rsid w:val="002D3344"/>
    <w:rsid w:val="002D6154"/>
    <w:rsid w:val="002E472E"/>
    <w:rsid w:val="002E62AA"/>
    <w:rsid w:val="002F3901"/>
    <w:rsid w:val="002F3D4B"/>
    <w:rsid w:val="002F5219"/>
    <w:rsid w:val="00305409"/>
    <w:rsid w:val="0031325E"/>
    <w:rsid w:val="00313A45"/>
    <w:rsid w:val="00320AF8"/>
    <w:rsid w:val="00320F4B"/>
    <w:rsid w:val="003212DA"/>
    <w:rsid w:val="00324F66"/>
    <w:rsid w:val="00330AEB"/>
    <w:rsid w:val="00332574"/>
    <w:rsid w:val="00332BFA"/>
    <w:rsid w:val="003353AB"/>
    <w:rsid w:val="003364F8"/>
    <w:rsid w:val="003370D8"/>
    <w:rsid w:val="0034098F"/>
    <w:rsid w:val="003409DF"/>
    <w:rsid w:val="0034379C"/>
    <w:rsid w:val="00345746"/>
    <w:rsid w:val="003504DC"/>
    <w:rsid w:val="0035177C"/>
    <w:rsid w:val="003521EC"/>
    <w:rsid w:val="00352247"/>
    <w:rsid w:val="00352A1C"/>
    <w:rsid w:val="00352D0F"/>
    <w:rsid w:val="003609EF"/>
    <w:rsid w:val="00360C03"/>
    <w:rsid w:val="0036231A"/>
    <w:rsid w:val="00364FE2"/>
    <w:rsid w:val="00365D89"/>
    <w:rsid w:val="00366AF3"/>
    <w:rsid w:val="003671E2"/>
    <w:rsid w:val="003701FD"/>
    <w:rsid w:val="00373877"/>
    <w:rsid w:val="00373BE8"/>
    <w:rsid w:val="00374DD4"/>
    <w:rsid w:val="0037529B"/>
    <w:rsid w:val="00381B98"/>
    <w:rsid w:val="00382E0D"/>
    <w:rsid w:val="0038527D"/>
    <w:rsid w:val="003852D3"/>
    <w:rsid w:val="00387717"/>
    <w:rsid w:val="003908BC"/>
    <w:rsid w:val="00392720"/>
    <w:rsid w:val="00397A37"/>
    <w:rsid w:val="003A1460"/>
    <w:rsid w:val="003A2CBB"/>
    <w:rsid w:val="003A4873"/>
    <w:rsid w:val="003A5727"/>
    <w:rsid w:val="003A5AA8"/>
    <w:rsid w:val="003A6ACE"/>
    <w:rsid w:val="003A7669"/>
    <w:rsid w:val="003B4F6E"/>
    <w:rsid w:val="003B6134"/>
    <w:rsid w:val="003B6822"/>
    <w:rsid w:val="003C4E4F"/>
    <w:rsid w:val="003D046E"/>
    <w:rsid w:val="003D3824"/>
    <w:rsid w:val="003D4E6C"/>
    <w:rsid w:val="003E00D3"/>
    <w:rsid w:val="003E1A36"/>
    <w:rsid w:val="003E267C"/>
    <w:rsid w:val="003E5423"/>
    <w:rsid w:val="003E6E43"/>
    <w:rsid w:val="003F1038"/>
    <w:rsid w:val="003F1524"/>
    <w:rsid w:val="003F1E18"/>
    <w:rsid w:val="003F2B41"/>
    <w:rsid w:val="003F53F2"/>
    <w:rsid w:val="00401B10"/>
    <w:rsid w:val="00402697"/>
    <w:rsid w:val="004055A1"/>
    <w:rsid w:val="00410371"/>
    <w:rsid w:val="004209A6"/>
    <w:rsid w:val="00423AB6"/>
    <w:rsid w:val="004242F1"/>
    <w:rsid w:val="00432C94"/>
    <w:rsid w:val="00433140"/>
    <w:rsid w:val="004360A6"/>
    <w:rsid w:val="00440CE5"/>
    <w:rsid w:val="0044375C"/>
    <w:rsid w:val="00444216"/>
    <w:rsid w:val="00445272"/>
    <w:rsid w:val="004511AB"/>
    <w:rsid w:val="004523EE"/>
    <w:rsid w:val="0045565C"/>
    <w:rsid w:val="00457F71"/>
    <w:rsid w:val="004605A0"/>
    <w:rsid w:val="00460F10"/>
    <w:rsid w:val="0046510D"/>
    <w:rsid w:val="00473E31"/>
    <w:rsid w:val="00475B52"/>
    <w:rsid w:val="0047783B"/>
    <w:rsid w:val="00483464"/>
    <w:rsid w:val="00483521"/>
    <w:rsid w:val="004874DA"/>
    <w:rsid w:val="00491E2E"/>
    <w:rsid w:val="00491FB6"/>
    <w:rsid w:val="00493085"/>
    <w:rsid w:val="00495888"/>
    <w:rsid w:val="00495D31"/>
    <w:rsid w:val="0049727D"/>
    <w:rsid w:val="004A1C12"/>
    <w:rsid w:val="004A1D41"/>
    <w:rsid w:val="004A6CA4"/>
    <w:rsid w:val="004B038D"/>
    <w:rsid w:val="004B537F"/>
    <w:rsid w:val="004B5DDC"/>
    <w:rsid w:val="004B75B7"/>
    <w:rsid w:val="004C3C4E"/>
    <w:rsid w:val="004C4B0A"/>
    <w:rsid w:val="004C5E35"/>
    <w:rsid w:val="004C652C"/>
    <w:rsid w:val="004C65CE"/>
    <w:rsid w:val="004D2755"/>
    <w:rsid w:val="004D3CE9"/>
    <w:rsid w:val="004D730A"/>
    <w:rsid w:val="004D7D01"/>
    <w:rsid w:val="004E4529"/>
    <w:rsid w:val="004E4F04"/>
    <w:rsid w:val="004E5289"/>
    <w:rsid w:val="004F1599"/>
    <w:rsid w:val="004F4020"/>
    <w:rsid w:val="004F47E3"/>
    <w:rsid w:val="00502D56"/>
    <w:rsid w:val="005030FE"/>
    <w:rsid w:val="005037E0"/>
    <w:rsid w:val="005047B0"/>
    <w:rsid w:val="0050487E"/>
    <w:rsid w:val="0050517C"/>
    <w:rsid w:val="00510463"/>
    <w:rsid w:val="00511316"/>
    <w:rsid w:val="00511420"/>
    <w:rsid w:val="005141D9"/>
    <w:rsid w:val="0051580D"/>
    <w:rsid w:val="005165A2"/>
    <w:rsid w:val="00517459"/>
    <w:rsid w:val="00534BD9"/>
    <w:rsid w:val="005412D5"/>
    <w:rsid w:val="00547111"/>
    <w:rsid w:val="005509A1"/>
    <w:rsid w:val="00553F21"/>
    <w:rsid w:val="005550BE"/>
    <w:rsid w:val="005600CD"/>
    <w:rsid w:val="00564DEC"/>
    <w:rsid w:val="00566861"/>
    <w:rsid w:val="00570959"/>
    <w:rsid w:val="005720B4"/>
    <w:rsid w:val="00573828"/>
    <w:rsid w:val="005742AA"/>
    <w:rsid w:val="00574A7C"/>
    <w:rsid w:val="00574BDF"/>
    <w:rsid w:val="005776E2"/>
    <w:rsid w:val="005833CD"/>
    <w:rsid w:val="00587FB5"/>
    <w:rsid w:val="00591E8C"/>
    <w:rsid w:val="00592D74"/>
    <w:rsid w:val="00593E29"/>
    <w:rsid w:val="00594B37"/>
    <w:rsid w:val="00595373"/>
    <w:rsid w:val="00595A1B"/>
    <w:rsid w:val="005972AE"/>
    <w:rsid w:val="005A016A"/>
    <w:rsid w:val="005B0DB4"/>
    <w:rsid w:val="005B0E41"/>
    <w:rsid w:val="005B2166"/>
    <w:rsid w:val="005B2474"/>
    <w:rsid w:val="005B41CF"/>
    <w:rsid w:val="005B51F0"/>
    <w:rsid w:val="005B556D"/>
    <w:rsid w:val="005B614F"/>
    <w:rsid w:val="005C46C5"/>
    <w:rsid w:val="005C4B2D"/>
    <w:rsid w:val="005C5FCB"/>
    <w:rsid w:val="005D5B00"/>
    <w:rsid w:val="005D69D2"/>
    <w:rsid w:val="005E12AF"/>
    <w:rsid w:val="005E2C44"/>
    <w:rsid w:val="005E411B"/>
    <w:rsid w:val="005F3B94"/>
    <w:rsid w:val="005F6751"/>
    <w:rsid w:val="00600D76"/>
    <w:rsid w:val="00601BBB"/>
    <w:rsid w:val="00601D23"/>
    <w:rsid w:val="00601DEF"/>
    <w:rsid w:val="006106A4"/>
    <w:rsid w:val="00610EDD"/>
    <w:rsid w:val="00611656"/>
    <w:rsid w:val="00614A76"/>
    <w:rsid w:val="00621188"/>
    <w:rsid w:val="006257ED"/>
    <w:rsid w:val="00633439"/>
    <w:rsid w:val="00640B89"/>
    <w:rsid w:val="00645497"/>
    <w:rsid w:val="006479B6"/>
    <w:rsid w:val="00647D37"/>
    <w:rsid w:val="00653025"/>
    <w:rsid w:val="00653DE4"/>
    <w:rsid w:val="006572AB"/>
    <w:rsid w:val="00661417"/>
    <w:rsid w:val="006618EE"/>
    <w:rsid w:val="0066291E"/>
    <w:rsid w:val="00662A05"/>
    <w:rsid w:val="00663F92"/>
    <w:rsid w:val="00665C47"/>
    <w:rsid w:val="00670381"/>
    <w:rsid w:val="006725E8"/>
    <w:rsid w:val="006730B1"/>
    <w:rsid w:val="00674FC3"/>
    <w:rsid w:val="00675559"/>
    <w:rsid w:val="00675FFC"/>
    <w:rsid w:val="00681A2E"/>
    <w:rsid w:val="0068290A"/>
    <w:rsid w:val="006842C0"/>
    <w:rsid w:val="00687177"/>
    <w:rsid w:val="006873A8"/>
    <w:rsid w:val="00692D12"/>
    <w:rsid w:val="00693C41"/>
    <w:rsid w:val="006943F4"/>
    <w:rsid w:val="00695808"/>
    <w:rsid w:val="006959BA"/>
    <w:rsid w:val="00696BFD"/>
    <w:rsid w:val="006A0D88"/>
    <w:rsid w:val="006A4879"/>
    <w:rsid w:val="006A51A4"/>
    <w:rsid w:val="006B266D"/>
    <w:rsid w:val="006B339A"/>
    <w:rsid w:val="006B46FB"/>
    <w:rsid w:val="006B53E8"/>
    <w:rsid w:val="006E21FB"/>
    <w:rsid w:val="006F0E64"/>
    <w:rsid w:val="006F1976"/>
    <w:rsid w:val="006F7A50"/>
    <w:rsid w:val="007014AF"/>
    <w:rsid w:val="00710116"/>
    <w:rsid w:val="00712D61"/>
    <w:rsid w:val="00715D0E"/>
    <w:rsid w:val="00715DCF"/>
    <w:rsid w:val="007207E0"/>
    <w:rsid w:val="0072197D"/>
    <w:rsid w:val="00736AE7"/>
    <w:rsid w:val="0074042E"/>
    <w:rsid w:val="007408FD"/>
    <w:rsid w:val="0074146C"/>
    <w:rsid w:val="0074508C"/>
    <w:rsid w:val="007451EC"/>
    <w:rsid w:val="00745C21"/>
    <w:rsid w:val="00747FD2"/>
    <w:rsid w:val="00755507"/>
    <w:rsid w:val="0076084B"/>
    <w:rsid w:val="00763B0B"/>
    <w:rsid w:val="007657A2"/>
    <w:rsid w:val="007657DB"/>
    <w:rsid w:val="00770D7A"/>
    <w:rsid w:val="007734C6"/>
    <w:rsid w:val="00774BE2"/>
    <w:rsid w:val="00774C61"/>
    <w:rsid w:val="00784C4B"/>
    <w:rsid w:val="00785AFF"/>
    <w:rsid w:val="00787141"/>
    <w:rsid w:val="0079020B"/>
    <w:rsid w:val="00791ED7"/>
    <w:rsid w:val="00792342"/>
    <w:rsid w:val="00796DAF"/>
    <w:rsid w:val="00796FF1"/>
    <w:rsid w:val="007977A8"/>
    <w:rsid w:val="007A5263"/>
    <w:rsid w:val="007A62EA"/>
    <w:rsid w:val="007A6871"/>
    <w:rsid w:val="007A7BA4"/>
    <w:rsid w:val="007B1E12"/>
    <w:rsid w:val="007B512A"/>
    <w:rsid w:val="007B6F3A"/>
    <w:rsid w:val="007C2097"/>
    <w:rsid w:val="007C454C"/>
    <w:rsid w:val="007C4AF9"/>
    <w:rsid w:val="007C6A25"/>
    <w:rsid w:val="007D14CB"/>
    <w:rsid w:val="007D2D80"/>
    <w:rsid w:val="007D30F8"/>
    <w:rsid w:val="007D59D9"/>
    <w:rsid w:val="007D5CF1"/>
    <w:rsid w:val="007D6A07"/>
    <w:rsid w:val="007E0BF4"/>
    <w:rsid w:val="007E198F"/>
    <w:rsid w:val="007E5910"/>
    <w:rsid w:val="007F1078"/>
    <w:rsid w:val="007F23F8"/>
    <w:rsid w:val="007F4A08"/>
    <w:rsid w:val="007F4BD1"/>
    <w:rsid w:val="007F7259"/>
    <w:rsid w:val="007F7703"/>
    <w:rsid w:val="008011C8"/>
    <w:rsid w:val="008040A8"/>
    <w:rsid w:val="00807591"/>
    <w:rsid w:val="00812177"/>
    <w:rsid w:val="008279FA"/>
    <w:rsid w:val="00827F35"/>
    <w:rsid w:val="008300A9"/>
    <w:rsid w:val="00833ACE"/>
    <w:rsid w:val="008452C8"/>
    <w:rsid w:val="008476E7"/>
    <w:rsid w:val="0085108B"/>
    <w:rsid w:val="008526A8"/>
    <w:rsid w:val="00857312"/>
    <w:rsid w:val="00860265"/>
    <w:rsid w:val="008626E7"/>
    <w:rsid w:val="00870EE7"/>
    <w:rsid w:val="008736E6"/>
    <w:rsid w:val="00876955"/>
    <w:rsid w:val="00877AF2"/>
    <w:rsid w:val="00881C47"/>
    <w:rsid w:val="00882062"/>
    <w:rsid w:val="008847D3"/>
    <w:rsid w:val="008863B9"/>
    <w:rsid w:val="00886692"/>
    <w:rsid w:val="008870DC"/>
    <w:rsid w:val="008909AF"/>
    <w:rsid w:val="00891A3D"/>
    <w:rsid w:val="00895872"/>
    <w:rsid w:val="008966BB"/>
    <w:rsid w:val="00897AF8"/>
    <w:rsid w:val="00897C5E"/>
    <w:rsid w:val="008A0D7B"/>
    <w:rsid w:val="008A0FFC"/>
    <w:rsid w:val="008A45A6"/>
    <w:rsid w:val="008A4EBF"/>
    <w:rsid w:val="008B0222"/>
    <w:rsid w:val="008B560F"/>
    <w:rsid w:val="008B72DD"/>
    <w:rsid w:val="008C189A"/>
    <w:rsid w:val="008C2FF7"/>
    <w:rsid w:val="008C387A"/>
    <w:rsid w:val="008C507E"/>
    <w:rsid w:val="008C70CD"/>
    <w:rsid w:val="008C723A"/>
    <w:rsid w:val="008C77EE"/>
    <w:rsid w:val="008D07BF"/>
    <w:rsid w:val="008D3BC8"/>
    <w:rsid w:val="008D3CCC"/>
    <w:rsid w:val="008D4170"/>
    <w:rsid w:val="008E081D"/>
    <w:rsid w:val="008E16CB"/>
    <w:rsid w:val="008E2056"/>
    <w:rsid w:val="008E2E46"/>
    <w:rsid w:val="008E4BB4"/>
    <w:rsid w:val="008F3177"/>
    <w:rsid w:val="008F3789"/>
    <w:rsid w:val="008F686C"/>
    <w:rsid w:val="008F7443"/>
    <w:rsid w:val="00901846"/>
    <w:rsid w:val="00902325"/>
    <w:rsid w:val="0091086A"/>
    <w:rsid w:val="009122F8"/>
    <w:rsid w:val="00913CE5"/>
    <w:rsid w:val="009148DE"/>
    <w:rsid w:val="009161B0"/>
    <w:rsid w:val="00921F01"/>
    <w:rsid w:val="00925AE0"/>
    <w:rsid w:val="00926037"/>
    <w:rsid w:val="009273BA"/>
    <w:rsid w:val="00931A2E"/>
    <w:rsid w:val="009321C4"/>
    <w:rsid w:val="00932232"/>
    <w:rsid w:val="009326F0"/>
    <w:rsid w:val="00933D35"/>
    <w:rsid w:val="00936E4A"/>
    <w:rsid w:val="00941E30"/>
    <w:rsid w:val="009420C1"/>
    <w:rsid w:val="00942335"/>
    <w:rsid w:val="009423F7"/>
    <w:rsid w:val="009428CF"/>
    <w:rsid w:val="00943E17"/>
    <w:rsid w:val="0095055E"/>
    <w:rsid w:val="0095247F"/>
    <w:rsid w:val="00952BCF"/>
    <w:rsid w:val="00952C9E"/>
    <w:rsid w:val="00954EDD"/>
    <w:rsid w:val="00955F48"/>
    <w:rsid w:val="0096058D"/>
    <w:rsid w:val="00961A3D"/>
    <w:rsid w:val="00962443"/>
    <w:rsid w:val="009777D9"/>
    <w:rsid w:val="00981A8C"/>
    <w:rsid w:val="00981D8B"/>
    <w:rsid w:val="00982E76"/>
    <w:rsid w:val="00991A36"/>
    <w:rsid w:val="00991B88"/>
    <w:rsid w:val="00992AD3"/>
    <w:rsid w:val="00992E61"/>
    <w:rsid w:val="00993018"/>
    <w:rsid w:val="00997B26"/>
    <w:rsid w:val="009A0663"/>
    <w:rsid w:val="009A0EB2"/>
    <w:rsid w:val="009A3518"/>
    <w:rsid w:val="009A3C76"/>
    <w:rsid w:val="009A49FC"/>
    <w:rsid w:val="009A5753"/>
    <w:rsid w:val="009A579D"/>
    <w:rsid w:val="009A5C10"/>
    <w:rsid w:val="009B2934"/>
    <w:rsid w:val="009B4549"/>
    <w:rsid w:val="009B53BA"/>
    <w:rsid w:val="009C13DE"/>
    <w:rsid w:val="009C32B6"/>
    <w:rsid w:val="009C4E5A"/>
    <w:rsid w:val="009D0AD0"/>
    <w:rsid w:val="009D24D1"/>
    <w:rsid w:val="009D28F4"/>
    <w:rsid w:val="009D444E"/>
    <w:rsid w:val="009E1353"/>
    <w:rsid w:val="009E3297"/>
    <w:rsid w:val="009E5054"/>
    <w:rsid w:val="009F03A8"/>
    <w:rsid w:val="009F1812"/>
    <w:rsid w:val="009F47D6"/>
    <w:rsid w:val="009F69B4"/>
    <w:rsid w:val="009F7294"/>
    <w:rsid w:val="009F734F"/>
    <w:rsid w:val="009F7635"/>
    <w:rsid w:val="00A038D1"/>
    <w:rsid w:val="00A03FF5"/>
    <w:rsid w:val="00A077CB"/>
    <w:rsid w:val="00A12E54"/>
    <w:rsid w:val="00A13D07"/>
    <w:rsid w:val="00A166F8"/>
    <w:rsid w:val="00A17C7D"/>
    <w:rsid w:val="00A20BFD"/>
    <w:rsid w:val="00A246B6"/>
    <w:rsid w:val="00A26126"/>
    <w:rsid w:val="00A277A1"/>
    <w:rsid w:val="00A30734"/>
    <w:rsid w:val="00A3164A"/>
    <w:rsid w:val="00A32E80"/>
    <w:rsid w:val="00A33307"/>
    <w:rsid w:val="00A369F1"/>
    <w:rsid w:val="00A40E9F"/>
    <w:rsid w:val="00A4294C"/>
    <w:rsid w:val="00A42AA4"/>
    <w:rsid w:val="00A43ED2"/>
    <w:rsid w:val="00A43FC6"/>
    <w:rsid w:val="00A47E70"/>
    <w:rsid w:val="00A50CE4"/>
    <w:rsid w:val="00A50CF0"/>
    <w:rsid w:val="00A53091"/>
    <w:rsid w:val="00A547FA"/>
    <w:rsid w:val="00A55369"/>
    <w:rsid w:val="00A634CE"/>
    <w:rsid w:val="00A644C6"/>
    <w:rsid w:val="00A73313"/>
    <w:rsid w:val="00A7471C"/>
    <w:rsid w:val="00A751C4"/>
    <w:rsid w:val="00A7671C"/>
    <w:rsid w:val="00A7737A"/>
    <w:rsid w:val="00A82FF7"/>
    <w:rsid w:val="00A85737"/>
    <w:rsid w:val="00A86B64"/>
    <w:rsid w:val="00A917BE"/>
    <w:rsid w:val="00A91EB3"/>
    <w:rsid w:val="00A94FC1"/>
    <w:rsid w:val="00A9670C"/>
    <w:rsid w:val="00A96DC8"/>
    <w:rsid w:val="00AA16AB"/>
    <w:rsid w:val="00AA2CBC"/>
    <w:rsid w:val="00AA49D2"/>
    <w:rsid w:val="00AA7DF8"/>
    <w:rsid w:val="00AB03AB"/>
    <w:rsid w:val="00AB2D10"/>
    <w:rsid w:val="00AB3A70"/>
    <w:rsid w:val="00AB437B"/>
    <w:rsid w:val="00AB4F8F"/>
    <w:rsid w:val="00AB57BC"/>
    <w:rsid w:val="00AB5BB6"/>
    <w:rsid w:val="00AC0713"/>
    <w:rsid w:val="00AC29A8"/>
    <w:rsid w:val="00AC518F"/>
    <w:rsid w:val="00AC5820"/>
    <w:rsid w:val="00AC7496"/>
    <w:rsid w:val="00AC7C9C"/>
    <w:rsid w:val="00AD07A6"/>
    <w:rsid w:val="00AD1CD8"/>
    <w:rsid w:val="00AD33A9"/>
    <w:rsid w:val="00AD647C"/>
    <w:rsid w:val="00AD6E6E"/>
    <w:rsid w:val="00AD6FC5"/>
    <w:rsid w:val="00AD7E9D"/>
    <w:rsid w:val="00AE0CC6"/>
    <w:rsid w:val="00AE1ABF"/>
    <w:rsid w:val="00AE1B5C"/>
    <w:rsid w:val="00AE3BE7"/>
    <w:rsid w:val="00AE5333"/>
    <w:rsid w:val="00AE678F"/>
    <w:rsid w:val="00AE6B73"/>
    <w:rsid w:val="00AF4EF8"/>
    <w:rsid w:val="00AF75F9"/>
    <w:rsid w:val="00AF7C92"/>
    <w:rsid w:val="00B0051B"/>
    <w:rsid w:val="00B00533"/>
    <w:rsid w:val="00B0233C"/>
    <w:rsid w:val="00B05D60"/>
    <w:rsid w:val="00B1188C"/>
    <w:rsid w:val="00B137DB"/>
    <w:rsid w:val="00B16609"/>
    <w:rsid w:val="00B215E0"/>
    <w:rsid w:val="00B258BB"/>
    <w:rsid w:val="00B309AB"/>
    <w:rsid w:val="00B42BA5"/>
    <w:rsid w:val="00B4590C"/>
    <w:rsid w:val="00B45965"/>
    <w:rsid w:val="00B4768A"/>
    <w:rsid w:val="00B546B3"/>
    <w:rsid w:val="00B629F0"/>
    <w:rsid w:val="00B67B97"/>
    <w:rsid w:val="00B71D89"/>
    <w:rsid w:val="00B721EB"/>
    <w:rsid w:val="00B75659"/>
    <w:rsid w:val="00B82D8E"/>
    <w:rsid w:val="00B8493A"/>
    <w:rsid w:val="00B84BC9"/>
    <w:rsid w:val="00B86113"/>
    <w:rsid w:val="00B87CBD"/>
    <w:rsid w:val="00B90848"/>
    <w:rsid w:val="00B94614"/>
    <w:rsid w:val="00B94740"/>
    <w:rsid w:val="00B968C8"/>
    <w:rsid w:val="00B976D4"/>
    <w:rsid w:val="00BA177E"/>
    <w:rsid w:val="00BA23B1"/>
    <w:rsid w:val="00BA24F2"/>
    <w:rsid w:val="00BA3D98"/>
    <w:rsid w:val="00BA3EC5"/>
    <w:rsid w:val="00BA51D9"/>
    <w:rsid w:val="00BA5A65"/>
    <w:rsid w:val="00BB066C"/>
    <w:rsid w:val="00BB2263"/>
    <w:rsid w:val="00BB5DFC"/>
    <w:rsid w:val="00BC25DD"/>
    <w:rsid w:val="00BC41FF"/>
    <w:rsid w:val="00BC62D7"/>
    <w:rsid w:val="00BD279D"/>
    <w:rsid w:val="00BD2E11"/>
    <w:rsid w:val="00BD3546"/>
    <w:rsid w:val="00BD3ACD"/>
    <w:rsid w:val="00BD4B7A"/>
    <w:rsid w:val="00BD6BB8"/>
    <w:rsid w:val="00BE21D6"/>
    <w:rsid w:val="00BE3327"/>
    <w:rsid w:val="00BE4A9F"/>
    <w:rsid w:val="00BE6C85"/>
    <w:rsid w:val="00BE718A"/>
    <w:rsid w:val="00BF081D"/>
    <w:rsid w:val="00BF1CA8"/>
    <w:rsid w:val="00BF3024"/>
    <w:rsid w:val="00BF3FD4"/>
    <w:rsid w:val="00C00466"/>
    <w:rsid w:val="00C02433"/>
    <w:rsid w:val="00C11AFA"/>
    <w:rsid w:val="00C133C9"/>
    <w:rsid w:val="00C13872"/>
    <w:rsid w:val="00C14C22"/>
    <w:rsid w:val="00C20ED2"/>
    <w:rsid w:val="00C21390"/>
    <w:rsid w:val="00C23D80"/>
    <w:rsid w:val="00C247C8"/>
    <w:rsid w:val="00C263C2"/>
    <w:rsid w:val="00C26D1E"/>
    <w:rsid w:val="00C3158B"/>
    <w:rsid w:val="00C318F4"/>
    <w:rsid w:val="00C34AE1"/>
    <w:rsid w:val="00C35B2E"/>
    <w:rsid w:val="00C370A3"/>
    <w:rsid w:val="00C42DE6"/>
    <w:rsid w:val="00C4475B"/>
    <w:rsid w:val="00C46FAE"/>
    <w:rsid w:val="00C50F57"/>
    <w:rsid w:val="00C51780"/>
    <w:rsid w:val="00C530F7"/>
    <w:rsid w:val="00C54405"/>
    <w:rsid w:val="00C56BB9"/>
    <w:rsid w:val="00C56E5E"/>
    <w:rsid w:val="00C60BD0"/>
    <w:rsid w:val="00C6232D"/>
    <w:rsid w:val="00C63B6B"/>
    <w:rsid w:val="00C6611A"/>
    <w:rsid w:val="00C66BA2"/>
    <w:rsid w:val="00C71EDA"/>
    <w:rsid w:val="00C73B09"/>
    <w:rsid w:val="00C773BE"/>
    <w:rsid w:val="00C777AD"/>
    <w:rsid w:val="00C809BD"/>
    <w:rsid w:val="00C822B3"/>
    <w:rsid w:val="00C82ED8"/>
    <w:rsid w:val="00C8403D"/>
    <w:rsid w:val="00C85B0D"/>
    <w:rsid w:val="00C860BC"/>
    <w:rsid w:val="00C863E3"/>
    <w:rsid w:val="00C870F6"/>
    <w:rsid w:val="00C87494"/>
    <w:rsid w:val="00C95985"/>
    <w:rsid w:val="00CA0A91"/>
    <w:rsid w:val="00CA1AAE"/>
    <w:rsid w:val="00CA4016"/>
    <w:rsid w:val="00CA4F8E"/>
    <w:rsid w:val="00CB2AA9"/>
    <w:rsid w:val="00CB327C"/>
    <w:rsid w:val="00CB7009"/>
    <w:rsid w:val="00CB71F7"/>
    <w:rsid w:val="00CC2AD8"/>
    <w:rsid w:val="00CC5026"/>
    <w:rsid w:val="00CC6106"/>
    <w:rsid w:val="00CC68D0"/>
    <w:rsid w:val="00CD099B"/>
    <w:rsid w:val="00CD14E2"/>
    <w:rsid w:val="00CD258D"/>
    <w:rsid w:val="00CD3022"/>
    <w:rsid w:val="00CD31EE"/>
    <w:rsid w:val="00CD357D"/>
    <w:rsid w:val="00CD7FD2"/>
    <w:rsid w:val="00CE0F7F"/>
    <w:rsid w:val="00CE2B4D"/>
    <w:rsid w:val="00CE4FAC"/>
    <w:rsid w:val="00CF4010"/>
    <w:rsid w:val="00CF4DE2"/>
    <w:rsid w:val="00CF563E"/>
    <w:rsid w:val="00CF5D6B"/>
    <w:rsid w:val="00CF6BA7"/>
    <w:rsid w:val="00D00599"/>
    <w:rsid w:val="00D03F9A"/>
    <w:rsid w:val="00D04C46"/>
    <w:rsid w:val="00D06D51"/>
    <w:rsid w:val="00D166BC"/>
    <w:rsid w:val="00D203E7"/>
    <w:rsid w:val="00D20AE9"/>
    <w:rsid w:val="00D20DE0"/>
    <w:rsid w:val="00D220CC"/>
    <w:rsid w:val="00D2463B"/>
    <w:rsid w:val="00D24991"/>
    <w:rsid w:val="00D32FB6"/>
    <w:rsid w:val="00D348C6"/>
    <w:rsid w:val="00D3549C"/>
    <w:rsid w:val="00D403E7"/>
    <w:rsid w:val="00D40E15"/>
    <w:rsid w:val="00D416EC"/>
    <w:rsid w:val="00D42E97"/>
    <w:rsid w:val="00D44572"/>
    <w:rsid w:val="00D471EF"/>
    <w:rsid w:val="00D50255"/>
    <w:rsid w:val="00D518D7"/>
    <w:rsid w:val="00D52B60"/>
    <w:rsid w:val="00D55D81"/>
    <w:rsid w:val="00D56884"/>
    <w:rsid w:val="00D6042A"/>
    <w:rsid w:val="00D615C6"/>
    <w:rsid w:val="00D63737"/>
    <w:rsid w:val="00D66520"/>
    <w:rsid w:val="00D756B9"/>
    <w:rsid w:val="00D75DCF"/>
    <w:rsid w:val="00D77BAC"/>
    <w:rsid w:val="00D81C1D"/>
    <w:rsid w:val="00D8246D"/>
    <w:rsid w:val="00D846E3"/>
    <w:rsid w:val="00D84AE9"/>
    <w:rsid w:val="00D86314"/>
    <w:rsid w:val="00D87977"/>
    <w:rsid w:val="00DB068A"/>
    <w:rsid w:val="00DB224E"/>
    <w:rsid w:val="00DB7D2F"/>
    <w:rsid w:val="00DC37F7"/>
    <w:rsid w:val="00DC3A27"/>
    <w:rsid w:val="00DC5AAA"/>
    <w:rsid w:val="00DD094C"/>
    <w:rsid w:val="00DE1297"/>
    <w:rsid w:val="00DE1CC8"/>
    <w:rsid w:val="00DE2261"/>
    <w:rsid w:val="00DE34CF"/>
    <w:rsid w:val="00DE5025"/>
    <w:rsid w:val="00DE662D"/>
    <w:rsid w:val="00DE673C"/>
    <w:rsid w:val="00DE7B22"/>
    <w:rsid w:val="00DF3D68"/>
    <w:rsid w:val="00DF6ED7"/>
    <w:rsid w:val="00E020D6"/>
    <w:rsid w:val="00E03210"/>
    <w:rsid w:val="00E13F3D"/>
    <w:rsid w:val="00E152A3"/>
    <w:rsid w:val="00E210A7"/>
    <w:rsid w:val="00E218F1"/>
    <w:rsid w:val="00E2269B"/>
    <w:rsid w:val="00E22A43"/>
    <w:rsid w:val="00E22BED"/>
    <w:rsid w:val="00E322E7"/>
    <w:rsid w:val="00E32848"/>
    <w:rsid w:val="00E34898"/>
    <w:rsid w:val="00E3705C"/>
    <w:rsid w:val="00E37C01"/>
    <w:rsid w:val="00E41853"/>
    <w:rsid w:val="00E50486"/>
    <w:rsid w:val="00E52A8D"/>
    <w:rsid w:val="00E537BE"/>
    <w:rsid w:val="00E55015"/>
    <w:rsid w:val="00E559F3"/>
    <w:rsid w:val="00E704C5"/>
    <w:rsid w:val="00E70962"/>
    <w:rsid w:val="00E7418E"/>
    <w:rsid w:val="00E75219"/>
    <w:rsid w:val="00E75C76"/>
    <w:rsid w:val="00E770EE"/>
    <w:rsid w:val="00E835EF"/>
    <w:rsid w:val="00E83FEF"/>
    <w:rsid w:val="00E8663C"/>
    <w:rsid w:val="00E973AE"/>
    <w:rsid w:val="00EA19A4"/>
    <w:rsid w:val="00EA3711"/>
    <w:rsid w:val="00EA7DCA"/>
    <w:rsid w:val="00EB09B7"/>
    <w:rsid w:val="00EB1500"/>
    <w:rsid w:val="00EB158B"/>
    <w:rsid w:val="00EB23E9"/>
    <w:rsid w:val="00EB2949"/>
    <w:rsid w:val="00EB4C70"/>
    <w:rsid w:val="00EB605B"/>
    <w:rsid w:val="00EB7D3E"/>
    <w:rsid w:val="00EC0FAE"/>
    <w:rsid w:val="00EC17E0"/>
    <w:rsid w:val="00EC2F03"/>
    <w:rsid w:val="00EC5518"/>
    <w:rsid w:val="00ED4892"/>
    <w:rsid w:val="00EE2294"/>
    <w:rsid w:val="00EE7D7C"/>
    <w:rsid w:val="00EF1443"/>
    <w:rsid w:val="00EF616C"/>
    <w:rsid w:val="00EF666F"/>
    <w:rsid w:val="00F00FEC"/>
    <w:rsid w:val="00F02074"/>
    <w:rsid w:val="00F02942"/>
    <w:rsid w:val="00F05949"/>
    <w:rsid w:val="00F05E02"/>
    <w:rsid w:val="00F06DD6"/>
    <w:rsid w:val="00F121B2"/>
    <w:rsid w:val="00F13DBB"/>
    <w:rsid w:val="00F158B0"/>
    <w:rsid w:val="00F20210"/>
    <w:rsid w:val="00F20F72"/>
    <w:rsid w:val="00F21F8C"/>
    <w:rsid w:val="00F25D98"/>
    <w:rsid w:val="00F2700A"/>
    <w:rsid w:val="00F300FB"/>
    <w:rsid w:val="00F33300"/>
    <w:rsid w:val="00F33E10"/>
    <w:rsid w:val="00F37F57"/>
    <w:rsid w:val="00F40428"/>
    <w:rsid w:val="00F41989"/>
    <w:rsid w:val="00F45E7C"/>
    <w:rsid w:val="00F46A68"/>
    <w:rsid w:val="00F5042E"/>
    <w:rsid w:val="00F521DE"/>
    <w:rsid w:val="00F53941"/>
    <w:rsid w:val="00F5549E"/>
    <w:rsid w:val="00F62238"/>
    <w:rsid w:val="00F64D7C"/>
    <w:rsid w:val="00F652AB"/>
    <w:rsid w:val="00F65C16"/>
    <w:rsid w:val="00F6639D"/>
    <w:rsid w:val="00F67EED"/>
    <w:rsid w:val="00F70BE5"/>
    <w:rsid w:val="00F7167C"/>
    <w:rsid w:val="00F73303"/>
    <w:rsid w:val="00F7371D"/>
    <w:rsid w:val="00F75D26"/>
    <w:rsid w:val="00F766AD"/>
    <w:rsid w:val="00F809CF"/>
    <w:rsid w:val="00F82B49"/>
    <w:rsid w:val="00F832B2"/>
    <w:rsid w:val="00F85509"/>
    <w:rsid w:val="00F911B5"/>
    <w:rsid w:val="00F9293F"/>
    <w:rsid w:val="00F96B9B"/>
    <w:rsid w:val="00F97777"/>
    <w:rsid w:val="00FA3C56"/>
    <w:rsid w:val="00FA7DBF"/>
    <w:rsid w:val="00FB0165"/>
    <w:rsid w:val="00FB02AA"/>
    <w:rsid w:val="00FB1288"/>
    <w:rsid w:val="00FB35A6"/>
    <w:rsid w:val="00FB3A5D"/>
    <w:rsid w:val="00FB6386"/>
    <w:rsid w:val="00FC00B3"/>
    <w:rsid w:val="00FC1DC5"/>
    <w:rsid w:val="00FC2058"/>
    <w:rsid w:val="00FC54AD"/>
    <w:rsid w:val="00FC64D3"/>
    <w:rsid w:val="00FC6649"/>
    <w:rsid w:val="00FC66A7"/>
    <w:rsid w:val="00FC7EE6"/>
    <w:rsid w:val="00FD273C"/>
    <w:rsid w:val="00FD4998"/>
    <w:rsid w:val="00FD5085"/>
    <w:rsid w:val="00FE16F5"/>
    <w:rsid w:val="00FE1BAE"/>
    <w:rsid w:val="00FE2E2F"/>
    <w:rsid w:val="00FE2E89"/>
    <w:rsid w:val="00FE6176"/>
    <w:rsid w:val="00FE7CC3"/>
    <w:rsid w:val="00FF0DF0"/>
    <w:rsid w:val="00FF29DA"/>
    <w:rsid w:val="00FF34CE"/>
    <w:rsid w:val="00FF7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601DEF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601DE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B560F"/>
    <w:rPr>
      <w:rFonts w:ascii="Arial" w:hAnsi="Arial"/>
      <w:sz w:val="36"/>
      <w:lang w:val="en-GB" w:eastAsia="en-US"/>
    </w:rPr>
  </w:style>
  <w:style w:type="paragraph" w:customStyle="1" w:styleId="tac0">
    <w:name w:val="tac"/>
    <w:basedOn w:val="Normal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paragraph" w:customStyle="1" w:styleId="tal0">
    <w:name w:val="tal"/>
    <w:basedOn w:val="Normal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customStyle="1" w:styleId="ui-provider">
    <w:name w:val="ui-provider"/>
    <w:basedOn w:val="DefaultParagraphFont"/>
    <w:rsid w:val="000C2F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675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18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9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27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729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959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63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0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36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5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45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537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73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05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96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71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4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801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796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6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4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62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00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4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050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66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712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363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55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22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913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317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447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56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051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418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915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860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500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171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22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242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405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39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306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894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874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964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95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958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80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079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627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199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282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709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265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63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519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07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92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654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686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18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630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512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962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959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99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50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26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94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419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34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540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62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17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71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807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70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619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417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227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905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544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980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501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722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540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481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44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956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811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272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95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669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924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514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09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457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1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37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200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015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496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53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963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47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99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930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482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492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795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6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643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430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318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950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769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47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9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01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18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362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717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58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983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366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672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064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303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838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327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17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01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998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9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626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496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48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926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21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21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77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877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664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351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458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798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273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54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08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93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552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87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4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452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112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99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547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788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966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06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01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638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482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7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17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06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396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139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36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481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751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7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40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79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96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325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463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846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28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81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557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151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23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14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381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79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658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79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959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856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36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53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800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3</Pages>
  <Words>1093</Words>
  <Characters>6235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3</cp:revision>
  <cp:lastPrinted>1900-01-01T00:00:00Z</cp:lastPrinted>
  <dcterms:created xsi:type="dcterms:W3CDTF">2024-05-22T07:11:00Z</dcterms:created>
  <dcterms:modified xsi:type="dcterms:W3CDTF">2024-07-16T14:44:00Z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