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CACE" w14:textId="733B5323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C4454" w:rsidRPr="006C4454">
        <w:rPr>
          <w:b/>
          <w:bCs/>
          <w:i/>
          <w:iCs/>
          <w:sz w:val="24"/>
          <w:szCs w:val="24"/>
        </w:rPr>
        <w:t>R5s240</w:t>
      </w:r>
      <w:r w:rsidR="00632A59">
        <w:rPr>
          <w:b/>
          <w:bCs/>
          <w:i/>
          <w:iCs/>
          <w:sz w:val="24"/>
          <w:szCs w:val="24"/>
        </w:rPr>
        <w:t>407</w:t>
      </w:r>
    </w:p>
    <w:p w14:paraId="01D71AFB" w14:textId="77777777" w:rsidR="004356C2" w:rsidRDefault="00000000" w:rsidP="004356C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56C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fldSimple w:instr=" DOCPROPERTY  StartDate  \* MERGEFORMAT ">
        <w:r w:rsidR="004356C2">
          <w:rPr>
            <w:b/>
            <w:noProof/>
            <w:sz w:val="24"/>
          </w:rPr>
          <w:t>8</w:t>
        </w:r>
        <w:r w:rsidR="004356C2" w:rsidRPr="00BA51D9">
          <w:rPr>
            <w:b/>
            <w:noProof/>
            <w:sz w:val="24"/>
          </w:rPr>
          <w:t>th Dec 20</w:t>
        </w:r>
        <w:r w:rsidR="004356C2">
          <w:rPr>
            <w:b/>
            <w:noProof/>
            <w:sz w:val="24"/>
          </w:rPr>
          <w:t>23</w:t>
        </w:r>
      </w:fldSimple>
      <w:r w:rsidR="004356C2">
        <w:rPr>
          <w:b/>
          <w:noProof/>
          <w:sz w:val="24"/>
        </w:rPr>
        <w:t xml:space="preserve"> - </w:t>
      </w:r>
      <w:fldSimple w:instr=" DOCPROPERTY  EndDate  \* MERGEFORMAT ">
        <w:r w:rsidR="004356C2" w:rsidRPr="00BA51D9">
          <w:rPr>
            <w:b/>
            <w:noProof/>
            <w:sz w:val="24"/>
          </w:rPr>
          <w:t>31st Dec 202</w:t>
        </w:r>
        <w:r w:rsidR="004356C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5D55A80B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421152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1A28F4F" w:rsidR="00D86314" w:rsidRPr="003C4E4F" w:rsidRDefault="00902F1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  <w:sz w:val="22"/>
                <w:szCs w:val="22"/>
              </w:rPr>
              <w:t xml:space="preserve">    </w:t>
            </w:r>
            <w:r w:rsidRPr="00902F19">
              <w:rPr>
                <w:rFonts w:cs="Arial"/>
                <w:b/>
                <w:bCs/>
                <w:sz w:val="24"/>
                <w:szCs w:val="24"/>
              </w:rPr>
              <w:t>3457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136B30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5F0A25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B669EE0" w:rsidR="00D86314" w:rsidRPr="003C4E4F" w:rsidRDefault="000F002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F0028">
              <w:rPr>
                <w:rFonts w:cs="Arial"/>
              </w:rPr>
              <w:t>NR5GC FR2: Addition of RRC test case 8.1.3.1.10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394F37C5" w:rsidR="00D86314" w:rsidRPr="003C4E4F" w:rsidRDefault="000F0028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6C4454">
              <w:rPr>
                <w:rFonts w:cs="Arial"/>
              </w:rPr>
              <w:t>Keysight</w:t>
            </w:r>
            <w:r>
              <w:rPr>
                <w:rFonts w:cs="Arial"/>
              </w:rPr>
              <w:t xml:space="preserve">, </w:t>
            </w:r>
            <w:r w:rsidR="006C4454" w:rsidRPr="006C4454">
              <w:rPr>
                <w:rFonts w:cs="Arial"/>
              </w:rPr>
              <w:t>Anritsu, 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94EDA00" w:rsidR="00D86314" w:rsidRPr="003C4E4F" w:rsidRDefault="00874DE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74DE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6E3DF67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2B3B8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6C4454">
              <w:rPr>
                <w:rFonts w:cs="Arial"/>
              </w:rPr>
              <w:t>6</w:t>
            </w:r>
            <w:r w:rsidR="00D12126">
              <w:rPr>
                <w:rFonts w:cs="Arial"/>
              </w:rPr>
              <w:t>-</w:t>
            </w:r>
            <w:r w:rsidR="006C4454">
              <w:rPr>
                <w:rFonts w:cs="Arial"/>
              </w:rPr>
              <w:t>0</w:t>
            </w:r>
            <w:r w:rsidR="000F0028">
              <w:rPr>
                <w:rFonts w:cs="Arial"/>
              </w:rPr>
              <w:t>9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2312547B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="00421152">
              <w:rPr>
                <w:i/>
                <w:noProof/>
                <w:sz w:val="18"/>
              </w:rPr>
              <w:t>Rel-8</w:t>
            </w:r>
            <w:r w:rsidR="00421152">
              <w:rPr>
                <w:i/>
                <w:noProof/>
                <w:sz w:val="18"/>
              </w:rPr>
              <w:tab/>
              <w:t>(Release 8)</w:t>
            </w:r>
            <w:r w:rsidR="00421152">
              <w:rPr>
                <w:i/>
                <w:noProof/>
                <w:sz w:val="18"/>
              </w:rPr>
              <w:br/>
              <w:t>Rel-9</w:t>
            </w:r>
            <w:r w:rsidR="00421152">
              <w:rPr>
                <w:i/>
                <w:noProof/>
                <w:sz w:val="18"/>
              </w:rPr>
              <w:tab/>
              <w:t>(Release 9)</w:t>
            </w:r>
            <w:r w:rsidR="00421152">
              <w:rPr>
                <w:i/>
                <w:noProof/>
                <w:sz w:val="18"/>
              </w:rPr>
              <w:br/>
              <w:t>Rel-10</w:t>
            </w:r>
            <w:r w:rsidR="00421152">
              <w:rPr>
                <w:i/>
                <w:noProof/>
                <w:sz w:val="18"/>
              </w:rPr>
              <w:tab/>
              <w:t>(Release 10)</w:t>
            </w:r>
            <w:r w:rsidR="00421152">
              <w:rPr>
                <w:i/>
                <w:noProof/>
                <w:sz w:val="18"/>
              </w:rPr>
              <w:br/>
              <w:t>Rel-11</w:t>
            </w:r>
            <w:r w:rsidR="00421152">
              <w:rPr>
                <w:i/>
                <w:noProof/>
                <w:sz w:val="18"/>
              </w:rPr>
              <w:tab/>
              <w:t>(Release 11)</w:t>
            </w:r>
            <w:r w:rsidR="00421152">
              <w:rPr>
                <w:i/>
                <w:noProof/>
                <w:sz w:val="18"/>
              </w:rPr>
              <w:br/>
              <w:t>…</w:t>
            </w:r>
            <w:r w:rsidR="00421152">
              <w:rPr>
                <w:i/>
                <w:noProof/>
                <w:sz w:val="18"/>
              </w:rPr>
              <w:br/>
              <w:t>Rel-17</w:t>
            </w:r>
            <w:r w:rsidR="00421152">
              <w:rPr>
                <w:i/>
                <w:noProof/>
                <w:sz w:val="18"/>
              </w:rPr>
              <w:tab/>
              <w:t>(Release 17)</w:t>
            </w:r>
            <w:r w:rsidR="00421152">
              <w:rPr>
                <w:i/>
                <w:noProof/>
                <w:sz w:val="18"/>
              </w:rPr>
              <w:br/>
              <w:t>Rel-18</w:t>
            </w:r>
            <w:r w:rsidR="00421152">
              <w:rPr>
                <w:i/>
                <w:noProof/>
                <w:sz w:val="18"/>
              </w:rPr>
              <w:tab/>
              <w:t>(Release 18)</w:t>
            </w:r>
            <w:r w:rsidR="00421152">
              <w:rPr>
                <w:i/>
                <w:noProof/>
                <w:sz w:val="18"/>
              </w:rPr>
              <w:br/>
              <w:t>Rel-19</w:t>
            </w:r>
            <w:r w:rsidR="00421152">
              <w:rPr>
                <w:i/>
                <w:noProof/>
                <w:sz w:val="18"/>
              </w:rPr>
              <w:tab/>
              <w:t xml:space="preserve">(Release 19) </w:t>
            </w:r>
            <w:r w:rsidR="00421152">
              <w:rPr>
                <w:i/>
                <w:noProof/>
                <w:sz w:val="18"/>
              </w:rPr>
              <w:br/>
              <w:t>Rel-20</w:t>
            </w:r>
            <w:r w:rsidR="0042115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643C5E8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8698E">
              <w:rPr>
                <w:rFonts w:ascii="Arial" w:hAnsi="Arial" w:cs="Arial"/>
                <w:noProof/>
                <w:lang w:val="en-SG"/>
              </w:rPr>
              <w:t>8.1.3.1.10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28C0E93B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B8698E">
              <w:rPr>
                <w:rFonts w:cs="Arial"/>
                <w:noProof/>
                <w:lang w:val="en-SG"/>
              </w:rPr>
              <w:t>8.1.3.1.10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6CA38E22" w:rsidR="00D86314" w:rsidRPr="003C4E4F" w:rsidRDefault="00B8698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8.1.3.1.10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102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883757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02FD7C8" w14:textId="4A4FD968" w:rsidR="009355C4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9355C4" w:rsidRPr="005C3CEB">
        <w:rPr>
          <w:rFonts w:ascii="Arial" w:hAnsi="Arial" w:cs="Arial"/>
          <w:iCs/>
        </w:rPr>
        <w:t>Table of Contents</w:t>
      </w:r>
      <w:r w:rsidR="009355C4">
        <w:tab/>
      </w:r>
      <w:r w:rsidR="009355C4">
        <w:fldChar w:fldCharType="begin"/>
      </w:r>
      <w:r w:rsidR="009355C4">
        <w:instrText xml:space="preserve"> PAGEREF _Toc168837576 \h </w:instrText>
      </w:r>
      <w:r w:rsidR="009355C4">
        <w:fldChar w:fldCharType="separate"/>
      </w:r>
      <w:r w:rsidR="009355C4">
        <w:t>2</w:t>
      </w:r>
      <w:r w:rsidR="009355C4">
        <w:fldChar w:fldCharType="end"/>
      </w:r>
    </w:p>
    <w:p w14:paraId="3675EBEC" w14:textId="6B687985" w:rsidR="009355C4" w:rsidRDefault="009355C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CEB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CEB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_Toc168837577 \h </w:instrText>
      </w:r>
      <w:r>
        <w:fldChar w:fldCharType="separate"/>
      </w:r>
      <w:r>
        <w:t>3</w:t>
      </w:r>
      <w:r>
        <w:fldChar w:fldCharType="end"/>
      </w:r>
    </w:p>
    <w:p w14:paraId="64E89586" w14:textId="662607BE" w:rsidR="009355C4" w:rsidRDefault="009355C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CEB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CEB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_Toc168837578 \h </w:instrText>
      </w:r>
      <w:r>
        <w:fldChar w:fldCharType="separate"/>
      </w:r>
      <w:r>
        <w:t>3</w:t>
      </w:r>
      <w:r>
        <w:fldChar w:fldCharType="end"/>
      </w:r>
    </w:p>
    <w:p w14:paraId="49BD18E2" w14:textId="673963A1" w:rsidR="009355C4" w:rsidRDefault="009355C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CE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CE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_Toc168837579 \h </w:instrText>
      </w:r>
      <w:r>
        <w:fldChar w:fldCharType="separate"/>
      </w:r>
      <w:r>
        <w:t>3</w:t>
      </w:r>
      <w:r>
        <w:fldChar w:fldCharType="end"/>
      </w:r>
    </w:p>
    <w:p w14:paraId="767082D2" w14:textId="6F3D36DF" w:rsidR="009355C4" w:rsidRDefault="009355C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CE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CE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_Toc168837580 \h </w:instrText>
      </w:r>
      <w:r>
        <w:fldChar w:fldCharType="separate"/>
      </w:r>
      <w:r>
        <w:t>3</w:t>
      </w:r>
      <w:r>
        <w:fldChar w:fldCharType="end"/>
      </w:r>
    </w:p>
    <w:p w14:paraId="5557A1A2" w14:textId="665BFE1D" w:rsidR="009355C4" w:rsidRDefault="009355C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CE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CE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_Toc168837581 \h </w:instrText>
      </w:r>
      <w:r>
        <w:fldChar w:fldCharType="separate"/>
      </w:r>
      <w:r>
        <w:t>3</w:t>
      </w:r>
      <w:r>
        <w:fldChar w:fldCharType="end"/>
      </w:r>
    </w:p>
    <w:p w14:paraId="1DE09AB2" w14:textId="79F17E29" w:rsidR="009355C4" w:rsidRDefault="009355C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CE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CEB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_Toc168837582 \h </w:instrText>
      </w:r>
      <w:r>
        <w:fldChar w:fldCharType="separate"/>
      </w:r>
      <w:r>
        <w:t>3</w:t>
      </w:r>
      <w:r>
        <w:fldChar w:fldCharType="end"/>
      </w:r>
    </w:p>
    <w:p w14:paraId="4C9B6625" w14:textId="7E9870B8" w:rsidR="009355C4" w:rsidRDefault="009355C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CE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CE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_Toc168837583 \h </w:instrText>
      </w:r>
      <w:r>
        <w:fldChar w:fldCharType="separate"/>
      </w:r>
      <w:r>
        <w:t>4</w:t>
      </w:r>
      <w:r>
        <w:fldChar w:fldCharType="end"/>
      </w:r>
    </w:p>
    <w:p w14:paraId="325A0C2F" w14:textId="00AA7E39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68837577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61CD0CC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B8698E">
        <w:rPr>
          <w:rFonts w:ascii="Arial" w:hAnsi="Arial" w:cs="Arial"/>
        </w:rPr>
        <w:t>8.1.3.1.10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1099E612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2F3FEF">
        <w:rPr>
          <w:rFonts w:ascii="Arial" w:hAnsi="Arial" w:cs="Arial"/>
          <w:sz w:val="24"/>
          <w:lang w:eastAsia="ja-JP"/>
        </w:rPr>
        <w:t>Mohit Kanchan</w:t>
      </w:r>
    </w:p>
    <w:p w14:paraId="625825D9" w14:textId="2F080541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2F3FEF" w:rsidRPr="00462729">
          <w:rPr>
            <w:rStyle w:val="Hyperlink"/>
            <w:rFonts w:ascii="Arial" w:hAnsi="Arial" w:cs="Arial"/>
            <w:sz w:val="24"/>
            <w:lang w:eastAsia="ja-JP"/>
          </w:rPr>
          <w:t>mohit.kanchan@keysight.com</w:t>
        </w:r>
      </w:hyperlink>
      <w:r w:rsidR="002F3FEF">
        <w:rPr>
          <w:rFonts w:ascii="Arial" w:hAnsi="Arial" w:cs="Arial"/>
          <w:sz w:val="24"/>
          <w:lang w:eastAsia="ja-JP"/>
        </w:rPr>
        <w:t xml:space="preserve"> 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68837578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5CB8A40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B8698E">
        <w:rPr>
          <w:rFonts w:ascii="Arial" w:hAnsi="Arial" w:cs="Arial"/>
        </w:rPr>
        <w:t>8.1.3.1.10</w:t>
      </w:r>
    </w:p>
    <w:p w14:paraId="763E129C" w14:textId="56F93CA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4wk12</w:t>
      </w:r>
    </w:p>
    <w:p w14:paraId="5935975D" w14:textId="6EE90BDB" w:rsidR="00662A05" w:rsidRDefault="00007D89" w:rsidP="009355C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2F3FEF" w:rsidRPr="006C4454">
        <w:rPr>
          <w:rFonts w:ascii="Arial" w:hAnsi="Arial" w:cs="Arial"/>
          <w:lang w:eastAsia="ja-JP"/>
        </w:rPr>
        <w:t>Keysight S8704A Protocol Conformance Toolset solution</w:t>
      </w:r>
      <w:r w:rsidR="002F3FEF">
        <w:rPr>
          <w:rFonts w:ascii="Arial" w:hAnsi="Arial" w:cs="Arial"/>
          <w:lang w:eastAsia="ja-JP"/>
        </w:rPr>
        <w:t xml:space="preserve">, </w:t>
      </w:r>
      <w:r w:rsidR="006C4454" w:rsidRPr="006C4454">
        <w:rPr>
          <w:rFonts w:ascii="Arial" w:hAnsi="Arial" w:cs="Arial"/>
          <w:lang w:eastAsia="ja-JP"/>
        </w:rPr>
        <w:t>Anritsu Protocol Conformance Test System ME7834NR, R&amp;S 5G Conformance Test Platform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68837579"/>
      <w:r w:rsidRPr="003C4E4F">
        <w:rPr>
          <w:rFonts w:cs="Arial"/>
          <w:b/>
        </w:rPr>
        <w:t xml:space="preserve">Corrections </w:t>
      </w:r>
      <w:proofErr w:type="gramStart"/>
      <w:r w:rsidRPr="003C4E4F">
        <w:rPr>
          <w:rFonts w:cs="Arial"/>
          <w:b/>
        </w:rPr>
        <w:t>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  <w:proofErr w:type="gramEnd"/>
    </w:p>
    <w:p w14:paraId="7891A771" w14:textId="2B3C236C" w:rsidR="0047783B" w:rsidRPr="003C4E4F" w:rsidRDefault="006C4454" w:rsidP="00FC20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 further changes required on baseline </w:t>
      </w:r>
      <w:r w:rsidRPr="003C4E4F">
        <w:rPr>
          <w:rFonts w:ascii="Arial" w:hAnsi="Arial" w:cs="Arial"/>
          <w:lang w:eastAsia="ja-JP"/>
        </w:rPr>
        <w:t>iwd-TTCN3-B202</w:t>
      </w:r>
      <w:r>
        <w:rPr>
          <w:rFonts w:ascii="Arial" w:hAnsi="Arial" w:cs="Arial"/>
          <w:lang w:eastAsia="ja-JP"/>
        </w:rPr>
        <w:t>2</w:t>
      </w:r>
      <w:r w:rsidRPr="003C4E4F">
        <w:rPr>
          <w:rFonts w:ascii="Arial" w:hAnsi="Arial" w:cs="Arial"/>
          <w:lang w:eastAsia="ja-JP"/>
        </w:rPr>
        <w:t>-09_D2</w:t>
      </w:r>
      <w:r>
        <w:rPr>
          <w:rFonts w:ascii="Arial" w:hAnsi="Arial" w:cs="Arial"/>
          <w:lang w:eastAsia="ja-JP"/>
        </w:rPr>
        <w:t>4wk12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68837580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proofErr w:type="gramStart"/>
      <w:r w:rsidRPr="003C4E4F">
        <w:rPr>
          <w:rFonts w:cs="Arial"/>
          <w:b/>
        </w:rPr>
        <w:t>executed</w:t>
      </w:r>
      <w:bookmarkEnd w:id="10"/>
      <w:bookmarkEnd w:id="11"/>
      <w:proofErr w:type="gramEnd"/>
    </w:p>
    <w:p w14:paraId="1CBDC068" w14:textId="77777777" w:rsidR="002A4C0B" w:rsidRDefault="00662A05" w:rsidP="00662A05">
      <w:pPr>
        <w:rPr>
          <w:rFonts w:ascii="Arial" w:hAnsi="Arial" w:cs="Arial"/>
        </w:rPr>
      </w:pPr>
      <w:bookmarkStart w:id="12" w:name="_Toc122434494"/>
      <w:bookmarkStart w:id="13" w:name="_Toc295288971"/>
      <w:bookmarkStart w:id="14" w:name="_Toc325725666"/>
      <w:r w:rsidRPr="003C4E4F">
        <w:rPr>
          <w:rFonts w:ascii="Arial" w:hAnsi="Arial" w:cs="Arial"/>
        </w:rPr>
        <w:t xml:space="preserve">The test case was executed </w:t>
      </w:r>
      <w:proofErr w:type="gramStart"/>
      <w:r w:rsidR="0073341E">
        <w:rPr>
          <w:rFonts w:ascii="Arial" w:hAnsi="Arial" w:cs="Arial"/>
        </w:rPr>
        <w:t>on</w:t>
      </w:r>
      <w:proofErr w:type="gramEnd"/>
      <w:r w:rsidR="00AA29FC">
        <w:rPr>
          <w:rFonts w:ascii="Arial" w:hAnsi="Arial" w:cs="Arial"/>
        </w:rPr>
        <w:t xml:space="preserve"> </w:t>
      </w:r>
    </w:p>
    <w:p w14:paraId="7A367498" w14:textId="4170BB5D" w:rsidR="00662A05" w:rsidRPr="002A4C0B" w:rsidRDefault="002A4C0B" w:rsidP="002A4C0B">
      <w:pPr>
        <w:pStyle w:val="ListParagraph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Keysight Solution: </w:t>
      </w:r>
      <w:r w:rsidR="003F1E18" w:rsidRPr="002A4C0B">
        <w:rPr>
          <w:rFonts w:ascii="Arial" w:hAnsi="Arial" w:cs="Arial"/>
        </w:rPr>
        <w:t>NR</w:t>
      </w:r>
      <w:r w:rsidR="00CA4F8E" w:rsidRPr="002A4C0B">
        <w:rPr>
          <w:rFonts w:ascii="Arial" w:hAnsi="Arial" w:cs="Arial"/>
        </w:rPr>
        <w:t xml:space="preserve"> </w:t>
      </w:r>
      <w:r w:rsidR="007A778B" w:rsidRPr="002A4C0B">
        <w:rPr>
          <w:rFonts w:ascii="Arial" w:hAnsi="Arial" w:cs="Arial"/>
        </w:rPr>
        <w:t xml:space="preserve">primary </w:t>
      </w:r>
      <w:r w:rsidR="00CA4F8E" w:rsidRPr="002A4C0B">
        <w:rPr>
          <w:rFonts w:ascii="Arial" w:hAnsi="Arial" w:cs="Arial"/>
        </w:rPr>
        <w:t xml:space="preserve">band </w:t>
      </w:r>
      <w:r w:rsidR="003F1E18" w:rsidRPr="002A4C0B">
        <w:rPr>
          <w:rFonts w:ascii="Arial" w:hAnsi="Arial" w:cs="Arial"/>
        </w:rPr>
        <w:t>n</w:t>
      </w:r>
      <w:r w:rsidR="0073341E" w:rsidRPr="002A4C0B">
        <w:rPr>
          <w:rFonts w:ascii="Arial" w:hAnsi="Arial" w:cs="Arial"/>
        </w:rPr>
        <w:t>25</w:t>
      </w:r>
      <w:r w:rsidR="0040334F" w:rsidRPr="002A4C0B">
        <w:rPr>
          <w:rFonts w:ascii="Arial" w:hAnsi="Arial" w:cs="Arial"/>
        </w:rPr>
        <w:t>8</w:t>
      </w:r>
      <w:r w:rsidR="00997B26" w:rsidRPr="002A4C0B">
        <w:rPr>
          <w:rFonts w:ascii="Arial" w:hAnsi="Arial" w:cs="Arial"/>
        </w:rPr>
        <w:t xml:space="preserve"> </w:t>
      </w:r>
      <w:r w:rsidR="007A778B" w:rsidRPr="002A4C0B">
        <w:rPr>
          <w:rFonts w:ascii="Arial" w:hAnsi="Arial" w:cs="Arial"/>
        </w:rPr>
        <w:t xml:space="preserve">and NR secondary band n257 </w:t>
      </w:r>
      <w:r w:rsidR="00662A05" w:rsidRPr="002A4C0B">
        <w:rPr>
          <w:rFonts w:ascii="Arial" w:hAnsi="Arial" w:cs="Arial"/>
        </w:rPr>
        <w:t>u</w:t>
      </w:r>
      <w:r w:rsidR="00675FFC" w:rsidRPr="002A4C0B">
        <w:rPr>
          <w:rFonts w:ascii="Arial" w:hAnsi="Arial" w:cs="Arial"/>
        </w:rPr>
        <w:t>s</w:t>
      </w:r>
      <w:r w:rsidR="00662A05" w:rsidRPr="002A4C0B">
        <w:rPr>
          <w:rFonts w:ascii="Arial" w:hAnsi="Arial" w:cs="Arial"/>
        </w:rPr>
        <w:t>ing NR ciphering nea</w:t>
      </w:r>
      <w:r>
        <w:rPr>
          <w:rFonts w:ascii="Arial" w:hAnsi="Arial" w:cs="Arial"/>
        </w:rPr>
        <w:t>1</w:t>
      </w:r>
      <w:r w:rsidR="00662A05" w:rsidRPr="002A4C0B">
        <w:rPr>
          <w:rFonts w:ascii="Arial" w:hAnsi="Arial" w:cs="Arial"/>
        </w:rPr>
        <w:t xml:space="preserve"> and integrity algorithm nia</w:t>
      </w:r>
      <w:r>
        <w:rPr>
          <w:rFonts w:ascii="Arial" w:hAnsi="Arial" w:cs="Arial"/>
        </w:rPr>
        <w:t>1</w:t>
      </w:r>
      <w:r w:rsidR="005F0A25" w:rsidRPr="002A4C0B">
        <w:rPr>
          <w:rFonts w:ascii="Arial" w:hAnsi="Arial" w:cs="Arial"/>
        </w:rPr>
        <w:t>.</w:t>
      </w:r>
    </w:p>
    <w:p w14:paraId="22CE9F0B" w14:textId="16AFA0C0" w:rsidR="002A4C0B" w:rsidRPr="002A4C0B" w:rsidRDefault="002A4C0B" w:rsidP="002A4C0B">
      <w:pPr>
        <w:pStyle w:val="ListParagraph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Anritsu</w:t>
      </w:r>
      <w:r>
        <w:rPr>
          <w:rFonts w:ascii="Arial" w:hAnsi="Arial" w:cs="Arial"/>
        </w:rPr>
        <w:t xml:space="preserve"> Solution: </w:t>
      </w:r>
      <w:r w:rsidRPr="002A4C0B">
        <w:rPr>
          <w:rFonts w:ascii="Arial" w:hAnsi="Arial" w:cs="Arial"/>
        </w:rPr>
        <w:t>NR primary band n258 and NR secondary band n257 using NR ciphering nea</w:t>
      </w:r>
      <w:r>
        <w:rPr>
          <w:rFonts w:ascii="Arial" w:hAnsi="Arial" w:cs="Arial"/>
        </w:rPr>
        <w:t>2</w:t>
      </w:r>
      <w:r w:rsidRPr="002A4C0B">
        <w:rPr>
          <w:rFonts w:ascii="Arial" w:hAnsi="Arial" w:cs="Arial"/>
        </w:rPr>
        <w:t xml:space="preserve"> and integrity algorithm nia</w:t>
      </w:r>
      <w:r>
        <w:rPr>
          <w:rFonts w:ascii="Arial" w:hAnsi="Arial" w:cs="Arial"/>
        </w:rPr>
        <w:t>2</w:t>
      </w:r>
      <w:r w:rsidRPr="002A4C0B">
        <w:rPr>
          <w:rFonts w:ascii="Arial" w:hAnsi="Arial" w:cs="Arial"/>
        </w:rPr>
        <w:t>.</w:t>
      </w:r>
    </w:p>
    <w:p w14:paraId="4A6ECB53" w14:textId="3EE4DA15" w:rsidR="002A4C0B" w:rsidRPr="002A4C0B" w:rsidRDefault="002A4C0B" w:rsidP="002A4C0B">
      <w:pPr>
        <w:pStyle w:val="ListParagraph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R&amp;S</w:t>
      </w:r>
      <w:r>
        <w:rPr>
          <w:rFonts w:ascii="Arial" w:hAnsi="Arial" w:cs="Arial"/>
        </w:rPr>
        <w:t xml:space="preserve"> Solution: </w:t>
      </w:r>
      <w:r w:rsidRPr="002A4C0B">
        <w:rPr>
          <w:rFonts w:ascii="Arial" w:hAnsi="Arial" w:cs="Arial"/>
        </w:rPr>
        <w:t>NR primary band n25</w:t>
      </w:r>
      <w:r>
        <w:rPr>
          <w:rFonts w:ascii="Arial" w:hAnsi="Arial" w:cs="Arial"/>
        </w:rPr>
        <w:t>7</w:t>
      </w:r>
      <w:r w:rsidRPr="002A4C0B">
        <w:rPr>
          <w:rFonts w:ascii="Arial" w:hAnsi="Arial" w:cs="Arial"/>
        </w:rPr>
        <w:t xml:space="preserve"> and NR secondary band n25</w:t>
      </w:r>
      <w:r>
        <w:rPr>
          <w:rFonts w:ascii="Arial" w:hAnsi="Arial" w:cs="Arial"/>
        </w:rPr>
        <w:t>8</w:t>
      </w:r>
      <w:r w:rsidRPr="002A4C0B">
        <w:rPr>
          <w:rFonts w:ascii="Arial" w:hAnsi="Arial" w:cs="Arial"/>
        </w:rPr>
        <w:t xml:space="preserve"> using NR ciphering nea</w:t>
      </w:r>
      <w:r>
        <w:rPr>
          <w:rFonts w:ascii="Arial" w:hAnsi="Arial" w:cs="Arial"/>
        </w:rPr>
        <w:t>1</w:t>
      </w:r>
      <w:r w:rsidRPr="002A4C0B">
        <w:rPr>
          <w:rFonts w:ascii="Arial" w:hAnsi="Arial" w:cs="Arial"/>
        </w:rPr>
        <w:t xml:space="preserve"> and integrity algorithm nia</w:t>
      </w:r>
      <w:r>
        <w:rPr>
          <w:rFonts w:ascii="Arial" w:hAnsi="Arial" w:cs="Arial"/>
        </w:rPr>
        <w:t>1</w:t>
      </w:r>
      <w:r w:rsidRPr="002A4C0B">
        <w:rPr>
          <w:rFonts w:ascii="Arial" w:hAnsi="Arial" w:cs="Arial"/>
        </w:rPr>
        <w:t>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1172017"/>
      <w:bookmarkStart w:id="16" w:name="_Toc168837581"/>
      <w:r w:rsidRPr="003C4E4F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Hlk120026754"/>
      <w:bookmarkStart w:id="18" w:name="_Toc168837582"/>
      <w:r w:rsidRPr="0073341E">
        <w:rPr>
          <w:rFonts w:cs="Arial"/>
          <w:b/>
        </w:rPr>
        <w:t>Qualcomm Snapdragon x70 5G Modem RF System UE</w:t>
      </w:r>
      <w:bookmarkEnd w:id="18"/>
    </w:p>
    <w:bookmarkEnd w:id="17"/>
    <w:p w14:paraId="29B59B52" w14:textId="6512DD63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EC1730" w:rsidRPr="006C4454">
        <w:rPr>
          <w:rFonts w:ascii="Arial" w:hAnsi="Arial" w:cs="Arial"/>
        </w:rPr>
        <w:t>Platform Keysight S8704A Protocol Conformance Toolset solution</w:t>
      </w:r>
      <w:r w:rsidR="00EC1730">
        <w:rPr>
          <w:rFonts w:ascii="Arial" w:hAnsi="Arial" w:cs="Arial"/>
        </w:rPr>
        <w:t xml:space="preserve">, </w:t>
      </w:r>
      <w:r w:rsidR="006C4454" w:rsidRPr="006C4454">
        <w:rPr>
          <w:rFonts w:ascii="Arial" w:hAnsi="Arial" w:cs="Arial"/>
        </w:rPr>
        <w:t>Anritsu Protocol Conformance Test System ME7834NR, R&amp;S 5G Conformance Test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30139EE1" w14:textId="736CD2B2" w:rsidR="001D5966" w:rsidRPr="001D5966" w:rsidRDefault="001D5966" w:rsidP="001D5966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1D5966">
        <w:rPr>
          <w:rFonts w:ascii="Arial" w:hAnsi="Arial" w:cs="Arial"/>
        </w:rPr>
        <w:t>Keysight\TC_8_1_3_1_10_LOG.html</w:t>
      </w:r>
    </w:p>
    <w:p w14:paraId="26444CED" w14:textId="4D453363" w:rsidR="00662A05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4A1B02">
        <w:rPr>
          <w:rFonts w:ascii="Arial" w:hAnsi="Arial" w:cs="Arial"/>
        </w:rPr>
        <w:t>8_1_3_1_10</w:t>
      </w:r>
      <w:r w:rsidR="00662A05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5F763A8A" w14:textId="6CF11E90" w:rsidR="006C4454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EE2572">
        <w:rPr>
          <w:rFonts w:ascii="Arial" w:hAnsi="Arial" w:cs="Arial"/>
        </w:rPr>
        <w:t>&amp;</w:t>
      </w:r>
      <w:r>
        <w:rPr>
          <w:rFonts w:ascii="Arial" w:hAnsi="Arial" w:cs="Arial"/>
        </w:rPr>
        <w:t>S\</w:t>
      </w:r>
      <w:r w:rsidRPr="003C4E4F">
        <w:rPr>
          <w:rFonts w:ascii="Arial" w:hAnsi="Arial" w:cs="Arial"/>
        </w:rPr>
        <w:t>TC_</w:t>
      </w:r>
      <w:r w:rsidR="004A1B02">
        <w:rPr>
          <w:rFonts w:ascii="Arial" w:hAnsi="Arial" w:cs="Arial"/>
        </w:rPr>
        <w:t>8_1_3_1_10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p w14:paraId="79D6619E" w14:textId="77777777" w:rsidR="006C4454" w:rsidRPr="003C4E4F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lastRenderedPageBreak/>
        <w:t>PICS/PIXIT parameter file:</w:t>
      </w:r>
    </w:p>
    <w:p w14:paraId="61D3FB1A" w14:textId="77777777" w:rsidR="001D5966" w:rsidRPr="001D5966" w:rsidRDefault="001D5966" w:rsidP="001D5966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1D5966">
        <w:rPr>
          <w:rFonts w:ascii="Arial" w:hAnsi="Arial" w:cs="Arial"/>
        </w:rPr>
        <w:t>Keysight\TC_8_1_3_1_10_PIXIT.xml</w:t>
      </w:r>
    </w:p>
    <w:p w14:paraId="510ACEE0" w14:textId="0E2CB567" w:rsidR="00662A05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4A1B02">
        <w:rPr>
          <w:rFonts w:ascii="Arial" w:hAnsi="Arial" w:cs="Arial"/>
        </w:rPr>
        <w:t>8_1_3_1_10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>
        <w:rPr>
          <w:rFonts w:ascii="Arial" w:hAnsi="Arial" w:cs="Arial"/>
        </w:rPr>
        <w:t>txt</w:t>
      </w:r>
    </w:p>
    <w:p w14:paraId="745D0C39" w14:textId="4774AB14" w:rsidR="006C4454" w:rsidRPr="003C4E4F" w:rsidRDefault="001D5966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C4454">
        <w:rPr>
          <w:rFonts w:ascii="Arial" w:hAnsi="Arial" w:cs="Arial"/>
        </w:rPr>
        <w:t>R</w:t>
      </w:r>
      <w:r w:rsidR="00EE2572">
        <w:rPr>
          <w:rFonts w:ascii="Arial" w:hAnsi="Arial" w:cs="Arial"/>
        </w:rPr>
        <w:t>&amp;</w:t>
      </w:r>
      <w:r w:rsidR="006C4454">
        <w:rPr>
          <w:rFonts w:ascii="Arial" w:hAnsi="Arial" w:cs="Arial"/>
        </w:rPr>
        <w:t>S\</w:t>
      </w:r>
      <w:r w:rsidR="006C4454" w:rsidRPr="003C4E4F">
        <w:rPr>
          <w:rFonts w:ascii="Arial" w:hAnsi="Arial" w:cs="Arial"/>
        </w:rPr>
        <w:t>TC_</w:t>
      </w:r>
      <w:r w:rsidR="004A1B02">
        <w:rPr>
          <w:rFonts w:ascii="Arial" w:hAnsi="Arial" w:cs="Arial"/>
        </w:rPr>
        <w:t>8_1_3_1_10</w:t>
      </w:r>
      <w:r w:rsidR="006C4454" w:rsidRPr="003C4E4F">
        <w:rPr>
          <w:rFonts w:ascii="Arial" w:hAnsi="Arial" w:cs="Arial"/>
        </w:rPr>
        <w:t>_LOG.</w:t>
      </w:r>
      <w:r w:rsidR="006C4454">
        <w:rPr>
          <w:rFonts w:ascii="Arial" w:hAnsi="Arial" w:cs="Arial"/>
        </w:rPr>
        <w:t>log</w:t>
      </w:r>
    </w:p>
    <w:p w14:paraId="25EEA2A1" w14:textId="6C0478CB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68837583"/>
      <w:r w:rsidRPr="003C4E4F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A5F3B06" w:rsidR="00007D89" w:rsidRPr="003C4E4F" w:rsidRDefault="00162020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162020">
              <w:rPr>
                <w:rFonts w:ascii="Arial" w:hAnsi="Arial" w:cs="Arial"/>
                <w:bCs/>
                <w:szCs w:val="22"/>
              </w:rPr>
              <w:t>R5s240408</w:t>
            </w:r>
            <w:r>
              <w:rPr>
                <w:rFonts w:ascii="Arial" w:hAnsi="Arial" w:cs="Arial"/>
                <w:bCs/>
                <w:szCs w:val="22"/>
              </w:rPr>
              <w:t>:</w:t>
            </w:r>
            <w:r w:rsidRPr="00162020">
              <w:rPr>
                <w:rFonts w:ascii="Arial" w:hAnsi="Arial" w:cs="Arial"/>
                <w:bCs/>
                <w:szCs w:val="22"/>
              </w:rPr>
              <w:tab/>
              <w:t>NR5GC FR2: Supporting information for addition of RRC test case 8.1.3.1.10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10250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460C7" w14:textId="77777777" w:rsidR="00EA17C4" w:rsidRDefault="00EA17C4">
      <w:r>
        <w:separator/>
      </w:r>
    </w:p>
  </w:endnote>
  <w:endnote w:type="continuationSeparator" w:id="0">
    <w:p w14:paraId="04A0AE70" w14:textId="77777777" w:rsidR="00EA17C4" w:rsidRDefault="00EA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5D693" w14:textId="77777777" w:rsidR="00EA17C4" w:rsidRDefault="00EA17C4">
      <w:r>
        <w:separator/>
      </w:r>
    </w:p>
  </w:footnote>
  <w:footnote w:type="continuationSeparator" w:id="0">
    <w:p w14:paraId="16ABECD6" w14:textId="77777777" w:rsidR="00EA17C4" w:rsidRDefault="00EA1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3"/>
  </w:num>
  <w:num w:numId="3" w16cid:durableId="1083718607">
    <w:abstractNumId w:val="6"/>
  </w:num>
  <w:num w:numId="4" w16cid:durableId="12107976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7"/>
  </w:num>
  <w:num w:numId="7" w16cid:durableId="1811633016">
    <w:abstractNumId w:val="12"/>
  </w:num>
  <w:num w:numId="8" w16cid:durableId="1058895011">
    <w:abstractNumId w:val="35"/>
  </w:num>
  <w:num w:numId="9" w16cid:durableId="1724449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5"/>
  </w:num>
  <w:num w:numId="12" w16cid:durableId="703486945">
    <w:abstractNumId w:val="3"/>
  </w:num>
  <w:num w:numId="13" w16cid:durableId="246039214">
    <w:abstractNumId w:val="10"/>
  </w:num>
  <w:num w:numId="14" w16cid:durableId="294260156">
    <w:abstractNumId w:val="33"/>
  </w:num>
  <w:num w:numId="15" w16cid:durableId="257107239">
    <w:abstractNumId w:val="9"/>
  </w:num>
  <w:num w:numId="16" w16cid:durableId="840659352">
    <w:abstractNumId w:val="8"/>
  </w:num>
  <w:num w:numId="17" w16cid:durableId="1128938593">
    <w:abstractNumId w:val="19"/>
  </w:num>
  <w:num w:numId="18" w16cid:durableId="239678638">
    <w:abstractNumId w:val="23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4"/>
  </w:num>
  <w:num w:numId="22" w16cid:durableId="1286503583">
    <w:abstractNumId w:val="4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20"/>
  </w:num>
  <w:num w:numId="26" w16cid:durableId="1142427735">
    <w:abstractNumId w:val="28"/>
  </w:num>
  <w:num w:numId="27" w16cid:durableId="1253931199">
    <w:abstractNumId w:val="11"/>
  </w:num>
  <w:num w:numId="28" w16cid:durableId="1093166998">
    <w:abstractNumId w:val="29"/>
  </w:num>
  <w:num w:numId="29" w16cid:durableId="291787887">
    <w:abstractNumId w:val="2"/>
  </w:num>
  <w:num w:numId="30" w16cid:durableId="1548642084">
    <w:abstractNumId w:val="24"/>
  </w:num>
  <w:num w:numId="31" w16cid:durableId="611521266">
    <w:abstractNumId w:val="30"/>
  </w:num>
  <w:num w:numId="32" w16cid:durableId="431390238">
    <w:abstractNumId w:val="21"/>
  </w:num>
  <w:num w:numId="33" w16cid:durableId="256643895">
    <w:abstractNumId w:val="34"/>
  </w:num>
  <w:num w:numId="34" w16cid:durableId="103692862">
    <w:abstractNumId w:val="7"/>
  </w:num>
  <w:num w:numId="35" w16cid:durableId="679283717">
    <w:abstractNumId w:val="26"/>
  </w:num>
  <w:num w:numId="36" w16cid:durableId="1988389660">
    <w:abstractNumId w:val="27"/>
  </w:num>
  <w:num w:numId="37" w16cid:durableId="1351183105">
    <w:abstractNumId w:val="22"/>
  </w:num>
  <w:num w:numId="38" w16cid:durableId="1970429090">
    <w:abstractNumId w:val="5"/>
  </w:num>
  <w:num w:numId="39" w16cid:durableId="1149202364">
    <w:abstractNumId w:val="18"/>
  </w:num>
  <w:num w:numId="40" w16cid:durableId="1666471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3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269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0F0028"/>
    <w:rsid w:val="0010250E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2020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D5966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A4C0B"/>
    <w:rsid w:val="002B069A"/>
    <w:rsid w:val="002B3B8D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F3FEF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3F643B"/>
    <w:rsid w:val="00402697"/>
    <w:rsid w:val="0040334F"/>
    <w:rsid w:val="00410371"/>
    <w:rsid w:val="00421152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6521A"/>
    <w:rsid w:val="00473E31"/>
    <w:rsid w:val="0047783B"/>
    <w:rsid w:val="00483464"/>
    <w:rsid w:val="00491E2E"/>
    <w:rsid w:val="00493085"/>
    <w:rsid w:val="00495888"/>
    <w:rsid w:val="00495D31"/>
    <w:rsid w:val="004A1B02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2A59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2A00"/>
    <w:rsid w:val="006A4879"/>
    <w:rsid w:val="006B46FB"/>
    <w:rsid w:val="006B53E8"/>
    <w:rsid w:val="006C4454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78B"/>
    <w:rsid w:val="007A7BA4"/>
    <w:rsid w:val="007B1E12"/>
    <w:rsid w:val="007B512A"/>
    <w:rsid w:val="007B6F3A"/>
    <w:rsid w:val="007C2097"/>
    <w:rsid w:val="007C454C"/>
    <w:rsid w:val="007C4F16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4DED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02F19"/>
    <w:rsid w:val="0091086A"/>
    <w:rsid w:val="009122F8"/>
    <w:rsid w:val="00912C5F"/>
    <w:rsid w:val="009148DE"/>
    <w:rsid w:val="00914C22"/>
    <w:rsid w:val="009161B0"/>
    <w:rsid w:val="00921F01"/>
    <w:rsid w:val="00925AE0"/>
    <w:rsid w:val="00926037"/>
    <w:rsid w:val="009321C4"/>
    <w:rsid w:val="00932232"/>
    <w:rsid w:val="009355C4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1CA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8698E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12126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3B66"/>
    <w:rsid w:val="00D84AE9"/>
    <w:rsid w:val="00D86314"/>
    <w:rsid w:val="00D94700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3485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7C4"/>
    <w:rsid w:val="00EA19A4"/>
    <w:rsid w:val="00EA3711"/>
    <w:rsid w:val="00EA7DCA"/>
    <w:rsid w:val="00EB09B7"/>
    <w:rsid w:val="00EB23E9"/>
    <w:rsid w:val="00EB2949"/>
    <w:rsid w:val="00EB605B"/>
    <w:rsid w:val="00EC1730"/>
    <w:rsid w:val="00EC17E0"/>
    <w:rsid w:val="00ED4892"/>
    <w:rsid w:val="00EE2572"/>
    <w:rsid w:val="00EE7D7C"/>
    <w:rsid w:val="00EF3F72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2F3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17</cp:revision>
  <cp:lastPrinted>1900-01-01T08:00:00Z</cp:lastPrinted>
  <dcterms:created xsi:type="dcterms:W3CDTF">2024-06-09T13:49:00Z</dcterms:created>
  <dcterms:modified xsi:type="dcterms:W3CDTF">2024-06-09T14:04:00Z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