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F57DE" w:rsidRPr="003F57DE">
        <w:rPr>
          <w:b/>
          <w:i/>
          <w:noProof/>
          <w:sz w:val="28"/>
        </w:rPr>
        <w:t>R5s240378</w:t>
      </w:r>
      <w:r w:rsidR="006A5CA3">
        <w:rPr>
          <w:b/>
          <w:i/>
          <w:noProof/>
          <w:sz w:val="28"/>
        </w:rPr>
        <w:t xml:space="preserve"> </w:t>
      </w:r>
    </w:p>
    <w:p w:rsidR="004747C1" w:rsidRDefault="00B521D1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>
        <w:fldChar w:fldCharType="begin"/>
      </w:r>
      <w:r w:rsidR="004747C1">
        <w:instrText xml:space="preserve"> DOCPROPERTY  Country  \* MERGEFORMAT </w:instrText>
      </w:r>
      <w:r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42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47C1" w:rsidRPr="00410371" w:rsidRDefault="00B521D1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47C1" w:rsidRPr="00410371" w:rsidRDefault="003F57DE" w:rsidP="00106E73">
            <w:pPr>
              <w:pStyle w:val="CRCoverPage"/>
              <w:spacing w:after="0"/>
              <w:rPr>
                <w:noProof/>
              </w:rPr>
            </w:pPr>
            <w:r w:rsidRPr="003F57DE">
              <w:rPr>
                <w:b/>
                <w:noProof/>
                <w:sz w:val="28"/>
              </w:rPr>
              <w:t>3446</w:t>
            </w:r>
          </w:p>
        </w:tc>
        <w:tc>
          <w:tcPr>
            <w:tcW w:w="709" w:type="dxa"/>
          </w:tcPr>
          <w:p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47C1" w:rsidRPr="00410371" w:rsidRDefault="00B521D1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47C1" w:rsidRPr="00410371" w:rsidRDefault="00B521D1" w:rsidP="00FC5F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FC5FF2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:rsidTr="00112B75">
        <w:tc>
          <w:tcPr>
            <w:tcW w:w="9641" w:type="dxa"/>
            <w:gridSpan w:val="9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:rsidTr="00112B75">
        <w:tc>
          <w:tcPr>
            <w:tcW w:w="2835" w:type="dxa"/>
          </w:tcPr>
          <w:p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:rsidTr="00112B75">
        <w:tc>
          <w:tcPr>
            <w:tcW w:w="9640" w:type="dxa"/>
            <w:gridSpan w:val="11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7C1" w:rsidRDefault="00B521D1" w:rsidP="00C715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0C14">
                <w:t xml:space="preserve">Correction to NR5GC testcase </w:t>
              </w:r>
              <w:r w:rsidR="00C71536">
                <w:rPr>
                  <w:rFonts w:hint="eastAsia"/>
                  <w:lang w:eastAsia="zh-CN"/>
                </w:rPr>
                <w:t>7.1.1.1.2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521D1">
              <w:fldChar w:fldCharType="begin"/>
            </w:r>
            <w:r>
              <w:instrText xml:space="preserve"> DOCPROPERTY  SourceIfTsg  \* MERGEFORMAT </w:instrText>
            </w:r>
            <w:r w:rsidR="00B521D1">
              <w:fldChar w:fldCharType="end"/>
            </w: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47C1" w:rsidRDefault="003F57DE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3F57D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B521D1" w:rsidP="006734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D46E23">
                <w:rPr>
                  <w:rFonts w:hint="eastAsia"/>
                  <w:noProof/>
                  <w:lang w:eastAsia="zh-CN"/>
                </w:rPr>
                <w:t>5</w:t>
              </w:r>
              <w:r w:rsidR="004747C1">
                <w:rPr>
                  <w:noProof/>
                </w:rPr>
                <w:t>-</w:t>
              </w:r>
              <w:r w:rsidR="0067343E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47C1" w:rsidRDefault="00B521D1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47C1" w:rsidRDefault="00B521D1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:rsidTr="00112B75">
        <w:tc>
          <w:tcPr>
            <w:tcW w:w="1843" w:type="dxa"/>
          </w:tcPr>
          <w:p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DC7" w:rsidRDefault="00B53DC7" w:rsidP="009D0CA4">
            <w:pPr>
              <w:spacing w:after="0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</w:t>
            </w:r>
            <w:r>
              <w:rPr>
                <w:rFonts w:ascii="Arial" w:hAnsi="Arial" w:cs="Arial"/>
                <w:lang w:eastAsia="zh-CN"/>
              </w:rPr>
              <w:t>agreed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2D3C0C">
              <w:rPr>
                <w:rFonts w:ascii="Arial" w:hAnsi="Arial" w:cs="Arial"/>
                <w:lang w:eastAsia="zh-CN"/>
              </w:rPr>
              <w:t>R5s190</w:t>
            </w:r>
            <w:r w:rsidRPr="002D3C0C">
              <w:rPr>
                <w:rFonts w:ascii="Arial" w:hAnsi="Arial" w:cs="Arial" w:hint="eastAsia"/>
                <w:lang w:eastAsia="zh-CN"/>
              </w:rPr>
              <w:t>842</w:t>
            </w:r>
            <w:r>
              <w:rPr>
                <w:rFonts w:ascii="Arial" w:hAnsi="Arial" w:cs="Arial" w:hint="eastAsia"/>
                <w:lang w:eastAsia="zh-CN"/>
              </w:rPr>
              <w:t xml:space="preserve"> change 4.1.3, </w:t>
            </w:r>
            <w:r w:rsidRPr="002951BB">
              <w:rPr>
                <w:rFonts w:ascii="Arial" w:hAnsi="Arial" w:cs="Arial" w:hint="eastAsia"/>
                <w:lang w:eastAsia="zh-CN"/>
              </w:rPr>
              <w:t>searchSpaceSIB1</w:t>
            </w:r>
            <w:r>
              <w:rPr>
                <w:rFonts w:ascii="Arial" w:hAnsi="Arial" w:cs="Arial" w:hint="eastAsia"/>
                <w:lang w:eastAsia="zh-CN"/>
              </w:rPr>
              <w:t xml:space="preserve"> is set to </w:t>
            </w:r>
            <w:r w:rsidRPr="002951BB">
              <w:rPr>
                <w:rFonts w:ascii="Arial" w:hAnsi="Arial" w:cs="Arial" w:hint="eastAsia"/>
                <w:lang w:eastAsia="zh-CN"/>
              </w:rPr>
              <w:t>omit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  <w:p w:rsidR="00B53DC7" w:rsidRPr="00BF473C" w:rsidRDefault="00B53DC7" w:rsidP="009D0CA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But after that, step</w:t>
            </w:r>
            <w:r w:rsidRPr="00773216">
              <w:rPr>
                <w:rFonts w:ascii="Arial" w:hAnsi="Arial" w:cs="Arial"/>
                <w:lang w:eastAsia="zh-CN"/>
              </w:rPr>
              <w:t>0AA</w:t>
            </w:r>
            <w:r w:rsidRPr="00773216">
              <w:rPr>
                <w:rFonts w:ascii="Arial" w:hAnsi="Arial" w:cs="Arial" w:hint="eastAsia"/>
                <w:lang w:eastAsia="zh-CN"/>
              </w:rPr>
              <w:t xml:space="preserve"> is added in the</w:t>
            </w:r>
            <w:r>
              <w:rPr>
                <w:rFonts w:ascii="Arial" w:hAnsi="Arial" w:cs="Arial" w:hint="eastAsia"/>
                <w:lang w:eastAsia="zh-CN"/>
              </w:rPr>
              <w:t xml:space="preserve"> test procedure and</w:t>
            </w:r>
            <w:r w:rsidRPr="007B66EF">
              <w:rPr>
                <w:rFonts w:ascii="Arial" w:hAnsi="Arial" w:cs="Arial"/>
                <w:lang w:eastAsia="zh-CN"/>
              </w:rPr>
              <w:t xml:space="preserve"> SearchSpaceSIB1</w:t>
            </w:r>
            <w:r w:rsidRPr="007B66EF">
              <w:rPr>
                <w:rFonts w:ascii="Arial" w:hAnsi="Arial" w:cs="Arial" w:hint="eastAsia"/>
                <w:lang w:eastAsia="zh-CN"/>
              </w:rPr>
              <w:t xml:space="preserve"> is set to 0 in SIB1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  <w:r w:rsidRPr="00BF473C">
              <w:rPr>
                <w:rFonts w:ascii="Arial" w:hAnsi="Arial" w:cs="Arial" w:hint="eastAsia"/>
                <w:lang w:eastAsia="zh-CN"/>
              </w:rPr>
              <w:t xml:space="preserve">Same configuration need to be set in </w:t>
            </w:r>
            <w:r w:rsidRPr="00BF473C">
              <w:rPr>
                <w:rFonts w:ascii="Arial" w:hAnsi="Arial" w:cs="Arial"/>
                <w:lang w:eastAsia="zh-CN"/>
              </w:rPr>
              <w:t>RRCReconfiguration</w:t>
            </w:r>
            <w:r w:rsidRPr="00BF473C">
              <w:rPr>
                <w:rFonts w:ascii="Arial" w:hAnsi="Arial" w:cs="Arial" w:hint="eastAsia"/>
                <w:lang w:eastAsia="zh-CN"/>
              </w:rPr>
              <w:t xml:space="preserve"> message in step0A.</w:t>
            </w: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3DC7" w:rsidRPr="00067302" w:rsidRDefault="00B53DC7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3DC7" w:rsidRPr="00067302" w:rsidRDefault="00B53DC7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Delete  the incorre</w:t>
            </w:r>
            <w:r w:rsidR="00B324A3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t configuration.</w:t>
            </w: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3DC7" w:rsidRPr="00067302" w:rsidRDefault="00B53DC7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DC7" w:rsidRPr="00067302" w:rsidRDefault="00B53DC7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B53DC7" w:rsidTr="00112B75">
        <w:tc>
          <w:tcPr>
            <w:tcW w:w="2694" w:type="dxa"/>
            <w:gridSpan w:val="2"/>
          </w:tcPr>
          <w:p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53DC7" w:rsidRDefault="00B53DC7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DC7" w:rsidRDefault="00B53DC7" w:rsidP="00B612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FA70A0">
              <w:rPr>
                <w:noProof/>
              </w:rPr>
              <w:t>7.1.1.1.2.NR5GC</w:t>
            </w: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53DC7" w:rsidRDefault="00B53DC7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53DC7" w:rsidRDefault="00B53DC7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3DC7" w:rsidRDefault="00B53DC7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3DC7" w:rsidRDefault="00B53DC7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3DC7" w:rsidRDefault="00B53DC7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3DC7" w:rsidRDefault="00B53DC7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DC7" w:rsidRDefault="00B53DC7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53DC7" w:rsidRDefault="00B53DC7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53DC7" w:rsidRDefault="00B53DC7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3DC7" w:rsidRDefault="00B53DC7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DC7" w:rsidRDefault="00B53DC7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DC7" w:rsidRPr="008863B9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3DC7" w:rsidRPr="008863B9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53DC7" w:rsidRPr="008863B9" w:rsidRDefault="00B53DC7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DC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DC7" w:rsidRDefault="00B53DC7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DC7" w:rsidRDefault="00B53DC7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747C1" w:rsidRDefault="004747C1" w:rsidP="004747C1">
      <w:pPr>
        <w:rPr>
          <w:noProof/>
        </w:rPr>
      </w:pPr>
      <w:bookmarkStart w:id="1" w:name="_GoBack"/>
      <w:bookmarkEnd w:id="1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67283170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B53DC7" w:rsidRDefault="00B521D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B521D1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B521D1">
        <w:rPr>
          <w:rFonts w:cs="Arial"/>
        </w:rPr>
        <w:fldChar w:fldCharType="separate"/>
      </w:r>
      <w:r w:rsidR="00B53DC7" w:rsidRPr="00406C7C">
        <w:rPr>
          <w:rFonts w:ascii="Arial" w:hAnsi="Arial" w:cs="Arial"/>
          <w:iCs/>
        </w:rPr>
        <w:t>Table of Contents</w:t>
      </w:r>
      <w:r w:rsidR="00B53DC7">
        <w:tab/>
      </w:r>
      <w:r w:rsidR="00B53DC7">
        <w:fldChar w:fldCharType="begin"/>
      </w:r>
      <w:r w:rsidR="00B53DC7">
        <w:instrText xml:space="preserve"> PAGEREF _Toc167283170 \h </w:instrText>
      </w:r>
      <w:r w:rsidR="00B53DC7">
        <w:fldChar w:fldCharType="separate"/>
      </w:r>
      <w:r w:rsidR="00B53DC7">
        <w:t>2</w:t>
      </w:r>
      <w:r w:rsidR="00B53DC7">
        <w:fldChar w:fldCharType="end"/>
      </w:r>
    </w:p>
    <w:p w:rsidR="00B53DC7" w:rsidRDefault="00B53DC7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6C7C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6C7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_Toc167283171 \h </w:instrText>
      </w:r>
      <w:r>
        <w:fldChar w:fldCharType="separate"/>
      </w:r>
      <w:r>
        <w:t>2</w:t>
      </w:r>
      <w:r>
        <w:fldChar w:fldCharType="end"/>
      </w:r>
    </w:p>
    <w:p w:rsidR="00B53DC7" w:rsidRDefault="00B53DC7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6C7C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406C7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_Toc167283172 \h </w:instrText>
      </w:r>
      <w:r>
        <w:fldChar w:fldCharType="separate"/>
      </w:r>
      <w:r>
        <w:t>2</w:t>
      </w:r>
      <w:r>
        <w:fldChar w:fldCharType="end"/>
      </w:r>
    </w:p>
    <w:p w:rsidR="00B53DC7" w:rsidRDefault="00B53DC7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06C7C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f_TC_7_1_1_1_2_NR5GC</w:t>
      </w:r>
      <w:r>
        <w:tab/>
      </w:r>
      <w:r>
        <w:fldChar w:fldCharType="begin"/>
      </w:r>
      <w:r>
        <w:instrText xml:space="preserve"> PAGEREF _Toc167283173 \h </w:instrText>
      </w:r>
      <w:r>
        <w:fldChar w:fldCharType="separate"/>
      </w:r>
      <w:r>
        <w:t>2</w:t>
      </w:r>
      <w:r>
        <w:fldChar w:fldCharType="end"/>
      </w:r>
    </w:p>
    <w:p w:rsidR="00D15337" w:rsidRDefault="00B521D1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Hlk107318485"/>
      <w:bookmarkStart w:id="22" w:name="_Toc167283171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43B0B">
        <w:rPr>
          <w:rFonts w:cs="Arial" w:hint="eastAsia"/>
          <w:lang w:eastAsia="zh-CN"/>
        </w:rPr>
        <w:t>4</w:t>
      </w:r>
      <w:r w:rsidRPr="00AF72A9">
        <w:rPr>
          <w:rFonts w:cs="Arial"/>
        </w:rPr>
        <w:t>wk</w:t>
      </w:r>
      <w:r w:rsidR="00C43B0B">
        <w:rPr>
          <w:rFonts w:cs="Arial" w:hint="eastAsia"/>
          <w:lang w:eastAsia="zh-CN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aa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67283172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781D1D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7283173"/>
      <w:r w:rsidRPr="00781D1D">
        <w:rPr>
          <w:noProof/>
        </w:rPr>
        <w:t>f_TC_7_1_1_1_2_NR5GC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CD7D80" w:rsidP="00206ED0">
            <w:pPr>
              <w:pStyle w:val="CRCoverPage"/>
              <w:spacing w:after="0"/>
              <w:rPr>
                <w:noProof/>
              </w:rPr>
            </w:pPr>
            <w:r w:rsidRPr="00CD7D80">
              <w:rPr>
                <w:noProof/>
              </w:rPr>
              <w:t>f_TC_7_1_1_1_2_NR5GC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73C" w:rsidRDefault="002D3C0C" w:rsidP="00773216">
            <w:pPr>
              <w:spacing w:after="0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In </w:t>
            </w:r>
            <w:r>
              <w:rPr>
                <w:rFonts w:ascii="Arial" w:hAnsi="Arial" w:cs="Arial"/>
                <w:lang w:eastAsia="zh-CN"/>
              </w:rPr>
              <w:t>agreed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2D3C0C">
              <w:rPr>
                <w:rFonts w:ascii="Arial" w:hAnsi="Arial" w:cs="Arial"/>
                <w:lang w:eastAsia="zh-CN"/>
              </w:rPr>
              <w:t>R5s190</w:t>
            </w:r>
            <w:r w:rsidRPr="002D3C0C">
              <w:rPr>
                <w:rFonts w:ascii="Arial" w:hAnsi="Arial" w:cs="Arial" w:hint="eastAsia"/>
                <w:lang w:eastAsia="zh-CN"/>
              </w:rPr>
              <w:t>842</w:t>
            </w:r>
            <w:r>
              <w:rPr>
                <w:rFonts w:ascii="Arial" w:hAnsi="Arial" w:cs="Arial" w:hint="eastAsia"/>
                <w:lang w:eastAsia="zh-CN"/>
              </w:rPr>
              <w:t xml:space="preserve"> change </w:t>
            </w:r>
            <w:r w:rsidR="002951BB">
              <w:rPr>
                <w:rFonts w:ascii="Arial" w:hAnsi="Arial" w:cs="Arial" w:hint="eastAsia"/>
                <w:lang w:eastAsia="zh-CN"/>
              </w:rPr>
              <w:t>4.</w:t>
            </w:r>
            <w:r>
              <w:rPr>
                <w:rFonts w:ascii="Arial" w:hAnsi="Arial" w:cs="Arial" w:hint="eastAsia"/>
                <w:lang w:eastAsia="zh-CN"/>
              </w:rPr>
              <w:t>1.3</w:t>
            </w:r>
            <w:r w:rsidR="002951BB">
              <w:rPr>
                <w:rFonts w:ascii="Arial" w:hAnsi="Arial" w:cs="Arial" w:hint="eastAsia"/>
                <w:lang w:eastAsia="zh-CN"/>
              </w:rPr>
              <w:t xml:space="preserve">, </w:t>
            </w:r>
            <w:r w:rsidR="002951BB" w:rsidRPr="002951BB">
              <w:rPr>
                <w:rFonts w:ascii="Arial" w:hAnsi="Arial" w:cs="Arial" w:hint="eastAsia"/>
                <w:lang w:eastAsia="zh-CN"/>
              </w:rPr>
              <w:t>searchSpaceSIB1</w:t>
            </w:r>
            <w:r w:rsidR="00773216">
              <w:rPr>
                <w:rFonts w:ascii="Arial" w:hAnsi="Arial" w:cs="Arial" w:hint="eastAsia"/>
                <w:lang w:eastAsia="zh-CN"/>
              </w:rPr>
              <w:t xml:space="preserve"> is set to </w:t>
            </w:r>
            <w:r w:rsidR="002951BB" w:rsidRPr="002951BB">
              <w:rPr>
                <w:rFonts w:ascii="Arial" w:hAnsi="Arial" w:cs="Arial" w:hint="eastAsia"/>
                <w:lang w:eastAsia="zh-CN"/>
              </w:rPr>
              <w:t>omit</w:t>
            </w:r>
            <w:r w:rsidR="00773216">
              <w:rPr>
                <w:rFonts w:ascii="Arial" w:hAnsi="Arial" w:cs="Arial" w:hint="eastAsia"/>
                <w:lang w:eastAsia="zh-CN"/>
              </w:rPr>
              <w:t>.</w:t>
            </w:r>
          </w:p>
          <w:p w:rsidR="00491ACE" w:rsidRPr="00BF473C" w:rsidRDefault="00773216" w:rsidP="007B66E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But after that, step</w:t>
            </w:r>
            <w:r w:rsidRPr="00773216">
              <w:rPr>
                <w:rFonts w:ascii="Arial" w:hAnsi="Arial" w:cs="Arial"/>
                <w:lang w:eastAsia="zh-CN"/>
              </w:rPr>
              <w:t>0AA</w:t>
            </w:r>
            <w:r w:rsidRPr="00773216">
              <w:rPr>
                <w:rFonts w:ascii="Arial" w:hAnsi="Arial" w:cs="Arial" w:hint="eastAsia"/>
                <w:lang w:eastAsia="zh-CN"/>
              </w:rPr>
              <w:t xml:space="preserve"> is added in the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="009D1147">
              <w:rPr>
                <w:rFonts w:ascii="Arial" w:hAnsi="Arial" w:cs="Arial" w:hint="eastAsia"/>
                <w:lang w:eastAsia="zh-CN"/>
              </w:rPr>
              <w:t>test procedure</w:t>
            </w:r>
            <w:r w:rsidR="004733CB">
              <w:rPr>
                <w:rFonts w:ascii="Arial" w:hAnsi="Arial" w:cs="Arial" w:hint="eastAsia"/>
                <w:lang w:eastAsia="zh-CN"/>
              </w:rPr>
              <w:t xml:space="preserve"> and</w:t>
            </w:r>
            <w:r w:rsidR="007B66EF" w:rsidRPr="007B66EF">
              <w:rPr>
                <w:rFonts w:ascii="Arial" w:hAnsi="Arial" w:cs="Arial"/>
                <w:lang w:eastAsia="zh-CN"/>
              </w:rPr>
              <w:t xml:space="preserve"> SearchSpaceSIB1</w:t>
            </w:r>
            <w:r w:rsidR="007B66EF" w:rsidRPr="007B66EF">
              <w:rPr>
                <w:rFonts w:ascii="Arial" w:hAnsi="Arial" w:cs="Arial" w:hint="eastAsia"/>
                <w:lang w:eastAsia="zh-CN"/>
              </w:rPr>
              <w:t xml:space="preserve"> is set to 0 in SIB1</w:t>
            </w:r>
            <w:r w:rsidR="004733CB">
              <w:rPr>
                <w:rFonts w:ascii="Arial" w:hAnsi="Arial" w:cs="Arial" w:hint="eastAsia"/>
                <w:lang w:eastAsia="zh-CN"/>
              </w:rPr>
              <w:t>.</w:t>
            </w:r>
            <w:r w:rsidR="00BF473C" w:rsidRPr="00BF473C">
              <w:rPr>
                <w:rFonts w:ascii="Arial" w:hAnsi="Arial" w:cs="Arial" w:hint="eastAsia"/>
                <w:lang w:eastAsia="zh-CN"/>
              </w:rPr>
              <w:t xml:space="preserve">Same configuration need to be set in </w:t>
            </w:r>
            <w:r w:rsidR="00BF473C" w:rsidRPr="00BF473C">
              <w:rPr>
                <w:rFonts w:ascii="Arial" w:hAnsi="Arial" w:cs="Arial"/>
                <w:lang w:eastAsia="zh-CN"/>
              </w:rPr>
              <w:t>RRCReconfiguration</w:t>
            </w:r>
            <w:r w:rsidR="00BF473C" w:rsidRPr="00BF473C">
              <w:rPr>
                <w:rFonts w:ascii="Arial" w:hAnsi="Arial" w:cs="Arial" w:hint="eastAsia"/>
                <w:lang w:eastAsia="zh-CN"/>
              </w:rPr>
              <w:t xml:space="preserve"> message in step0A.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F721B7" w:rsidRDefault="002F1B92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Delete  the incorre</w:t>
            </w:r>
            <w:r w:rsidR="004854D1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t configuration.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CD7D80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CD7D80">
              <w:rPr>
                <w:rFonts w:ascii="Arial" w:hAnsi="Arial" w:cs="Arial"/>
                <w:lang w:eastAsia="zh-CN"/>
              </w:rPr>
              <w:t>MAC_NR5GC.ttcn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4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>function f_TC_7_1_1_1_2_NR5GC () runs on NR5GC_PTC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{ // Random access procedure / Successful / C-RNTI Based / Preamble selected by MAC itself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DRB_Identity v_DRBId 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RACH_ConfigGeneric v_RACH_ConfigGeneric 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SpCellConfig v_SpCellConfig 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RACH_ConfigCommon.ssb_perRACH_OccasionAndCB_PreamblesPerSSB v_Ssb_perRACH_OccasionAndCB_PreamblesPerSSB := { one := n32 };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 RRCReconfiguration_v1530_IEs v_V1530Ext;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NR_UplinkBWP_List_Type v_NR_UplinkBWP_List; //@sic R5s190842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 :=0;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R5s201454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//Init Cell parameters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 := f_NR_CellInfo_GetMAC_CellGroupConfig(nr_Cell1);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v_MAC_CellGroupConfig.tag_Config.tag_ToAddModList[0].timeAlignmentTimer := ms750;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f_NR_CellInfo_SetMAC_CellGroupConfig(nr_Cell1, v_MAC_CellGroupConfig);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 Get NR capabilities sent during EUTRA preamble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STATE_IDLE_1A, TESTModeA_ON);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//Set null cipher Algorithm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f_NR_AS_CipheringAlgorithm_Set(nea0);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//Retrieve DRB Id of the first PDU session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v_DRBId := f_NR_GetDefaultDRB_ForFirstPDUSession();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v_ExistingDRBs:= f_NR5GC_MobileInfo_GetDRBInfoList();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for(i :=0;i&lt;lengthof(v_ExistingDRBs);i :=i+1)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v_ExistingDRBs[i].SS_Config.Config.AddOrReconfigure.Sdap:={None :=true};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f_NR5GC_MobileInfo_SetDRBInfoList(v_ExistingDRBs);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State 3A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TEST_LOOPModeA_ON,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//p_IpPduDelayTime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  //MAC_CellGroupConfig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-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"Steps 0A-0B" siclog@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v_NR_DuplexMode := f_NR_CellInfo_GetDuplexMode(nr_Cell1);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v_IsFR1 := f_NR_CellInfo_GetIsFR1(nr_Cell1);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if (v_IsFR1)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v_RACH_ConfigGeneric := cs_RACH_ConfigGeneric71112_FR1_TDD;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}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(f_NR_CellInfo_GetHalfDuplexFDD(nr_Cell1) ) //Half Duplex FR1 FDD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{ //@sic R5-233408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v_RACH_ConfigGeneric := cs_RACH_ConfigGeneric71112_FR1_HDFDD;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v_RACH_ConfigGeneric := cs_RACH_ConfigGeneric71112_FR1_FDD;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v_RACH_ConfigGeneric := cs_RACH_ConfigGeneric71112_FR2;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 := f_NR_GetReconfigurationWithSyncDef_MCG(nr_Cell1); //@sic R5s200043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 := f_NR_CellInfo_GetUplinkBWP_List(nr_Cell1);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v_SpCellConfig.reconfigurationWithSync.rach_ConfigDedicated := omit;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v_RACH_ConfigGeneric;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valueof(v_RACH_ConfigGeneric);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cs_GroupBConfigured_Def;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valueof(cs_GroupBConfigured_Def);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F781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v_SpCellConfig.reconfigurationWithSync.spCellConfigCommon.downlinkConfigCommon.initialDownlinkBWP.pdcch_ConfigCommon.setup.searchSpaceSIB1 := omit;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0AA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the same in Sys info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R5s200883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f_NR_CellInfo_SetUplinkConfigCommon(nr_Cell1, v_RACH_ConfigGeneric, 42, v_Ssb_perRACH_OccasionAndCB_PreamblesPerSSB, cs_GroupBConfigured_Def, sf48);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f_NR_CellInfo_SetUplinkBWP_List(nr_Cell1, v_NR_UplinkBWP_List);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f_NR_SS_ConfigureSysinfo(nr_Cell1, - , f_NR_InitialiseBcchToPdschConfig(nr_Cell1));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v_CellGroupConfig := cs_38508_CellGroupConfig (tsc_NR_CellGroupId_MCG 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v_SpCellConfig //SpCellConfig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v_V1530Ext := cs_NR_RRCReconfiguration_v1530_IEs(bit2oct(encvalue(v_CellGroupConfig)));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 // Configure SS to handle CBRA with UL Grant as a result of Reconfiguration with Sync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R5s220673 R5-223419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v_V1530Ext,-,-,-,false);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f_NR_SS_CommonCellConfig(nr_Cell1, cads_NR_UplinkBWP_ConfigCommon_REQ(nr_Cell1, -, v_NR_UplinkBWP_List));  //@sic R5s200549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SRB.receive(car_NR_SRB_RrcPdu_IND(nr_Cell1, tsc_NR_RbId_SRB1, cr_38508_RRCReconfigurationComplete));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f_TC_7_1_1_1_2_NR_TestBody1(v_DRBId);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17A-17B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R5s201454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v_NR_RachProcedure := cs_NR_RachProcedureConfig_71112_2(v_NR_PhysicalParameters);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 (nr_Cell1, -,-, v_V1530Ext);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f_TC_7_1_1_1_2_NR_TestBody2(v_DRBId);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//Postamble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 Def UL Grant Config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R5s230130 sic@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//f_NR5GC_OpenUE_TestLoopMode_Deactivate_TestMode(nr_Cell1);</w:t>
            </w:r>
          </w:p>
          <w:p w:rsidR="00745544" w:rsidRPr="00745544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  f_NR_Postamble(nr_Cell1, STATE_CONNECTED_3A);</w:t>
            </w:r>
          </w:p>
          <w:p w:rsidR="00A361CA" w:rsidRPr="00A361CA" w:rsidRDefault="00745544" w:rsidP="007455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4554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4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>function f_TC_7_1_1_1_2_NR5GC () runs on NR5GC_PTC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{ // Random access procedure / Successful / C-RNTI Based / Preamble selected by MAC itself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DRB_Identity v_DRBId 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RACH_ConfigGeneric v_RACH_ConfigGeneric 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MAC_CellGroupConfig v_MAC_CellGroupConfig;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CellGroupConfig v_CellGroupConfig;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SpCellConfig v_SpCellConfig 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RACH_ConfigCommon.ssb_perRACH_OccasionAndCB_PreamblesPerSSB v_Ssb_perRACH_OccasionAndCB_PreamblesPerSSB := { one := n32 };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(omit)  RRCReconfiguration_v1530_IEs v_V1530Ext;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NR_DuplexMode_Type v_NR_DuplexMode 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boolean v_IsFR1;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NR_UplinkBWP_List_Type v_NR_UplinkBWP_List; //@sic R5s190842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NR_DRBInfoList_Type v_ExistingDRBs;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i :=0;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R5s201454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NR_PhysicalParameters_Type v_NR_PhysicalParameters;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NR_RachProcedureConfig_Type v_NR_RachProcedure;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//Init Cell parameters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f_NR5GC_Init(NR_1);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v_MAC_CellGroupConfig := f_NR_CellInfo_GetMAC_CellGroupConfig(nr_Cell1);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v_MAC_CellGroupConfig.tag_Config.tag_ToAddModList[0].timeAlignmentTimer := ms750;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f_NR_CellInfo_SetMAC_CellGroupConfig(nr_Cell1, v_MAC_CellGroupConfig);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//Create and configure NR cell1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f_NR_CellConfig_Def(nr_Cell1);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 Get NR capabilities sent during EUTRA preamble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f_NR5GC_Preamble (nr_Cell1, STATE_IDLE_1A, TESTModeA_ON);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//Set null cipher Algorithm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f_NR_AS_CipheringAlgorithm_Set(nea0);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//Retrieve DRB Id of the first PDU session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v_DRBId := f_NR_GetDefaultDRB_ForFirstPDUSession();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R5s190842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v_ExistingDRBs:= f_NR5GC_MobileInfo_GetDRBInfoList();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for(i :=0;i&lt;lengthof(v_ExistingDRBs);i :=i+1)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v_ExistingDRBs[i].SS_Config.Config.AddOrReconfigure.Sdap:={None :=true};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f_NR5GC_MobileInfo_SetDRBInfoList(v_ExistingDRBs);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//Bring UE to State 3A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f_NR5GC_RRC_ConnectedState3N_Def(nr_Cell1,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TEST_LOOPModeA_ON,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  //p_IpPduDelayTime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  //MAC_CellGroupConfig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-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f_NR_TestBody_Set(true);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//@siclog "Steps 0A-0B" siclog@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v_NR_DuplexMode := f_NR_CellInfo_GetDuplexMode(nr_Cell1);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v_IsFR1 := f_NR_CellInfo_GetIsFR1(nr_Cell1);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if (v_IsFR1)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if (ischosen(v_NR_DuplexMode.TDD)) //FR1 TDD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{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v_RACH_ConfigGeneric := cs_RACH_ConfigGeneric71112_FR1_TDD;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}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else if (f_NR_CellInfo_GetHalfDuplexFDD(nr_Cell1) ) //Half Duplex FR1 FDD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{ //@sic R5-233408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v_RACH_ConfigGeneric := cs_RACH_ConfigGeneric71112_FR1_HDFDD;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else  //FR1 FDD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{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v_RACH_ConfigGeneric := cs_RACH_ConfigGeneric71112_FR1_FDD;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}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} else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{ // FR2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v_RACH_ConfigGeneric := cs_RACH_ConfigGeneric71112_FR2;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 := f_NR_GetReconfigurationWithSyncDef_MCG(nr_Cell1); //@sic R5s200043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 := f_NR_CellInfo_GetUplinkBWP_List(nr_Cell1);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v_SpCellConfig.reconfigurationWithSync.t304 := ms2000;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v_SpCellConfig.reconfigurationWithSync.rach_ConfigDedicated := omit;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R5s190842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v_SpCellConfig.reconfigurationWithSync.spCellConfigCommon.uplinkConfigCommon.initialUplinkBWP.rach_ConfigCommon.setup.rach_ConfigGeneric := v_RACH_ConfigGeneric;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v_NR_UplinkBWP_List[0].Common.R15.rach_ConfigCommon.setup.rach_ConfigGeneric := valueof(v_RACH_ConfigGeneric);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v_NR_UplinkBWP_List[0].Common.R15.rach_ConfigCommon.setup.totalNumberOfRA_Preambles := 42;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v_NR_UplinkBWP_List[0].Common.R15.rach_ConfigCommon.setup.ssb_perRACH_OccasionAndCB_PreamblesPerSSB := { one := n32 };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v_SpCellConfig.reconfigurationWithSync.spCellConfigCommon.uplinkConfigCommon.initialUplinkBWP.rach_ConfigCommon.setup.groupBconfigured := cs_GroupBConfigured_Def;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v_NR_UplinkBWP_List[0].Common.R15.rach_ConfigCommon.setup.groupBconfigured := valueof(cs_GroupBConfigured_Def);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v_NR_UplinkBWP_List[0].Common.R15.rach_ConfigCommon.setup.ra_ContentionResolutionTimer := sf48;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Pr="00CA235E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//v_SpCellConfig.reconfigurationWithSync.spCellConfigCommon.downlinkConfigCommon.initialDownlinkBWP.pdcch_ConfigCommon.setup.searchSpaceSIB1 := omit; // del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Step 0AA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//Update the same in Sys info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R5s200883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f_NR_CellInfo_SetUplinkConfigCommon(nr_Cell1, v_RACH_ConfigGeneric, 42, v_Ssb_perRACH_OccasionAndCB_PreamblesPerSSB, cs_GroupBConfigured_Def, sf48);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f_NR_CellInfo_SetUplinkBWP_List(nr_Cell1, v_NR_UplinkBWP_List);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f_NR_SS_ConfigureSysinfo(nr_Cell1, - , f_NR_InitialiseBcchToPdschConfig(nr_Cell1));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v_CellGroupConfig := cs_38508_CellGroupConfig (tsc_NR_CellGroupId_MCG 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omit,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omit,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omit,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omit,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v_SpCellConfig //SpCellConfig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v_V1530Ext := cs_NR_RRCReconfiguration_v1530_IEs(bit2oct(encvalue(v_CellGroupConfig)));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 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 // Configure SS to handle CBRA with UL Grant as a result of Reconfiguration with Sync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R5s220673 R5-223419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v_NR_PhysicalParameters := f_NR_CellInfo_GetPhysicalParameters(nr_Cell1);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v_NR_RachProcedure := cs_NR_RachProcedureConfig_71112_2(v_NR_PhysicalParameters);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f_NR_SS_RachProcedureConfig(nr_Cell1, v_NR_RachProcedure);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 Send message to UE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R5s190842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f_NR_SendRRCReconfiguration (nr_Cell1, -,-, v_V1530Ext,-,-,-,false);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f_NR_SS_CommonCellConfig(nr_Cell1, cads_NR_UplinkBWP_ConfigCommon_REQ(nr_Cell1, -, v_NR_UplinkBWP_List));  //@sic R5s200549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SRB.receive(car_NR_SRB_RrcPdu_IND(nr_Cell1, tsc_NR_RbId_SRB1, cr_38508_RRCReconfigurationComplete));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f_TC_7_1_1_1_2_NR_TestBody1(v_DRBId);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Step 17A-17B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R5s201454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v_NR_PhysicalParameters := f_NR_CellInfo_GetPhysicalParameters(nr_Cell1);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v_NR_RachProcedure := cs_NR_RachProcedureConfig_71112_2(v_NR_PhysicalParameters);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f_NR_SS_RachProcedureConfig(nr_Cell1, v_NR_RachProcedure);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f_NR_SendRRCReconfiguration (nr_Cell1, -,-, v_V1530Ext);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f_TC_7_1_1_1_2_NR_TestBody2(v_DRBId);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f_NR_TestBody_Set(false);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//Postamble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f_NR_ULGrantConfiguration_Start(nr_Cell1); // Def UL Grant Config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R5s230130 sic@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//f_NR5GC_OpenUE_TestLoopMode_Deactivate_TestMode(nr_Cell1);</w:t>
            </w:r>
          </w:p>
          <w:p w:rsidR="00791605" w:rsidRPr="00791605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  f_NR_Postamble(nr_Cell1, STATE_CONNECTED_3A);</w:t>
            </w:r>
          </w:p>
          <w:p w:rsidR="002F79CF" w:rsidRPr="00F212AA" w:rsidRDefault="00791605" w:rsidP="0079160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91605">
              <w:rPr>
                <w:rFonts w:ascii="Courier New" w:hAnsi="Courier New" w:cs="Courier New"/>
                <w:color w:val="000000"/>
                <w:lang w:eastAsia="zh-CN"/>
              </w:rPr>
              <w:t xml:space="preserve">  };</w:t>
            </w:r>
          </w:p>
        </w:tc>
      </w:tr>
    </w:tbl>
    <w:p w:rsidR="001C6BC1" w:rsidRDefault="001C6BC1" w:rsidP="00966FEE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BA2" w:rsidRDefault="009C2BA2">
      <w:r>
        <w:separator/>
      </w:r>
    </w:p>
  </w:endnote>
  <w:endnote w:type="continuationSeparator" w:id="1">
    <w:p w:rsidR="009C2BA2" w:rsidRDefault="009C2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BA2" w:rsidRDefault="009C2BA2">
      <w:r>
        <w:separator/>
      </w:r>
    </w:p>
  </w:footnote>
  <w:footnote w:type="continuationSeparator" w:id="1">
    <w:p w:rsidR="009C2BA2" w:rsidRDefault="009C2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B521D1">
      <w:fldChar w:fldCharType="begin"/>
    </w:r>
    <w:r>
      <w:instrText>PAGE</w:instrText>
    </w:r>
    <w:r w:rsidR="00B521D1">
      <w:fldChar w:fldCharType="separate"/>
    </w:r>
    <w:r>
      <w:rPr>
        <w:noProof/>
      </w:rPr>
      <w:t>1</w:t>
    </w:r>
    <w:r w:rsidR="00B521D1">
      <w:rPr>
        <w:noProof/>
      </w:rPr>
      <w:fldChar w:fldCharType="end"/>
    </w:r>
    <w:r>
      <w:br/>
    </w:r>
    <w:r w:rsidR="00B521D1" w:rsidRPr="00B521D1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2294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B521D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B521D1">
    <w:pPr>
      <w:pStyle w:val="a4"/>
    </w:pPr>
    <w:r w:rsidRPr="00B521D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3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B521D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B521D1">
    <w:pPr>
      <w:pStyle w:val="a4"/>
    </w:pPr>
    <w:r w:rsidRPr="00B521D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2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B521D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B521D1">
    <w:pPr>
      <w:pStyle w:val="a4"/>
    </w:pPr>
    <w:r w:rsidRPr="00B521D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1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B521D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B521D1" w:rsidRPr="00B521D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9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B521D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B521D1">
    <w:pPr>
      <w:pStyle w:val="a4"/>
    </w:pPr>
    <w:r w:rsidRPr="00B521D1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2289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B521D1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  <o:shapelayout v:ext="edit">
      <o:idmap v:ext="edit" data="12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26871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BE4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8E5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5D5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6E73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94A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B6A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0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5ACD"/>
    <w:rsid w:val="001B65A9"/>
    <w:rsid w:val="001B71FC"/>
    <w:rsid w:val="001B7A65"/>
    <w:rsid w:val="001C249D"/>
    <w:rsid w:val="001C31F3"/>
    <w:rsid w:val="001C3C52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3DC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17835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1B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314C"/>
    <w:rsid w:val="002C5A1A"/>
    <w:rsid w:val="002C7E01"/>
    <w:rsid w:val="002D0CD6"/>
    <w:rsid w:val="002D16DD"/>
    <w:rsid w:val="002D1A1A"/>
    <w:rsid w:val="002D29DF"/>
    <w:rsid w:val="002D32D0"/>
    <w:rsid w:val="002D3C0C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3C0"/>
    <w:rsid w:val="002E3F2A"/>
    <w:rsid w:val="002E5D89"/>
    <w:rsid w:val="002E69D0"/>
    <w:rsid w:val="002E6CD4"/>
    <w:rsid w:val="002E756A"/>
    <w:rsid w:val="002F029B"/>
    <w:rsid w:val="002F1B92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07CD7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5BB2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67EB7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2E64"/>
    <w:rsid w:val="003C3674"/>
    <w:rsid w:val="003C4639"/>
    <w:rsid w:val="003C4691"/>
    <w:rsid w:val="003C4A12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0EB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2C4A"/>
    <w:rsid w:val="003E3232"/>
    <w:rsid w:val="003E33B8"/>
    <w:rsid w:val="003E51C2"/>
    <w:rsid w:val="003E5DF2"/>
    <w:rsid w:val="003E7365"/>
    <w:rsid w:val="003E74A0"/>
    <w:rsid w:val="003F055F"/>
    <w:rsid w:val="003F0C10"/>
    <w:rsid w:val="003F0FA2"/>
    <w:rsid w:val="003F20A4"/>
    <w:rsid w:val="003F24DC"/>
    <w:rsid w:val="003F253A"/>
    <w:rsid w:val="003F3287"/>
    <w:rsid w:val="003F4BEA"/>
    <w:rsid w:val="003F567F"/>
    <w:rsid w:val="003F57DE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B24"/>
    <w:rsid w:val="00426FCD"/>
    <w:rsid w:val="00430A7D"/>
    <w:rsid w:val="00431125"/>
    <w:rsid w:val="00431186"/>
    <w:rsid w:val="0043163D"/>
    <w:rsid w:val="00431B92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3CB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4D1"/>
    <w:rsid w:val="00485646"/>
    <w:rsid w:val="00485926"/>
    <w:rsid w:val="00485FB8"/>
    <w:rsid w:val="004870C5"/>
    <w:rsid w:val="004906E6"/>
    <w:rsid w:val="0049101E"/>
    <w:rsid w:val="00491AC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484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67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50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3C47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58C0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43E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30AA"/>
    <w:rsid w:val="00743CE3"/>
    <w:rsid w:val="00745544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216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1D1D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605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6EF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0C0"/>
    <w:rsid w:val="008212D4"/>
    <w:rsid w:val="00822A77"/>
    <w:rsid w:val="008233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5F1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03D6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7A"/>
    <w:rsid w:val="008A09CA"/>
    <w:rsid w:val="008A27EC"/>
    <w:rsid w:val="008A2F5E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0DE"/>
    <w:rsid w:val="008D5A5B"/>
    <w:rsid w:val="008D6B4A"/>
    <w:rsid w:val="008E0128"/>
    <w:rsid w:val="008E06AB"/>
    <w:rsid w:val="008E0802"/>
    <w:rsid w:val="008E0E60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E7274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5E5E"/>
    <w:rsid w:val="00906914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649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584B"/>
    <w:rsid w:val="00956250"/>
    <w:rsid w:val="009564FD"/>
    <w:rsid w:val="00956A50"/>
    <w:rsid w:val="00957011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66FEE"/>
    <w:rsid w:val="009708DA"/>
    <w:rsid w:val="00971805"/>
    <w:rsid w:val="00973015"/>
    <w:rsid w:val="00974255"/>
    <w:rsid w:val="00974F0C"/>
    <w:rsid w:val="0097530A"/>
    <w:rsid w:val="0097547D"/>
    <w:rsid w:val="009755D9"/>
    <w:rsid w:val="00976D54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2BA2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147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08F3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13A"/>
    <w:rsid w:val="00A132A6"/>
    <w:rsid w:val="00A13632"/>
    <w:rsid w:val="00A136ED"/>
    <w:rsid w:val="00A13EF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472A"/>
    <w:rsid w:val="00AB509D"/>
    <w:rsid w:val="00AB5B36"/>
    <w:rsid w:val="00AB61E8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944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24A3"/>
    <w:rsid w:val="00B33FE8"/>
    <w:rsid w:val="00B3427D"/>
    <w:rsid w:val="00B3574E"/>
    <w:rsid w:val="00B359B8"/>
    <w:rsid w:val="00B359EE"/>
    <w:rsid w:val="00B35A2F"/>
    <w:rsid w:val="00B35DC1"/>
    <w:rsid w:val="00B36048"/>
    <w:rsid w:val="00B360F9"/>
    <w:rsid w:val="00B37BA1"/>
    <w:rsid w:val="00B407CF"/>
    <w:rsid w:val="00B408EF"/>
    <w:rsid w:val="00B40A6D"/>
    <w:rsid w:val="00B41C88"/>
    <w:rsid w:val="00B421C5"/>
    <w:rsid w:val="00B44F84"/>
    <w:rsid w:val="00B4541B"/>
    <w:rsid w:val="00B4695C"/>
    <w:rsid w:val="00B477CA"/>
    <w:rsid w:val="00B47B5A"/>
    <w:rsid w:val="00B504BB"/>
    <w:rsid w:val="00B511F9"/>
    <w:rsid w:val="00B51287"/>
    <w:rsid w:val="00B51BA6"/>
    <w:rsid w:val="00B51BF9"/>
    <w:rsid w:val="00B521D1"/>
    <w:rsid w:val="00B52485"/>
    <w:rsid w:val="00B52828"/>
    <w:rsid w:val="00B52D2D"/>
    <w:rsid w:val="00B53DC7"/>
    <w:rsid w:val="00B54606"/>
    <w:rsid w:val="00B55118"/>
    <w:rsid w:val="00B559AB"/>
    <w:rsid w:val="00B56511"/>
    <w:rsid w:val="00B5725C"/>
    <w:rsid w:val="00B575C5"/>
    <w:rsid w:val="00B57733"/>
    <w:rsid w:val="00B61179"/>
    <w:rsid w:val="00B6126E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67B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73C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D5E"/>
    <w:rsid w:val="00C41FB4"/>
    <w:rsid w:val="00C43B0B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CAC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1536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0F51"/>
    <w:rsid w:val="00C81C0A"/>
    <w:rsid w:val="00C82DB2"/>
    <w:rsid w:val="00C8315C"/>
    <w:rsid w:val="00C831D0"/>
    <w:rsid w:val="00C833A5"/>
    <w:rsid w:val="00C83A8A"/>
    <w:rsid w:val="00C84967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235E"/>
    <w:rsid w:val="00CA3559"/>
    <w:rsid w:val="00CA53F9"/>
    <w:rsid w:val="00CA7C0E"/>
    <w:rsid w:val="00CB07CA"/>
    <w:rsid w:val="00CB1001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2F8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D7D80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82D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23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596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DF7819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2D44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C7C26"/>
    <w:rsid w:val="00ED0417"/>
    <w:rsid w:val="00ED1341"/>
    <w:rsid w:val="00ED286B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36D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5FB3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CAE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0A0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63E"/>
    <w:rsid w:val="00FC081F"/>
    <w:rsid w:val="00FC3A1C"/>
    <w:rsid w:val="00FC3B55"/>
    <w:rsid w:val="00FC3E32"/>
    <w:rsid w:val="00FC3E53"/>
    <w:rsid w:val="00FC5623"/>
    <w:rsid w:val="00FC56DB"/>
    <w:rsid w:val="00FC5B8A"/>
    <w:rsid w:val="00FC5FF2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1F5C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3418</TotalTime>
  <Pages>10</Pages>
  <Words>2718</Words>
  <Characters>15496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354</cp:revision>
  <cp:lastPrinted>1900-01-01T00:00:00Z</cp:lastPrinted>
  <dcterms:created xsi:type="dcterms:W3CDTF">2023-12-15T19:35:00Z</dcterms:created>
  <dcterms:modified xsi:type="dcterms:W3CDTF">2024-05-22T07:21:00Z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