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CF24F8" w14:textId="72B41571" w:rsidR="00801A1D" w:rsidRDefault="00801A1D" w:rsidP="005A67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</w:t>
        </w:r>
        <w:r>
          <w:rPr>
            <w:b/>
            <w:i/>
            <w:noProof/>
            <w:sz w:val="28"/>
          </w:rPr>
          <w:t>0</w:t>
        </w:r>
        <w:r w:rsidR="00711AF5">
          <w:rPr>
            <w:b/>
            <w:i/>
            <w:noProof/>
            <w:sz w:val="28"/>
          </w:rPr>
          <w:t>357</w:t>
        </w:r>
      </w:fldSimple>
    </w:p>
    <w:p w14:paraId="0ECA45F1" w14:textId="77777777" w:rsidR="00801A1D" w:rsidRDefault="00801A1D" w:rsidP="00801A1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170186" w:rsidR="001E41F3" w:rsidRDefault="00801A1D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AE60B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A04A90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801A1D">
                <w:rPr>
                  <w:b/>
                  <w:noProof/>
                  <w:sz w:val="28"/>
                </w:rPr>
                <w:t>123</w:t>
              </w:r>
              <w:r w:rsidR="00E13F3D" w:rsidRPr="00410371">
                <w:rPr>
                  <w:b/>
                  <w:noProof/>
                  <w:sz w:val="28"/>
                </w:rPr>
                <w:t>-</w:t>
              </w:r>
              <w:r w:rsidR="00BE4A8E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EACB3A" w:rsidR="001E41F3" w:rsidRPr="00410371" w:rsidRDefault="00711AF5" w:rsidP="00711AF5">
            <w:pPr>
              <w:pStyle w:val="CRCoverPage"/>
              <w:spacing w:after="0"/>
              <w:jc w:val="right"/>
              <w:rPr>
                <w:noProof/>
              </w:rPr>
            </w:pPr>
            <w:r w:rsidRPr="00711AF5">
              <w:rPr>
                <w:b/>
                <w:noProof/>
                <w:sz w:val="28"/>
              </w:rPr>
              <w:t>3679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74E71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05AD2">
                <w:rPr>
                  <w:b/>
                  <w:noProof/>
                  <w:sz w:val="28"/>
                </w:rPr>
                <w:t>17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801A1D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01A1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A1D" w14:paraId="42CF5F48" w14:textId="77777777" w:rsidTr="00801A1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4A865003" w14:textId="77777777" w:rsidR="00801A1D" w:rsidRDefault="00801A1D" w:rsidP="005A67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84F85" w14:textId="4382AA00" w:rsidR="00801A1D" w:rsidRDefault="00801A1D" w:rsidP="005A67F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mnemonic for </w:t>
            </w:r>
            <w:r w:rsidRPr="009154F3">
              <w:t>FDD HS-DSCH physical layer category Dual Cell extensions</w:t>
            </w:r>
          </w:p>
        </w:tc>
      </w:tr>
      <w:tr w:rsidR="00801A1D" w14:paraId="538557F4" w14:textId="77777777" w:rsidTr="00801A1D">
        <w:tc>
          <w:tcPr>
            <w:tcW w:w="1845" w:type="dxa"/>
            <w:tcBorders>
              <w:left w:val="single" w:sz="4" w:space="0" w:color="auto"/>
            </w:tcBorders>
          </w:tcPr>
          <w:p w14:paraId="28872F50" w14:textId="77777777" w:rsidR="00801A1D" w:rsidRDefault="00801A1D" w:rsidP="005A67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52EE7F4" w14:textId="77777777" w:rsidR="00801A1D" w:rsidRDefault="00801A1D" w:rsidP="005A67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A1D" w14:paraId="47C755B2" w14:textId="77777777" w:rsidTr="00801A1D">
        <w:tc>
          <w:tcPr>
            <w:tcW w:w="1845" w:type="dxa"/>
            <w:tcBorders>
              <w:left w:val="single" w:sz="4" w:space="0" w:color="auto"/>
            </w:tcBorders>
          </w:tcPr>
          <w:p w14:paraId="3D8BFD17" w14:textId="77777777" w:rsidR="00801A1D" w:rsidRDefault="00801A1D" w:rsidP="005A67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791FD7" w14:textId="77777777" w:rsidR="00801A1D" w:rsidRDefault="00801A1D" w:rsidP="005A67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801A1D" w14:paraId="73E0165A" w14:textId="77777777" w:rsidTr="00801A1D">
        <w:tc>
          <w:tcPr>
            <w:tcW w:w="1845" w:type="dxa"/>
            <w:tcBorders>
              <w:left w:val="single" w:sz="4" w:space="0" w:color="auto"/>
            </w:tcBorders>
          </w:tcPr>
          <w:p w14:paraId="452F584B" w14:textId="77777777" w:rsidR="00801A1D" w:rsidRDefault="00801A1D" w:rsidP="005A67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5B0BCA" w14:textId="77777777" w:rsidR="00801A1D" w:rsidRDefault="00801A1D" w:rsidP="005A67F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01A1D" w14:paraId="6BDB555E" w14:textId="77777777" w:rsidTr="00801A1D">
        <w:tc>
          <w:tcPr>
            <w:tcW w:w="1845" w:type="dxa"/>
            <w:tcBorders>
              <w:left w:val="single" w:sz="4" w:space="0" w:color="auto"/>
            </w:tcBorders>
          </w:tcPr>
          <w:p w14:paraId="76C66FF4" w14:textId="77777777" w:rsidR="00801A1D" w:rsidRDefault="00801A1D" w:rsidP="005A67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35C1EE2F" w14:textId="77777777" w:rsidR="00801A1D" w:rsidRDefault="00801A1D" w:rsidP="005A67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A1D" w14:paraId="6A3C5172" w14:textId="77777777" w:rsidTr="00801A1D">
        <w:tc>
          <w:tcPr>
            <w:tcW w:w="1845" w:type="dxa"/>
            <w:tcBorders>
              <w:left w:val="single" w:sz="4" w:space="0" w:color="auto"/>
            </w:tcBorders>
          </w:tcPr>
          <w:p w14:paraId="5866DE40" w14:textId="77777777" w:rsidR="00801A1D" w:rsidRDefault="00801A1D" w:rsidP="005A67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7D6914B0" w14:textId="18D21E9C" w:rsidR="00801A1D" w:rsidRDefault="00801A1D" w:rsidP="005A67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</w:t>
              </w:r>
              <w:r w:rsidR="0010102F">
                <w:rPr>
                  <w:noProof/>
                </w:rPr>
                <w:t>8</w:t>
              </w:r>
              <w:r>
                <w:rPr>
                  <w:noProof/>
                </w:rPr>
                <w:t>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34BA32A" w14:textId="77777777" w:rsidR="00801A1D" w:rsidRDefault="00801A1D" w:rsidP="005A67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7BF6C95" w14:textId="77777777" w:rsidR="00801A1D" w:rsidRDefault="00801A1D" w:rsidP="005A67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15B5604E" w14:textId="074A05A3" w:rsidR="00801A1D" w:rsidRDefault="00801A1D" w:rsidP="005A67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2024-04-25</w:t>
              </w:r>
            </w:fldSimple>
          </w:p>
        </w:tc>
      </w:tr>
      <w:tr w:rsidR="00801A1D" w14:paraId="7EA22389" w14:textId="77777777" w:rsidTr="00801A1D">
        <w:tc>
          <w:tcPr>
            <w:tcW w:w="1845" w:type="dxa"/>
            <w:tcBorders>
              <w:left w:val="single" w:sz="4" w:space="0" w:color="auto"/>
            </w:tcBorders>
          </w:tcPr>
          <w:p w14:paraId="270D7CB3" w14:textId="77777777" w:rsidR="00801A1D" w:rsidRDefault="00801A1D" w:rsidP="005A67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75A349" w14:textId="77777777" w:rsidR="00801A1D" w:rsidRDefault="00801A1D" w:rsidP="005A67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B061390" w14:textId="77777777" w:rsidR="00801A1D" w:rsidRDefault="00801A1D" w:rsidP="005A67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332978AB" w14:textId="77777777" w:rsidR="00801A1D" w:rsidRDefault="00801A1D" w:rsidP="005A67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59070D9D" w14:textId="77777777" w:rsidR="00801A1D" w:rsidRDefault="00801A1D" w:rsidP="005A67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A1D" w14:paraId="3C261A49" w14:textId="77777777" w:rsidTr="00801A1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2D3A475E" w14:textId="77777777" w:rsidR="00801A1D" w:rsidRDefault="00801A1D" w:rsidP="005A67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D099B8" w14:textId="77777777" w:rsidR="00801A1D" w:rsidRDefault="00801A1D" w:rsidP="005A67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1503D"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70A60700" w14:textId="77777777" w:rsidR="00801A1D" w:rsidRDefault="00801A1D" w:rsidP="005A67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2C677F11" w14:textId="77777777" w:rsidR="00801A1D" w:rsidRDefault="00801A1D" w:rsidP="005A67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19827097" w14:textId="77777777" w:rsidR="00801A1D" w:rsidRDefault="00801A1D" w:rsidP="005A67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801A1D" w:rsidRPr="007C2097" w14:paraId="5B8CF748" w14:textId="77777777" w:rsidTr="00801A1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1CCB3CA9" w14:textId="77777777" w:rsidR="00801A1D" w:rsidRDefault="00801A1D" w:rsidP="005A67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BE2E694" w14:textId="77777777" w:rsidR="00801A1D" w:rsidRDefault="00801A1D" w:rsidP="005A67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B484AD" w14:textId="77777777" w:rsidR="00801A1D" w:rsidRDefault="00801A1D" w:rsidP="005A67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528A35" w14:textId="77777777" w:rsidR="00801A1D" w:rsidRPr="007C2097" w:rsidRDefault="00801A1D" w:rsidP="005A67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801A1D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01A1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5B36EA" w:rsidR="005620C3" w:rsidRPr="00801A1D" w:rsidRDefault="00801A1D" w:rsidP="005620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Mnemonics for PICS on </w:t>
            </w:r>
            <w:r w:rsidRPr="009154F3">
              <w:t>Table A.18a.</w:t>
            </w:r>
            <w:r w:rsidRPr="009154F3">
              <w:rPr>
                <w:noProof/>
              </w:rPr>
              <w:t>1b</w:t>
            </w:r>
            <w:r>
              <w:rPr>
                <w:noProof/>
              </w:rPr>
              <w:t xml:space="preserve"> are not aligned between TTCN implementation and specification</w:t>
            </w:r>
            <w:r w:rsidR="00AF2060">
              <w:rPr>
                <w:noProof/>
              </w:rPr>
              <w:t xml:space="preserve"> after implementation of </w:t>
            </w:r>
            <w:r w:rsidR="00AF2060" w:rsidRPr="00AF2060">
              <w:rPr>
                <w:noProof/>
              </w:rPr>
              <w:t>R5-235274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801A1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01A1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4A76D" w14:textId="4173A4E8" w:rsidR="000A143C" w:rsidRDefault="00801A1D" w:rsidP="001A614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Update </w:t>
            </w:r>
            <w:r w:rsidRPr="009154F3">
              <w:t>pc_HSDSCH_UE_Category_Extension2</w:t>
            </w:r>
            <w:r>
              <w:t xml:space="preserve"> to </w:t>
            </w:r>
            <w:r w:rsidRPr="009154F3">
              <w:t>pc_HSDSCH_UE_Category_Extension2</w:t>
            </w:r>
            <w:r>
              <w:t>_FDD</w:t>
            </w:r>
            <w:r w:rsidR="00F02D43">
              <w:t>.</w:t>
            </w:r>
          </w:p>
          <w:p w14:paraId="31C656EC" w14:textId="5393A96D" w:rsidR="00F535E5" w:rsidRDefault="00F535E5" w:rsidP="005620C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801A1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A1D" w14:paraId="678D7BF9" w14:textId="77777777" w:rsidTr="00801A1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01A1D" w:rsidRDefault="00801A1D" w:rsidP="00801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D69FCE" w:rsidR="00801A1D" w:rsidRDefault="00801A1D" w:rsidP="00801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PICS mnemonics remain not aligned with TTCN.</w:t>
            </w:r>
          </w:p>
        </w:tc>
      </w:tr>
      <w:tr w:rsidR="00801A1D" w14:paraId="034AF533" w14:textId="77777777" w:rsidTr="00801A1D">
        <w:tc>
          <w:tcPr>
            <w:tcW w:w="2696" w:type="dxa"/>
            <w:gridSpan w:val="2"/>
          </w:tcPr>
          <w:p w14:paraId="39D9EB5B" w14:textId="77777777" w:rsidR="00801A1D" w:rsidRDefault="00801A1D" w:rsidP="00801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801A1D" w:rsidRDefault="00801A1D" w:rsidP="00801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A1D" w14:paraId="6A17D7AC" w14:textId="77777777" w:rsidTr="00801A1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01A1D" w:rsidRDefault="00801A1D" w:rsidP="00801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A1549D" w:rsidR="00801A1D" w:rsidRDefault="00F02D43" w:rsidP="00801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UTRAN</w:t>
            </w:r>
            <w:r w:rsidR="00801A1D">
              <w:rPr>
                <w:noProof/>
              </w:rPr>
              <w:t xml:space="preserve"> </w:t>
            </w:r>
            <w:r w:rsidR="00801A1D" w:rsidRPr="0037760E">
              <w:rPr>
                <w:noProof/>
              </w:rPr>
              <w:t>Test Suite</w:t>
            </w:r>
          </w:p>
        </w:tc>
      </w:tr>
      <w:tr w:rsidR="00801A1D" w14:paraId="56E1E6C3" w14:textId="77777777" w:rsidTr="00801A1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801A1D" w:rsidRDefault="00801A1D" w:rsidP="00801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801A1D" w:rsidRDefault="00801A1D" w:rsidP="00801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A1D" w14:paraId="76F95A8B" w14:textId="77777777" w:rsidTr="00801A1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801A1D" w:rsidRDefault="00801A1D" w:rsidP="00801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01A1D" w:rsidRDefault="00801A1D" w:rsidP="00801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01A1D" w:rsidRDefault="00801A1D" w:rsidP="00801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801A1D" w:rsidRDefault="00801A1D" w:rsidP="00801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01A1D" w:rsidRDefault="00801A1D" w:rsidP="00801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1A1D" w14:paraId="34ACE2EB" w14:textId="77777777" w:rsidTr="00801A1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801A1D" w:rsidRDefault="00801A1D" w:rsidP="00801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01A1D" w:rsidRDefault="00801A1D" w:rsidP="00801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12B836" w:rsidR="00801A1D" w:rsidRDefault="00801A1D" w:rsidP="00801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801A1D" w:rsidRDefault="00801A1D" w:rsidP="00801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01A1D" w:rsidRDefault="00801A1D" w:rsidP="00801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A1D" w14:paraId="446DDBAC" w14:textId="77777777" w:rsidTr="00801A1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801A1D" w:rsidRDefault="00801A1D" w:rsidP="00801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01A1D" w:rsidRDefault="00801A1D" w:rsidP="00801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CCB7DB" w:rsidR="00801A1D" w:rsidRDefault="00801A1D" w:rsidP="00801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801A1D" w:rsidRDefault="00801A1D" w:rsidP="00801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01A1D" w:rsidRDefault="00801A1D" w:rsidP="00801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A1D" w14:paraId="55C714D2" w14:textId="77777777" w:rsidTr="00801A1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801A1D" w:rsidRDefault="00801A1D" w:rsidP="00801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01A1D" w:rsidRDefault="00801A1D" w:rsidP="00801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B62859" w:rsidR="00801A1D" w:rsidRDefault="00801A1D" w:rsidP="00801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801A1D" w:rsidRDefault="00801A1D" w:rsidP="00801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01A1D" w:rsidRDefault="00801A1D" w:rsidP="00801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A1D" w14:paraId="60DF82CC" w14:textId="77777777" w:rsidTr="00801A1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801A1D" w:rsidRDefault="00801A1D" w:rsidP="00801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801A1D" w:rsidRDefault="00801A1D" w:rsidP="00801A1D">
            <w:pPr>
              <w:pStyle w:val="CRCoverPage"/>
              <w:spacing w:after="0"/>
              <w:rPr>
                <w:noProof/>
              </w:rPr>
            </w:pPr>
          </w:p>
        </w:tc>
      </w:tr>
      <w:tr w:rsidR="00801A1D" w14:paraId="556B87B6" w14:textId="77777777" w:rsidTr="00801A1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01A1D" w:rsidRDefault="00801A1D" w:rsidP="00801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01A1D" w:rsidRDefault="00801A1D" w:rsidP="00801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1A1D" w:rsidRPr="008863B9" w14:paraId="45BFE792" w14:textId="77777777" w:rsidTr="00801A1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01A1D" w:rsidRPr="008863B9" w:rsidRDefault="00801A1D" w:rsidP="00801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01A1D" w:rsidRPr="008863B9" w:rsidRDefault="00801A1D" w:rsidP="00801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1A1D" w14:paraId="6C3DBC81" w14:textId="77777777" w:rsidTr="00801A1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01A1D" w:rsidRDefault="00801A1D" w:rsidP="00801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01A1D" w:rsidRDefault="00801A1D" w:rsidP="00801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126D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33F26" w14:textId="77777777" w:rsidR="00304653" w:rsidRPr="00D83A7A" w:rsidRDefault="00304653" w:rsidP="00304653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2434485"/>
      <w:bookmarkStart w:id="2" w:name="_Toc117256412"/>
      <w:bookmarkStart w:id="3" w:name="_Toc165402823"/>
      <w:r w:rsidRPr="00D83A7A">
        <w:rPr>
          <w:rStyle w:val="Emphasis"/>
          <w:rFonts w:cs="Arial"/>
        </w:rPr>
        <w:lastRenderedPageBreak/>
        <w:t>Table of Contents</w:t>
      </w:r>
      <w:bookmarkEnd w:id="3"/>
    </w:p>
    <w:p w14:paraId="72142100" w14:textId="2335BDB2" w:rsidR="0080528C" w:rsidRDefault="0030465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s-ES" w:eastAsia="es-E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0528C" w:rsidRPr="00265C39">
        <w:rPr>
          <w:rFonts w:cs="Arial"/>
          <w:i/>
          <w:iCs/>
        </w:rPr>
        <w:t>Table of Contents</w:t>
      </w:r>
      <w:r w:rsidR="0080528C">
        <w:tab/>
      </w:r>
      <w:r w:rsidR="0080528C">
        <w:fldChar w:fldCharType="begin"/>
      </w:r>
      <w:r w:rsidR="0080528C">
        <w:instrText xml:space="preserve"> PAGEREF _Toc165402823 \h </w:instrText>
      </w:r>
      <w:r w:rsidR="0080528C">
        <w:fldChar w:fldCharType="separate"/>
      </w:r>
      <w:r w:rsidR="0080528C">
        <w:t>2</w:t>
      </w:r>
      <w:r w:rsidR="0080528C">
        <w:fldChar w:fldCharType="end"/>
      </w:r>
    </w:p>
    <w:p w14:paraId="094302E7" w14:textId="349F7481" w:rsidR="0080528C" w:rsidRDefault="0080528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s-ES" w:eastAsia="es-ES"/>
          <w14:ligatures w14:val="standardContextual"/>
        </w:rPr>
      </w:pPr>
      <w:r w:rsidRPr="00265C3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s-ES" w:eastAsia="es-ES"/>
          <w14:ligatures w14:val="standardContextual"/>
        </w:rPr>
        <w:tab/>
      </w:r>
      <w:r w:rsidRPr="00265C3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_Toc165402824 \h </w:instrText>
      </w:r>
      <w:r>
        <w:fldChar w:fldCharType="separate"/>
      </w:r>
      <w:r>
        <w:t>2</w:t>
      </w:r>
      <w:r>
        <w:fldChar w:fldCharType="end"/>
      </w:r>
    </w:p>
    <w:p w14:paraId="6AD2FBCE" w14:textId="23D13AF5" w:rsidR="0080528C" w:rsidRDefault="0080528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s-ES" w:eastAsia="es-ES"/>
          <w14:ligatures w14:val="standardContextual"/>
        </w:rPr>
      </w:pPr>
      <w:r w:rsidRPr="00265C39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s-ES" w:eastAsia="es-ES"/>
          <w14:ligatures w14:val="standardContextual"/>
        </w:rPr>
        <w:tab/>
      </w:r>
      <w:r w:rsidRPr="00265C3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_Toc165402825 \h </w:instrText>
      </w:r>
      <w:r>
        <w:fldChar w:fldCharType="separate"/>
      </w:r>
      <w:r>
        <w:t>3</w:t>
      </w:r>
      <w:r>
        <w:fldChar w:fldCharType="end"/>
      </w:r>
    </w:p>
    <w:p w14:paraId="3B130E43" w14:textId="17CA4128" w:rsidR="0080528C" w:rsidRPr="0080528C" w:rsidRDefault="0080528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 w:rsidRPr="00265C39">
        <w:rPr>
          <w:rFonts w:cs="Arial"/>
          <w:b/>
          <w:bCs/>
          <w:lang w:val="en-US" w:eastAsia="en-GB"/>
        </w:rPr>
        <w:t>2.1</w:t>
      </w:r>
      <w:r w:rsidRPr="0080528C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 w:rsidRPr="00265C39">
        <w:rPr>
          <w:rFonts w:cs="Arial"/>
          <w:b/>
          <w:bCs/>
          <w:color w:val="000000"/>
          <w:lang w:val="en-US" w:eastAsia="en-GB"/>
        </w:rPr>
        <w:t>Update for mnemonic of FDD E-DCH physical layer category extension</w:t>
      </w:r>
      <w:r>
        <w:tab/>
      </w:r>
      <w:r>
        <w:fldChar w:fldCharType="begin"/>
      </w:r>
      <w:r>
        <w:instrText xml:space="preserve"> PAGEREF _Toc165402826 \h </w:instrText>
      </w:r>
      <w:r>
        <w:fldChar w:fldCharType="separate"/>
      </w:r>
      <w:r>
        <w:t>3</w:t>
      </w:r>
      <w:r>
        <w:fldChar w:fldCharType="end"/>
      </w:r>
    </w:p>
    <w:p w14:paraId="65170711" w14:textId="196ABDED" w:rsidR="0080528C" w:rsidRPr="0080528C" w:rsidRDefault="0080528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 w:rsidRPr="00265C39">
        <w:rPr>
          <w:rFonts w:cs="Arial"/>
          <w:b/>
          <w:lang w:eastAsia="en-GB"/>
        </w:rPr>
        <w:t>2.2</w:t>
      </w:r>
      <w:r w:rsidRPr="0080528C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 w:rsidRPr="00265C39">
        <w:rPr>
          <w:rFonts w:cs="Arial"/>
          <w:b/>
          <w:bCs/>
          <w:color w:val="000000"/>
          <w:lang w:val="en-US" w:eastAsia="en-GB"/>
        </w:rPr>
        <w:t>Correction to function fl_UTRAN34_CheckCapabilityContainer</w:t>
      </w:r>
      <w:r>
        <w:tab/>
      </w:r>
      <w:r>
        <w:fldChar w:fldCharType="begin"/>
      </w:r>
      <w:r>
        <w:instrText xml:space="preserve"> PAGEREF _Toc165402827 \h </w:instrText>
      </w:r>
      <w:r>
        <w:fldChar w:fldCharType="separate"/>
      </w:r>
      <w:r>
        <w:t>3</w:t>
      </w:r>
      <w:r>
        <w:fldChar w:fldCharType="end"/>
      </w:r>
    </w:p>
    <w:p w14:paraId="28DCA0FE" w14:textId="3F76F224" w:rsidR="00304653" w:rsidRDefault="00304653" w:rsidP="00304653">
      <w:pPr>
        <w:rPr>
          <w:lang w:eastAsia="ja-JP"/>
        </w:rPr>
      </w:pPr>
      <w:r>
        <w:rPr>
          <w:rFonts w:cs="Arial"/>
          <w:noProof/>
        </w:rPr>
        <w:fldChar w:fldCharType="end"/>
      </w:r>
    </w:p>
    <w:p w14:paraId="5C978294" w14:textId="77777777" w:rsidR="00801A1D" w:rsidRDefault="00801A1D" w:rsidP="00801A1D">
      <w:pPr>
        <w:pStyle w:val="Heading1"/>
        <w:numPr>
          <w:ilvl w:val="0"/>
          <w:numId w:val="11"/>
        </w:numPr>
        <w:tabs>
          <w:tab w:val="clear" w:pos="432"/>
        </w:tabs>
        <w:autoSpaceDN w:val="0"/>
        <w:ind w:left="450" w:hanging="450"/>
        <w:rPr>
          <w:b/>
          <w:lang w:eastAsia="ja-JP"/>
        </w:rPr>
      </w:pPr>
      <w:bookmarkStart w:id="4" w:name="_Toc54888060"/>
      <w:bookmarkStart w:id="5" w:name="_Toc164721437"/>
      <w:bookmarkStart w:id="6" w:name="_Toc165402824"/>
      <w:bookmarkEnd w:id="1"/>
      <w:r>
        <w:rPr>
          <w:b/>
          <w:lang w:eastAsia="ja-JP"/>
        </w:rPr>
        <w:t>Overview</w:t>
      </w:r>
      <w:bookmarkEnd w:id="4"/>
      <w:bookmarkEnd w:id="5"/>
      <w:bookmarkEnd w:id="6"/>
    </w:p>
    <w:p w14:paraId="3B795E74" w14:textId="77777777" w:rsidR="00801A1D" w:rsidRDefault="00801A1D" w:rsidP="00801A1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E95001">
        <w:rPr>
          <w:rFonts w:cs="Arial"/>
        </w:rPr>
        <w:t>iwd-TTCN3-B2022-09_D24wk12</w:t>
      </w:r>
      <w:r>
        <w:rPr>
          <w:rFonts w:cs="Arial"/>
        </w:rPr>
        <w:t xml:space="preserve"> related to the title of this CR.</w:t>
      </w:r>
    </w:p>
    <w:p w14:paraId="3A295731" w14:textId="77777777" w:rsidR="00801A1D" w:rsidRPr="00F028B3" w:rsidRDefault="00801A1D" w:rsidP="00801A1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proofErr w:type="spellStart"/>
      <w:r w:rsidRPr="00F028B3">
        <w:rPr>
          <w:rFonts w:cs="Arial"/>
          <w:b/>
          <w:sz w:val="24"/>
          <w:lang w:val="es-ES" w:eastAsia="ja-JP"/>
        </w:rPr>
        <w:t>Contact</w:t>
      </w:r>
      <w:proofErr w:type="spellEnd"/>
      <w:r w:rsidRPr="00F028B3">
        <w:rPr>
          <w:rFonts w:cs="Arial"/>
          <w:b/>
          <w:sz w:val="24"/>
          <w:lang w:val="es-ES" w:eastAsia="ja-JP"/>
        </w:rPr>
        <w:t>:</w:t>
      </w:r>
      <w:r w:rsidRPr="00F028B3">
        <w:rPr>
          <w:rFonts w:cs="Arial"/>
          <w:b/>
          <w:sz w:val="24"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olivier.genoud@etsi.org</w:t>
      </w:r>
    </w:p>
    <w:p w14:paraId="5F02BE7A" w14:textId="77777777" w:rsidR="00801A1D" w:rsidRDefault="00801A1D" w:rsidP="00801A1D">
      <w:pPr>
        <w:rPr>
          <w:rFonts w:eastAsia="SimSun"/>
          <w:lang w:val="es-ES"/>
        </w:rPr>
      </w:pPr>
    </w:p>
    <w:p w14:paraId="075239B2" w14:textId="77777777" w:rsidR="00801A1D" w:rsidRDefault="00801A1D" w:rsidP="00801A1D">
      <w:pPr>
        <w:rPr>
          <w:rFonts w:eastAsia="SimSun"/>
          <w:lang w:val="es-ES"/>
        </w:rPr>
      </w:pPr>
    </w:p>
    <w:p w14:paraId="787C204D" w14:textId="77777777" w:rsidR="00801A1D" w:rsidRDefault="00801A1D" w:rsidP="00801A1D">
      <w:pPr>
        <w:rPr>
          <w:rFonts w:eastAsia="SimSun"/>
          <w:lang w:val="es-ES"/>
        </w:rPr>
      </w:pPr>
    </w:p>
    <w:p w14:paraId="4CF0247B" w14:textId="77777777" w:rsidR="00801A1D" w:rsidRDefault="00801A1D" w:rsidP="00801A1D">
      <w:pPr>
        <w:spacing w:after="0"/>
        <w:rPr>
          <w:rFonts w:eastAsia="SimSun"/>
          <w:lang w:val="es-ES"/>
        </w:rPr>
      </w:pPr>
      <w:r>
        <w:rPr>
          <w:rFonts w:eastAsia="SimSun"/>
          <w:lang w:val="es-ES"/>
        </w:rPr>
        <w:br w:type="page"/>
      </w:r>
    </w:p>
    <w:p w14:paraId="70CEF517" w14:textId="77777777" w:rsidR="00801A1D" w:rsidRPr="00854C55" w:rsidRDefault="00801A1D" w:rsidP="00801A1D">
      <w:pPr>
        <w:pStyle w:val="Heading1"/>
        <w:numPr>
          <w:ilvl w:val="0"/>
          <w:numId w:val="11"/>
        </w:numPr>
        <w:tabs>
          <w:tab w:val="clear" w:pos="432"/>
        </w:tabs>
        <w:overflowPunct w:val="0"/>
        <w:autoSpaceDE w:val="0"/>
        <w:autoSpaceDN w:val="0"/>
        <w:adjustRightInd w:val="0"/>
        <w:ind w:left="450" w:hanging="450"/>
        <w:rPr>
          <w:b/>
        </w:rPr>
      </w:pPr>
      <w:bookmarkStart w:id="7" w:name="_Toc122434488"/>
      <w:bookmarkStart w:id="8" w:name="_Toc295288959"/>
      <w:bookmarkStart w:id="9" w:name="_Toc54888062"/>
      <w:bookmarkStart w:id="10" w:name="_Toc164721438"/>
      <w:bookmarkStart w:id="11" w:name="_Toc162533968"/>
      <w:bookmarkStart w:id="12" w:name="_Toc165402825"/>
      <w:r w:rsidRPr="00854C55">
        <w:rPr>
          <w:b/>
        </w:rPr>
        <w:lastRenderedPageBreak/>
        <w:t xml:space="preserve">Corrections </w:t>
      </w:r>
      <w:proofErr w:type="gramStart"/>
      <w:r w:rsidRPr="00854C55">
        <w:rPr>
          <w:b/>
        </w:rPr>
        <w:t>required</w:t>
      </w:r>
      <w:bookmarkEnd w:id="7"/>
      <w:bookmarkEnd w:id="8"/>
      <w:bookmarkEnd w:id="9"/>
      <w:bookmarkEnd w:id="10"/>
      <w:bookmarkEnd w:id="12"/>
      <w:proofErr w:type="gramEnd"/>
    </w:p>
    <w:p w14:paraId="4E9D7A13" w14:textId="2F548868" w:rsidR="00801A1D" w:rsidRPr="00A44907" w:rsidRDefault="00F02D43" w:rsidP="00A44907">
      <w:pPr>
        <w:pStyle w:val="Heading2"/>
        <w:numPr>
          <w:ilvl w:val="1"/>
          <w:numId w:val="12"/>
        </w:numPr>
        <w:tabs>
          <w:tab w:val="clear" w:pos="576"/>
        </w:tabs>
        <w:overflowPunct w:val="0"/>
        <w:autoSpaceDE w:val="0"/>
        <w:autoSpaceDN w:val="0"/>
        <w:adjustRightInd w:val="0"/>
        <w:spacing w:before="480"/>
        <w:ind w:left="720" w:hanging="720"/>
        <w:rPr>
          <w:rFonts w:cs="Arial"/>
          <w:b/>
          <w:bCs/>
          <w:color w:val="000000"/>
          <w:lang w:val="en-US" w:eastAsia="en-GB"/>
        </w:rPr>
      </w:pPr>
      <w:bookmarkStart w:id="13" w:name="_Toc165402826"/>
      <w:bookmarkEnd w:id="11"/>
      <w:r w:rsidRPr="00A44907">
        <w:rPr>
          <w:rFonts w:cs="Arial"/>
          <w:b/>
          <w:bCs/>
          <w:color w:val="000000"/>
          <w:lang w:val="en-US" w:eastAsia="en-GB"/>
        </w:rPr>
        <w:t xml:space="preserve">Update for mnemonic of FDD E-DCH physical layer category </w:t>
      </w:r>
      <w:proofErr w:type="gramStart"/>
      <w:r w:rsidRPr="00A44907">
        <w:rPr>
          <w:rFonts w:cs="Arial"/>
          <w:b/>
          <w:bCs/>
          <w:color w:val="000000"/>
          <w:lang w:val="en-US" w:eastAsia="en-GB"/>
        </w:rPr>
        <w:t>extension</w:t>
      </w:r>
      <w:bookmarkEnd w:id="13"/>
      <w:proofErr w:type="gram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01A1D" w14:paraId="4FE14AD1" w14:textId="77777777" w:rsidTr="005A67F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11B86" w14:textId="77777777" w:rsidR="00801A1D" w:rsidRDefault="00801A1D" w:rsidP="005A67F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9761" w14:textId="5B3B7C0C" w:rsidR="00801A1D" w:rsidRPr="003E1068" w:rsidRDefault="00801A1D" w:rsidP="005A67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-</w:t>
            </w:r>
          </w:p>
        </w:tc>
      </w:tr>
      <w:tr w:rsidR="00801A1D" w14:paraId="293C5476" w14:textId="77777777" w:rsidTr="005A67F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000F5" w14:textId="77777777" w:rsidR="00801A1D" w:rsidRDefault="00801A1D" w:rsidP="005A67F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5FFD" w14:textId="0529CF74" w:rsidR="00801A1D" w:rsidRPr="00AD4ADA" w:rsidRDefault="00801A1D" w:rsidP="005A67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Mnemonics for PICS on </w:t>
            </w:r>
            <w:r w:rsidRPr="009154F3">
              <w:t>Table A.18a.1b</w:t>
            </w:r>
            <w:r>
              <w:rPr>
                <w:noProof/>
              </w:rPr>
              <w:t xml:space="preserve"> are not aligned between TTCN implementation and specification</w:t>
            </w:r>
          </w:p>
        </w:tc>
      </w:tr>
      <w:tr w:rsidR="00801A1D" w14:paraId="676DF274" w14:textId="77777777" w:rsidTr="005A67FA">
        <w:trPr>
          <w:trHeight w:val="50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10DC2" w14:textId="77777777" w:rsidR="00801A1D" w:rsidRDefault="00801A1D" w:rsidP="00801A1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8B9E" w14:textId="540BB998" w:rsidR="00801A1D" w:rsidRPr="00507112" w:rsidRDefault="00801A1D" w:rsidP="00801A1D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Update from </w:t>
            </w:r>
            <w:r w:rsidRPr="009154F3">
              <w:t>pc_HSDSCH_UE_Category_Extension2</w:t>
            </w:r>
            <w:r>
              <w:t xml:space="preserve"> to </w:t>
            </w:r>
            <w:r w:rsidRPr="009154F3">
              <w:t>pc_HSDSCH_UE_Category_Extension2</w:t>
            </w:r>
            <w:r>
              <w:t>_FDD.</w:t>
            </w:r>
          </w:p>
        </w:tc>
      </w:tr>
      <w:tr w:rsidR="00801A1D" w14:paraId="69C74D55" w14:textId="77777777" w:rsidTr="005A67F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B45F8" w14:textId="77777777" w:rsidR="00801A1D" w:rsidRDefault="00801A1D" w:rsidP="005A67F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48A2" w14:textId="6A682968" w:rsidR="00801A1D" w:rsidRPr="00CC39F9" w:rsidRDefault="00801A1D" w:rsidP="005A67FA">
            <w:pPr>
              <w:spacing w:after="0"/>
              <w:rPr>
                <w:rFonts w:ascii="Arial" w:hAnsi="Arial" w:cs="Arial"/>
                <w:lang w:eastAsia="en-GB"/>
              </w:rPr>
            </w:pPr>
            <w:r w:rsidRPr="00801A1D">
              <w:rPr>
                <w:rFonts w:ascii="Arial" w:hAnsi="Arial" w:cs="Arial"/>
                <w:lang w:val="en-US" w:eastAsia="en-GB"/>
              </w:rPr>
              <w:t>UTRAN34_Parameters</w:t>
            </w:r>
          </w:p>
        </w:tc>
      </w:tr>
    </w:tbl>
    <w:p w14:paraId="1DEEB7F5" w14:textId="77777777" w:rsidR="00801A1D" w:rsidRDefault="00801A1D" w:rsidP="00801A1D">
      <w:pPr>
        <w:rPr>
          <w:rFonts w:ascii="Arial" w:hAnsi="Arial"/>
          <w:bCs/>
          <w:lang w:eastAsia="en-GB"/>
        </w:rPr>
      </w:pPr>
    </w:p>
    <w:bookmarkEnd w:id="2"/>
    <w:p w14:paraId="4ED73C78" w14:textId="6089ECD6" w:rsidR="00BE13A1" w:rsidRPr="0082383D" w:rsidRDefault="00BE13A1" w:rsidP="009A6C20">
      <w:pPr>
        <w:rPr>
          <w:rFonts w:ascii="Arial" w:hAnsi="Arial"/>
          <w:b/>
          <w:lang w:eastAsia="en-GB"/>
        </w:rPr>
      </w:pPr>
      <w:r w:rsidRPr="0082383D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E13A1" w:rsidRPr="00D268E5" w14:paraId="74D5F1EA" w14:textId="77777777" w:rsidTr="00CC13F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71F8" w14:textId="77777777" w:rsidR="00801A1D" w:rsidRPr="00801A1D" w:rsidRDefault="00801A1D" w:rsidP="00801A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1A1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801A1D">
              <w:rPr>
                <w:rFonts w:ascii="Courier New" w:hAnsi="Courier New" w:cs="Courier New"/>
                <w:color w:val="000000"/>
                <w:lang w:eastAsia="de-DE"/>
              </w:rPr>
              <w:t>modulepar</w:t>
            </w:r>
            <w:proofErr w:type="spellEnd"/>
            <w:r w:rsidRPr="00801A1D">
              <w:rPr>
                <w:rFonts w:ascii="Courier New" w:hAnsi="Courier New" w:cs="Courier New"/>
                <w:color w:val="000000"/>
                <w:lang w:eastAsia="de-DE"/>
              </w:rPr>
              <w:t xml:space="preserve"> integer                     pc_EDCH_UE_Category_Extension2;                 // @desc  FDD E-DCH physical layer category Dual-Cell extensions</w:t>
            </w:r>
          </w:p>
          <w:p w14:paraId="76214160" w14:textId="0329E627" w:rsidR="0032422C" w:rsidRPr="0082383D" w:rsidRDefault="00801A1D" w:rsidP="00801A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1A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// Reference: 34.123-2 Table A.18a.2b</w:t>
            </w:r>
          </w:p>
        </w:tc>
      </w:tr>
    </w:tbl>
    <w:p w14:paraId="45ED930D" w14:textId="77777777" w:rsidR="00BE13A1" w:rsidRDefault="00BE13A1" w:rsidP="00BE13A1">
      <w:pPr>
        <w:spacing w:after="0"/>
        <w:rPr>
          <w:rFonts w:ascii="Arial" w:hAnsi="Arial"/>
          <w:b/>
          <w:lang w:eastAsia="en-GB"/>
        </w:rPr>
      </w:pPr>
    </w:p>
    <w:p w14:paraId="185C6054" w14:textId="1863C0F1" w:rsidR="00BE13A1" w:rsidRPr="0082383D" w:rsidRDefault="00BE13A1" w:rsidP="00BE13A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</w:t>
      </w:r>
      <w:r w:rsidRPr="0082383D">
        <w:rPr>
          <w:rFonts w:ascii="Arial" w:hAnsi="Arial"/>
          <w:b/>
          <w:lang w:eastAsia="en-GB"/>
        </w:rPr>
        <w:t xml:space="preserve">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E13A1" w:rsidRPr="00D268E5" w14:paraId="742A23AC" w14:textId="77777777" w:rsidTr="00CC13F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A146" w14:textId="1B8D81EA" w:rsidR="00801A1D" w:rsidRPr="00801A1D" w:rsidRDefault="00801A1D" w:rsidP="00801A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1A1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801A1D">
              <w:rPr>
                <w:rFonts w:ascii="Courier New" w:hAnsi="Courier New" w:cs="Courier New"/>
                <w:color w:val="000000"/>
                <w:lang w:eastAsia="de-DE"/>
              </w:rPr>
              <w:t>modulepar</w:t>
            </w:r>
            <w:proofErr w:type="spellEnd"/>
            <w:r w:rsidRPr="00801A1D">
              <w:rPr>
                <w:rFonts w:ascii="Courier New" w:hAnsi="Courier New" w:cs="Courier New"/>
                <w:color w:val="000000"/>
                <w:lang w:eastAsia="de-DE"/>
              </w:rPr>
              <w:t xml:space="preserve"> integer                     pc_EDCH_UE_Category_Extension2</w:t>
            </w:r>
            <w:r w:rsidRPr="00801A1D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_FDD</w:t>
            </w:r>
            <w:r w:rsidRPr="00801A1D">
              <w:rPr>
                <w:rFonts w:ascii="Courier New" w:hAnsi="Courier New" w:cs="Courier New"/>
                <w:color w:val="000000"/>
                <w:lang w:eastAsia="de-DE"/>
              </w:rPr>
              <w:t>;                 // @desc  FDD E-DCH physical layer category Dual-Cell extensions</w:t>
            </w:r>
          </w:p>
          <w:p w14:paraId="2AAAC3E6" w14:textId="071BBFE4" w:rsidR="00BE13A1" w:rsidRPr="0082383D" w:rsidRDefault="00801A1D" w:rsidP="00801A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1A1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// Reference: 34.123-2 Table A.18a.2b</w:t>
            </w:r>
          </w:p>
        </w:tc>
      </w:tr>
    </w:tbl>
    <w:p w14:paraId="27FC3BA7" w14:textId="77777777" w:rsidR="00472916" w:rsidRDefault="00472916" w:rsidP="00801A1D">
      <w:pPr>
        <w:rPr>
          <w:rFonts w:eastAsia="SimSun"/>
          <w:shd w:val="clear" w:color="auto" w:fill="FFFFFF"/>
        </w:rPr>
      </w:pPr>
    </w:p>
    <w:p w14:paraId="4311F100" w14:textId="107E35CE" w:rsidR="00F02D43" w:rsidRPr="003D65E8" w:rsidRDefault="00F02D43" w:rsidP="00F02D43">
      <w:pPr>
        <w:pStyle w:val="Heading2"/>
        <w:numPr>
          <w:ilvl w:val="1"/>
          <w:numId w:val="12"/>
        </w:numPr>
        <w:tabs>
          <w:tab w:val="clear" w:pos="576"/>
        </w:tabs>
        <w:overflowPunct w:val="0"/>
        <w:autoSpaceDE w:val="0"/>
        <w:autoSpaceDN w:val="0"/>
        <w:adjustRightInd w:val="0"/>
        <w:spacing w:before="480"/>
        <w:ind w:left="720" w:hanging="720"/>
        <w:rPr>
          <w:rFonts w:cs="Arial"/>
          <w:b/>
          <w:color w:val="000000"/>
          <w:lang w:eastAsia="en-GB"/>
        </w:rPr>
      </w:pPr>
      <w:bookmarkStart w:id="14" w:name="_Toc162519757"/>
      <w:bookmarkStart w:id="15" w:name="_Toc162533969"/>
      <w:bookmarkStart w:id="16" w:name="_Toc165402827"/>
      <w:r w:rsidRPr="00DF1DA2">
        <w:rPr>
          <w:rFonts w:cs="Arial"/>
          <w:b/>
          <w:bCs/>
          <w:color w:val="000000"/>
          <w:lang w:val="en-US" w:eastAsia="en-GB"/>
        </w:rPr>
        <w:t>Correction to function</w:t>
      </w:r>
      <w:bookmarkEnd w:id="14"/>
      <w:bookmarkEnd w:id="15"/>
      <w:r>
        <w:rPr>
          <w:rFonts w:cs="Arial"/>
          <w:b/>
          <w:bCs/>
          <w:color w:val="000000"/>
          <w:lang w:val="en-US" w:eastAsia="en-GB"/>
        </w:rPr>
        <w:t xml:space="preserve"> </w:t>
      </w:r>
      <w:r w:rsidRPr="00F02D43">
        <w:rPr>
          <w:rFonts w:cs="Arial"/>
          <w:b/>
          <w:bCs/>
          <w:color w:val="000000"/>
          <w:lang w:val="en-US" w:eastAsia="en-GB"/>
        </w:rPr>
        <w:t>fl_UTRAN34_CheckCapabilityContainer</w:t>
      </w:r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01A1D" w14:paraId="0EAF7BEA" w14:textId="77777777" w:rsidTr="005A67F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DD02" w14:textId="77777777" w:rsidR="00801A1D" w:rsidRDefault="00801A1D" w:rsidP="005A67F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8418" w14:textId="0EF03F8B" w:rsidR="00801A1D" w:rsidRPr="003E1068" w:rsidRDefault="00801A1D" w:rsidP="005A67FA">
            <w:pPr>
              <w:pStyle w:val="CRCoverPage"/>
              <w:spacing w:after="0"/>
              <w:rPr>
                <w:noProof/>
              </w:rPr>
            </w:pPr>
            <w:r w:rsidRPr="00801A1D">
              <w:rPr>
                <w:noProof/>
              </w:rPr>
              <w:t>fl_UTRAN34_CheckCapabilityContainer</w:t>
            </w:r>
          </w:p>
        </w:tc>
      </w:tr>
      <w:tr w:rsidR="00801A1D" w14:paraId="0F8C3E56" w14:textId="77777777" w:rsidTr="005A67F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88C3" w14:textId="77777777" w:rsidR="00801A1D" w:rsidRDefault="00801A1D" w:rsidP="005A67F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88FD" w14:textId="77777777" w:rsidR="00801A1D" w:rsidRPr="00AD4ADA" w:rsidRDefault="00801A1D" w:rsidP="005A67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Mnemonics for PICS on </w:t>
            </w:r>
            <w:r w:rsidRPr="009154F3">
              <w:t>Table A.18a.1b</w:t>
            </w:r>
            <w:r>
              <w:rPr>
                <w:noProof/>
              </w:rPr>
              <w:t xml:space="preserve"> are not aligned between TTCN implementation and specification</w:t>
            </w:r>
          </w:p>
        </w:tc>
      </w:tr>
      <w:tr w:rsidR="00801A1D" w14:paraId="558C3287" w14:textId="77777777" w:rsidTr="005A67FA">
        <w:trPr>
          <w:trHeight w:val="50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0166D" w14:textId="77777777" w:rsidR="00801A1D" w:rsidRDefault="00801A1D" w:rsidP="005A67F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1B61" w14:textId="77777777" w:rsidR="00801A1D" w:rsidRPr="00507112" w:rsidRDefault="00801A1D" w:rsidP="005A67FA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Update from </w:t>
            </w:r>
            <w:r w:rsidRPr="009154F3">
              <w:t>pc_HSDSCH_UE_Category_Extension2</w:t>
            </w:r>
            <w:r>
              <w:t xml:space="preserve"> to </w:t>
            </w:r>
            <w:r w:rsidRPr="009154F3">
              <w:t>pc_HSDSCH_UE_Category_Extension2</w:t>
            </w:r>
            <w:r>
              <w:t>_FDD.</w:t>
            </w:r>
          </w:p>
        </w:tc>
      </w:tr>
      <w:tr w:rsidR="00801A1D" w14:paraId="534FB748" w14:textId="77777777" w:rsidTr="005A67F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B3A28" w14:textId="77777777" w:rsidR="00801A1D" w:rsidRDefault="00801A1D" w:rsidP="005A67F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1DEB" w14:textId="3EDE2847" w:rsidR="00801A1D" w:rsidRPr="00801A1D" w:rsidRDefault="00801A1D" w:rsidP="005A67FA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801A1D">
              <w:rPr>
                <w:rFonts w:ascii="Arial" w:hAnsi="Arial" w:cs="Arial"/>
                <w:lang w:val="en-US" w:eastAsia="en-GB"/>
              </w:rPr>
              <w:t>UTRAN34_UE_CapabilityInfo</w:t>
            </w:r>
          </w:p>
        </w:tc>
      </w:tr>
    </w:tbl>
    <w:p w14:paraId="3437291D" w14:textId="77777777" w:rsidR="00801A1D" w:rsidRDefault="00801A1D" w:rsidP="00801A1D">
      <w:pPr>
        <w:rPr>
          <w:rFonts w:ascii="Arial" w:hAnsi="Arial"/>
          <w:bCs/>
          <w:lang w:eastAsia="en-GB"/>
        </w:rPr>
      </w:pPr>
    </w:p>
    <w:p w14:paraId="4330FCDA" w14:textId="77777777" w:rsidR="00801A1D" w:rsidRPr="0082383D" w:rsidRDefault="00801A1D" w:rsidP="00801A1D">
      <w:pPr>
        <w:rPr>
          <w:rFonts w:ascii="Arial" w:hAnsi="Arial"/>
          <w:b/>
          <w:lang w:eastAsia="en-GB"/>
        </w:rPr>
      </w:pPr>
      <w:r w:rsidRPr="0082383D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01A1D" w:rsidRPr="00D268E5" w14:paraId="34FEC8B2" w14:textId="77777777" w:rsidTr="005A67F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9CB4" w14:textId="77777777" w:rsidR="00AF2060" w:rsidRPr="00AF2060" w:rsidRDefault="00AF2060" w:rsidP="00AF20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2060">
              <w:rPr>
                <w:rFonts w:ascii="Courier New" w:hAnsi="Courier New" w:cs="Courier New"/>
                <w:color w:val="000000"/>
                <w:lang w:eastAsia="de-DE"/>
              </w:rPr>
              <w:t xml:space="preserve">      // E-DCH physical layer category extension2</w:t>
            </w:r>
          </w:p>
          <w:p w14:paraId="182679D6" w14:textId="77777777" w:rsidR="00AF2060" w:rsidRPr="00AF2060" w:rsidRDefault="00AF2060" w:rsidP="00AF20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2060">
              <w:rPr>
                <w:rFonts w:ascii="Courier New" w:hAnsi="Courier New" w:cs="Courier New"/>
                <w:color w:val="000000"/>
                <w:lang w:eastAsia="de-DE"/>
              </w:rPr>
              <w:t xml:space="preserve">      fl_CheckPICS_PresenceOfReceivedField(((</w:t>
            </w:r>
            <w:r w:rsidRPr="00AF206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pc_EDCH_UE_Category_Extension2</w:t>
            </w:r>
            <w:r w:rsidRPr="00AF2060">
              <w:rPr>
                <w:rFonts w:ascii="Courier New" w:hAnsi="Courier New" w:cs="Courier New"/>
                <w:color w:val="000000"/>
                <w:lang w:eastAsia="de-DE"/>
              </w:rPr>
              <w:t>==8) or (</w:t>
            </w:r>
            <w:r w:rsidRPr="00AF206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pc_EDCH_UE_Category_Extension2</w:t>
            </w:r>
            <w:r w:rsidRPr="00AF2060">
              <w:rPr>
                <w:rFonts w:ascii="Courier New" w:hAnsi="Courier New" w:cs="Courier New"/>
                <w:color w:val="000000"/>
                <w:lang w:eastAsia="de-DE"/>
              </w:rPr>
              <w:t>==9)), "</w:t>
            </w:r>
            <w:r w:rsidRPr="00AF206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pc_EDCH_UE_Category_Extension2</w:t>
            </w:r>
            <w:r w:rsidRPr="00AF2060">
              <w:rPr>
                <w:rFonts w:ascii="Courier New" w:hAnsi="Courier New" w:cs="Courier New"/>
                <w:color w:val="000000"/>
                <w:lang w:eastAsia="de-DE"/>
              </w:rPr>
              <w:t>", ispresent(p_UE_CapabilityContainer.v6b0NonCriticalExtensions.v6e0NonCriticalExtensions.v770NonCriticalExtensions.v790NonCriticalExtensions.v860NonCriticalExtensions.v880NonCriticalExtensions.v890NonCriticalExtensions.v920NonCriticalExtensions.ue_RadioAccessCapability_v920ext.physicalChannelCapability.fddPhysChCapability.uplinkPhysChCapability.edch_PhysicalLayerCategory_extension2));</w:t>
            </w:r>
          </w:p>
          <w:p w14:paraId="171CD56B" w14:textId="77777777" w:rsidR="00AF2060" w:rsidRPr="00AF2060" w:rsidRDefault="00AF2060" w:rsidP="00AF20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2060">
              <w:rPr>
                <w:rFonts w:ascii="Courier New" w:hAnsi="Courier New" w:cs="Courier New"/>
                <w:color w:val="000000"/>
                <w:lang w:eastAsia="de-DE"/>
              </w:rPr>
              <w:t xml:space="preserve">      // If present, check the category is correctly set</w:t>
            </w:r>
          </w:p>
          <w:p w14:paraId="48343912" w14:textId="77777777" w:rsidR="00AF2060" w:rsidRPr="00AF2060" w:rsidRDefault="00AF2060" w:rsidP="00AF20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2060">
              <w:rPr>
                <w:rFonts w:ascii="Courier New" w:hAnsi="Courier New" w:cs="Courier New"/>
                <w:color w:val="000000"/>
                <w:lang w:eastAsia="de-DE"/>
              </w:rPr>
              <w:t xml:space="preserve">      if (ispresent(p_UE_CapabilityContainer.v6b0NonCriticalExtensions.v6e0NonCriticalExtensions.v770NonCriticalExtensions.v790NonCriticalExtensions.v860NonCriticalExtensions.v880NonCriticalExtensions.v890NonCriticalExtensions.v920NonCriticalE</w:t>
            </w:r>
            <w:r w:rsidRPr="00AF206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xtensions.ue_RadioAccessCapability_v920ext.physicalChannelCapability.fddPhysChCapability.uplinkPhysChCapability.edch_PhysicalLayerCategory_extension2)) {</w:t>
            </w:r>
          </w:p>
          <w:p w14:paraId="167E4128" w14:textId="77777777" w:rsidR="00AF2060" w:rsidRPr="00AF2060" w:rsidRDefault="00AF2060" w:rsidP="00AF20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2060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r w:rsidRPr="00AF206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pc_EDCH_UE_Category_Extension2</w:t>
            </w:r>
            <w:r w:rsidRPr="00AF2060">
              <w:rPr>
                <w:rFonts w:ascii="Courier New" w:hAnsi="Courier New" w:cs="Courier New"/>
                <w:color w:val="000000"/>
                <w:lang w:eastAsia="de-DE"/>
              </w:rPr>
              <w:t xml:space="preserve"> != p_UE_CapabilityContainer.v6b0NonCriticalExtensions.v6e0NonCriticalExtensions.v770NonCriticalExtensions.v790NonCriticalExtensions.v860NonCriticalExtensions.v880NonCriticalExtensions.v890NonCriticalExtensions.v920NonCriticalExtensions.ue_RadioAccessCapability_v920ext.physicalChannelCapability.fddPhysChCapability.uplinkPhysChCapability.edch_PhysicalLayerCategory_extension2) {</w:t>
            </w:r>
          </w:p>
          <w:p w14:paraId="0496584D" w14:textId="77777777" w:rsidR="00AF2060" w:rsidRPr="00AF2060" w:rsidRDefault="00AF2060" w:rsidP="00AF20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206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AF2060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AF2060">
              <w:rPr>
                <w:rFonts w:ascii="Courier New" w:hAnsi="Courier New" w:cs="Courier New"/>
                <w:color w:val="000000"/>
                <w:lang w:eastAsia="de-DE"/>
              </w:rPr>
              <w:t>(fail, __FILE__, __LINE__, "</w:t>
            </w:r>
            <w:r w:rsidRPr="00AF206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pc_EDCH_UE_Category_Extension2</w:t>
            </w:r>
            <w:r w:rsidRPr="00AF2060">
              <w:rPr>
                <w:rFonts w:ascii="Courier New" w:hAnsi="Courier New" w:cs="Courier New"/>
                <w:color w:val="000000"/>
                <w:lang w:eastAsia="de-DE"/>
              </w:rPr>
              <w:t xml:space="preserve"> not matching the received statement"</w:t>
            </w:r>
            <w:proofErr w:type="gramStart"/>
            <w:r w:rsidRPr="00AF206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6C6415D" w14:textId="77777777" w:rsidR="00AF2060" w:rsidRPr="00AF2060" w:rsidRDefault="00AF2060" w:rsidP="00AF20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206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8E359F5" w14:textId="4EC659E3" w:rsidR="00801A1D" w:rsidRPr="0082383D" w:rsidRDefault="00AF2060" w:rsidP="00AF20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206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</w:tc>
      </w:tr>
    </w:tbl>
    <w:p w14:paraId="2D663373" w14:textId="77777777" w:rsidR="00801A1D" w:rsidRDefault="00801A1D" w:rsidP="00801A1D">
      <w:pPr>
        <w:spacing w:after="0"/>
        <w:rPr>
          <w:rFonts w:ascii="Arial" w:hAnsi="Arial"/>
          <w:b/>
          <w:lang w:eastAsia="en-GB"/>
        </w:rPr>
      </w:pPr>
    </w:p>
    <w:p w14:paraId="44D09400" w14:textId="77777777" w:rsidR="00801A1D" w:rsidRPr="0082383D" w:rsidRDefault="00801A1D" w:rsidP="00801A1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</w:t>
      </w:r>
      <w:r w:rsidRPr="0082383D">
        <w:rPr>
          <w:rFonts w:ascii="Arial" w:hAnsi="Arial"/>
          <w:b/>
          <w:lang w:eastAsia="en-GB"/>
        </w:rPr>
        <w:t xml:space="preserve">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01A1D" w:rsidRPr="00D268E5" w14:paraId="2B8DB35F" w14:textId="77777777" w:rsidTr="005A67F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54DF" w14:textId="77777777" w:rsidR="00AF2060" w:rsidRPr="00AF2060" w:rsidRDefault="00AF2060" w:rsidP="00AF20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2060">
              <w:rPr>
                <w:rFonts w:ascii="Courier New" w:hAnsi="Courier New" w:cs="Courier New"/>
                <w:color w:val="000000"/>
                <w:lang w:eastAsia="de-DE"/>
              </w:rPr>
              <w:t xml:space="preserve">      // E-DCH physical layer category extension2</w:t>
            </w:r>
          </w:p>
          <w:p w14:paraId="39829F31" w14:textId="1CDE2531" w:rsidR="00AF2060" w:rsidRPr="00AF2060" w:rsidRDefault="00AF2060" w:rsidP="00AF20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2060">
              <w:rPr>
                <w:rFonts w:ascii="Courier New" w:hAnsi="Courier New" w:cs="Courier New"/>
                <w:color w:val="000000"/>
                <w:lang w:eastAsia="de-DE"/>
              </w:rPr>
              <w:t xml:space="preserve">      fl_CheckPICS_PresenceOfReceivedField(((</w:t>
            </w:r>
            <w:r w:rsidRPr="00AF206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pc_EDCH_UE_Category_Extension2_FDD</w:t>
            </w:r>
            <w:r w:rsidRPr="00AF2060">
              <w:rPr>
                <w:rFonts w:ascii="Courier New" w:hAnsi="Courier New" w:cs="Courier New"/>
                <w:color w:val="000000"/>
                <w:lang w:eastAsia="de-DE"/>
              </w:rPr>
              <w:t>==8) or (</w:t>
            </w:r>
            <w:r w:rsidRPr="00AF206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pc_EDCH_UE_Category_Extension2_FDD</w:t>
            </w:r>
            <w:r w:rsidRPr="00AF2060">
              <w:rPr>
                <w:rFonts w:ascii="Courier New" w:hAnsi="Courier New" w:cs="Courier New"/>
                <w:color w:val="000000"/>
                <w:lang w:eastAsia="de-DE"/>
              </w:rPr>
              <w:t xml:space="preserve"> ==9)), "</w:t>
            </w:r>
            <w:r w:rsidRPr="00AF206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pc_EDCH_UE_Category_Extension2_FDD</w:t>
            </w:r>
            <w:r w:rsidRPr="00AF2060">
              <w:rPr>
                <w:rFonts w:ascii="Courier New" w:hAnsi="Courier New" w:cs="Courier New"/>
                <w:color w:val="000000"/>
                <w:lang w:eastAsia="de-DE"/>
              </w:rPr>
              <w:t xml:space="preserve"> ", ispresent(p_UE_CapabilityContainer.v6b0NonCriticalExtensions.v6e0NonCriticalExtensions.v770NonCriticalExtensions.v790NonCriticalExtensions.v860NonCriticalExtensions.v880NonCriticalExtensions.v890NonCriticalExtensions.v920NonCriticalExtensions.ue_RadioAccessCapability_v920ext.physicalChannelCapability.fddPhysChCapability.uplinkPhysChCapability.edch_PhysicalLayerCategory_extension2));</w:t>
            </w:r>
          </w:p>
          <w:p w14:paraId="6321ECC6" w14:textId="77777777" w:rsidR="00AF2060" w:rsidRPr="00AF2060" w:rsidRDefault="00AF2060" w:rsidP="00AF20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2060">
              <w:rPr>
                <w:rFonts w:ascii="Courier New" w:hAnsi="Courier New" w:cs="Courier New"/>
                <w:color w:val="000000"/>
                <w:lang w:eastAsia="de-DE"/>
              </w:rPr>
              <w:t xml:space="preserve">      // If present, check the category is correctly set</w:t>
            </w:r>
          </w:p>
          <w:p w14:paraId="2785424C" w14:textId="77777777" w:rsidR="00AF2060" w:rsidRPr="00AF2060" w:rsidRDefault="00AF2060" w:rsidP="00AF20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2060">
              <w:rPr>
                <w:rFonts w:ascii="Courier New" w:hAnsi="Courier New" w:cs="Courier New"/>
                <w:color w:val="000000"/>
                <w:lang w:eastAsia="de-DE"/>
              </w:rPr>
              <w:t xml:space="preserve">      if (ispresent(p_UE_CapabilityContainer.v6b0NonCriticalExtensions.v6e0NonCriticalExtensions.v770NonCriticalExtensions.v790NonCriticalExtensions.v860NonCriticalExtensions.v880NonCriticalExtensions.v890NonCriticalExtensions.v920NonCriticalExtensions.ue_RadioAccessCapability_v920ext.physicalChannelCapability.fddPhysChCapability.uplinkPhysChCapability.edch_PhysicalLayerCategory_extension2)) {</w:t>
            </w:r>
          </w:p>
          <w:p w14:paraId="3E4D1355" w14:textId="42A57456" w:rsidR="00AF2060" w:rsidRPr="00AF2060" w:rsidRDefault="00AF2060" w:rsidP="00AF20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2060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r w:rsidRPr="00AF206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pc_EDCH_UE_Category_Extension2_FDD</w:t>
            </w:r>
            <w:r w:rsidRPr="00AF2060">
              <w:rPr>
                <w:rFonts w:ascii="Courier New" w:hAnsi="Courier New" w:cs="Courier New"/>
                <w:color w:val="000000"/>
                <w:lang w:eastAsia="de-DE"/>
              </w:rPr>
              <w:t>!= p_UE_CapabilityContainer.v6b0NonCriticalExtensions.v6e0NonCriticalExtensions.v770NonCriticalExtensions.v790NonCriticalExtensions.v860NonCriticalExtensions.v880NonCriticalExtensions.v890NonCriticalExtensions.v920NonCriticalExtensions.ue_RadioAccessCapability_v920ext.physicalChannelCapability.fddPhysChCapability.uplinkPhysChCapability.edch_PhysicalLayerCategory_extension2) {</w:t>
            </w:r>
          </w:p>
          <w:p w14:paraId="2DEB86C9" w14:textId="3D15166D" w:rsidR="00AF2060" w:rsidRPr="00AF2060" w:rsidRDefault="00AF2060" w:rsidP="00AF20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206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AF2060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AF2060">
              <w:rPr>
                <w:rFonts w:ascii="Courier New" w:hAnsi="Courier New" w:cs="Courier New"/>
                <w:color w:val="000000"/>
                <w:lang w:eastAsia="de-DE"/>
              </w:rPr>
              <w:t>(fail, __FILE__, __LINE__, "</w:t>
            </w:r>
            <w:r w:rsidRPr="00AF206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pc_EDCH_UE_Category_Extension2_FDD</w:t>
            </w:r>
            <w:r w:rsidRPr="00AF2060">
              <w:rPr>
                <w:rFonts w:ascii="Courier New" w:hAnsi="Courier New" w:cs="Courier New"/>
                <w:color w:val="000000"/>
                <w:lang w:eastAsia="de-DE"/>
              </w:rPr>
              <w:t xml:space="preserve"> not matching the received statement"</w:t>
            </w:r>
            <w:proofErr w:type="gramStart"/>
            <w:r w:rsidRPr="00AF206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F9E9DDE" w14:textId="77777777" w:rsidR="00AF2060" w:rsidRPr="00AF2060" w:rsidRDefault="00AF2060" w:rsidP="00AF20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206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7809981" w14:textId="431B271D" w:rsidR="00801A1D" w:rsidRPr="0082383D" w:rsidRDefault="00AF2060" w:rsidP="00AF20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206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</w:tc>
      </w:tr>
    </w:tbl>
    <w:p w14:paraId="5F11F23C" w14:textId="77777777" w:rsidR="00801A1D" w:rsidRDefault="00801A1D" w:rsidP="00801A1D">
      <w:pPr>
        <w:rPr>
          <w:rFonts w:eastAsia="SimSun"/>
          <w:shd w:val="clear" w:color="auto" w:fill="FFFFFF"/>
        </w:rPr>
      </w:pPr>
    </w:p>
    <w:sectPr w:rsidR="00801A1D" w:rsidSect="00C126D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645A0D" w14:textId="77777777" w:rsidR="00C126DB" w:rsidRDefault="00C126DB">
      <w:r>
        <w:separator/>
      </w:r>
    </w:p>
  </w:endnote>
  <w:endnote w:type="continuationSeparator" w:id="0">
    <w:p w14:paraId="5DE7B8EA" w14:textId="77777777" w:rsidR="00C126DB" w:rsidRDefault="00C12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FF25BE" w14:textId="77777777" w:rsidR="00C126DB" w:rsidRDefault="00C126DB">
      <w:r>
        <w:separator/>
      </w:r>
    </w:p>
  </w:footnote>
  <w:footnote w:type="continuationSeparator" w:id="0">
    <w:p w14:paraId="5012DAAC" w14:textId="77777777" w:rsidR="00C126DB" w:rsidRDefault="00C12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C94DF3"/>
    <w:multiLevelType w:val="multilevel"/>
    <w:tmpl w:val="6BB67D8A"/>
    <w:lvl w:ilvl="0">
      <w:start w:val="1"/>
      <w:numFmt w:val="decimal"/>
      <w:lvlText w:val="%1"/>
      <w:lvlJc w:val="left"/>
      <w:pPr>
        <w:ind w:left="563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3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64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0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3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3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23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3" w:hanging="2160"/>
      </w:pPr>
      <w:rPr>
        <w:rFonts w:hint="default"/>
      </w:rPr>
    </w:lvl>
  </w:abstractNum>
  <w:abstractNum w:abstractNumId="1" w15:restartNumberingAfterBreak="0">
    <w:nsid w:val="15534900"/>
    <w:multiLevelType w:val="multilevel"/>
    <w:tmpl w:val="9B0493F0"/>
    <w:lvl w:ilvl="0">
      <w:start w:val="2"/>
      <w:numFmt w:val="decimal"/>
      <w:lvlText w:val="%1"/>
      <w:lvlJc w:val="left"/>
      <w:pPr>
        <w:ind w:left="640" w:hanging="640"/>
      </w:pPr>
    </w:lvl>
    <w:lvl w:ilvl="1">
      <w:start w:val="2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" w15:restartNumberingAfterBreak="0">
    <w:nsid w:val="174722E3"/>
    <w:multiLevelType w:val="multilevel"/>
    <w:tmpl w:val="3C5E4ACC"/>
    <w:lvl w:ilvl="0">
      <w:start w:val="2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" w15:restartNumberingAfterBreak="0">
    <w:nsid w:val="1BF41A38"/>
    <w:multiLevelType w:val="multilevel"/>
    <w:tmpl w:val="22FEE634"/>
    <w:lvl w:ilvl="0">
      <w:start w:val="2"/>
      <w:numFmt w:val="decimal"/>
      <w:lvlText w:val="%1"/>
      <w:lvlJc w:val="left"/>
      <w:pPr>
        <w:ind w:left="640" w:hanging="64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4" w15:restartNumberingAfterBreak="0">
    <w:nsid w:val="32AE684F"/>
    <w:multiLevelType w:val="hybridMultilevel"/>
    <w:tmpl w:val="6A00F634"/>
    <w:lvl w:ilvl="0" w:tplc="B462BE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7340A88"/>
    <w:multiLevelType w:val="hybridMultilevel"/>
    <w:tmpl w:val="C5444DA6"/>
    <w:lvl w:ilvl="0" w:tplc="4718F5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B4159A"/>
    <w:multiLevelType w:val="hybridMultilevel"/>
    <w:tmpl w:val="20E446C8"/>
    <w:lvl w:ilvl="0" w:tplc="4CB2DA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A80748"/>
    <w:multiLevelType w:val="hybridMultilevel"/>
    <w:tmpl w:val="C0F287FE"/>
    <w:lvl w:ilvl="0" w:tplc="3162DDF6"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735704"/>
    <w:multiLevelType w:val="multilevel"/>
    <w:tmpl w:val="A3EC33F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69924B50"/>
    <w:multiLevelType w:val="multilevel"/>
    <w:tmpl w:val="8040A33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 w16cid:durableId="196387438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1812610">
    <w:abstractNumId w:val="3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065404">
    <w:abstractNumId w:val="1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61662963">
    <w:abstractNumId w:val="9"/>
  </w:num>
  <w:num w:numId="5" w16cid:durableId="631253871">
    <w:abstractNumId w:val="10"/>
  </w:num>
  <w:num w:numId="6" w16cid:durableId="1495607362">
    <w:abstractNumId w:val="0"/>
  </w:num>
  <w:num w:numId="7" w16cid:durableId="2060015155">
    <w:abstractNumId w:val="6"/>
  </w:num>
  <w:num w:numId="8" w16cid:durableId="2069724408">
    <w:abstractNumId w:val="8"/>
  </w:num>
  <w:num w:numId="9" w16cid:durableId="923341158">
    <w:abstractNumId w:val="7"/>
  </w:num>
  <w:num w:numId="10" w16cid:durableId="545678414">
    <w:abstractNumId w:val="4"/>
  </w:num>
  <w:num w:numId="11" w16cid:durableId="2415716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401304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031"/>
    <w:rsid w:val="0003453A"/>
    <w:rsid w:val="00052818"/>
    <w:rsid w:val="000549D2"/>
    <w:rsid w:val="00074E61"/>
    <w:rsid w:val="00093A59"/>
    <w:rsid w:val="00094667"/>
    <w:rsid w:val="000A143C"/>
    <w:rsid w:val="000A6394"/>
    <w:rsid w:val="000B482E"/>
    <w:rsid w:val="000B7FED"/>
    <w:rsid w:val="000C038A"/>
    <w:rsid w:val="000C6598"/>
    <w:rsid w:val="000D3D38"/>
    <w:rsid w:val="000D44B3"/>
    <w:rsid w:val="0010102F"/>
    <w:rsid w:val="00113633"/>
    <w:rsid w:val="00117BD8"/>
    <w:rsid w:val="0012205D"/>
    <w:rsid w:val="001338B3"/>
    <w:rsid w:val="00136C71"/>
    <w:rsid w:val="00143B20"/>
    <w:rsid w:val="00144FD5"/>
    <w:rsid w:val="00145D43"/>
    <w:rsid w:val="00167E40"/>
    <w:rsid w:val="00171BB0"/>
    <w:rsid w:val="00173A8B"/>
    <w:rsid w:val="0017445A"/>
    <w:rsid w:val="00180535"/>
    <w:rsid w:val="00191954"/>
    <w:rsid w:val="00192C46"/>
    <w:rsid w:val="00195F45"/>
    <w:rsid w:val="001963D5"/>
    <w:rsid w:val="001A08B3"/>
    <w:rsid w:val="001A2CA0"/>
    <w:rsid w:val="001A6147"/>
    <w:rsid w:val="001A7B60"/>
    <w:rsid w:val="001B52F0"/>
    <w:rsid w:val="001B7A65"/>
    <w:rsid w:val="001C3BE7"/>
    <w:rsid w:val="001E41F3"/>
    <w:rsid w:val="00213A18"/>
    <w:rsid w:val="0022713C"/>
    <w:rsid w:val="002427EF"/>
    <w:rsid w:val="0026004D"/>
    <w:rsid w:val="002640DD"/>
    <w:rsid w:val="00273665"/>
    <w:rsid w:val="00275D12"/>
    <w:rsid w:val="00280906"/>
    <w:rsid w:val="00284FEB"/>
    <w:rsid w:val="002860C4"/>
    <w:rsid w:val="0029234F"/>
    <w:rsid w:val="002933BA"/>
    <w:rsid w:val="002950AA"/>
    <w:rsid w:val="002B4B5C"/>
    <w:rsid w:val="002B4F8B"/>
    <w:rsid w:val="002B5741"/>
    <w:rsid w:val="002E43C7"/>
    <w:rsid w:val="002E472E"/>
    <w:rsid w:val="002F7D99"/>
    <w:rsid w:val="00304653"/>
    <w:rsid w:val="00305409"/>
    <w:rsid w:val="0032422C"/>
    <w:rsid w:val="00326D19"/>
    <w:rsid w:val="00330D2E"/>
    <w:rsid w:val="003350D3"/>
    <w:rsid w:val="00344F4A"/>
    <w:rsid w:val="00351451"/>
    <w:rsid w:val="003609EF"/>
    <w:rsid w:val="0036231A"/>
    <w:rsid w:val="00370783"/>
    <w:rsid w:val="00374DD4"/>
    <w:rsid w:val="0037562D"/>
    <w:rsid w:val="00376628"/>
    <w:rsid w:val="00387357"/>
    <w:rsid w:val="00393BF0"/>
    <w:rsid w:val="003B38D4"/>
    <w:rsid w:val="003C0F9E"/>
    <w:rsid w:val="003C7C8D"/>
    <w:rsid w:val="003E1A36"/>
    <w:rsid w:val="003E1D3C"/>
    <w:rsid w:val="003E4491"/>
    <w:rsid w:val="00407B28"/>
    <w:rsid w:val="00410371"/>
    <w:rsid w:val="004138D7"/>
    <w:rsid w:val="00420254"/>
    <w:rsid w:val="004242F1"/>
    <w:rsid w:val="00450AEE"/>
    <w:rsid w:val="004622A4"/>
    <w:rsid w:val="00462C0B"/>
    <w:rsid w:val="0046616F"/>
    <w:rsid w:val="00471C36"/>
    <w:rsid w:val="00472916"/>
    <w:rsid w:val="00485134"/>
    <w:rsid w:val="004A0FDA"/>
    <w:rsid w:val="004B75B7"/>
    <w:rsid w:val="004C10DD"/>
    <w:rsid w:val="004C2B74"/>
    <w:rsid w:val="004C6606"/>
    <w:rsid w:val="004C6F5A"/>
    <w:rsid w:val="004D1E4E"/>
    <w:rsid w:val="004E7458"/>
    <w:rsid w:val="004F1C80"/>
    <w:rsid w:val="0051580D"/>
    <w:rsid w:val="005233A8"/>
    <w:rsid w:val="00531E8E"/>
    <w:rsid w:val="00545571"/>
    <w:rsid w:val="00547111"/>
    <w:rsid w:val="00550D96"/>
    <w:rsid w:val="005620C3"/>
    <w:rsid w:val="0057460A"/>
    <w:rsid w:val="005766FF"/>
    <w:rsid w:val="00580A37"/>
    <w:rsid w:val="00590025"/>
    <w:rsid w:val="00592D74"/>
    <w:rsid w:val="00593CFC"/>
    <w:rsid w:val="005B39B8"/>
    <w:rsid w:val="005C0B67"/>
    <w:rsid w:val="005D36CF"/>
    <w:rsid w:val="005E2C38"/>
    <w:rsid w:val="005E2C44"/>
    <w:rsid w:val="005F5A09"/>
    <w:rsid w:val="00621188"/>
    <w:rsid w:val="006257ED"/>
    <w:rsid w:val="00626BE3"/>
    <w:rsid w:val="00641BCB"/>
    <w:rsid w:val="00647150"/>
    <w:rsid w:val="00665C47"/>
    <w:rsid w:val="0067405A"/>
    <w:rsid w:val="0067630A"/>
    <w:rsid w:val="00695808"/>
    <w:rsid w:val="006A5678"/>
    <w:rsid w:val="006A6857"/>
    <w:rsid w:val="006B325F"/>
    <w:rsid w:val="006B46FB"/>
    <w:rsid w:val="006D092F"/>
    <w:rsid w:val="006D699F"/>
    <w:rsid w:val="006D730F"/>
    <w:rsid w:val="006E21FB"/>
    <w:rsid w:val="006F1A03"/>
    <w:rsid w:val="00711AF5"/>
    <w:rsid w:val="007156C9"/>
    <w:rsid w:val="007176FF"/>
    <w:rsid w:val="00733003"/>
    <w:rsid w:val="00741F34"/>
    <w:rsid w:val="00753EDF"/>
    <w:rsid w:val="00765292"/>
    <w:rsid w:val="00776AE3"/>
    <w:rsid w:val="00781FBA"/>
    <w:rsid w:val="00792342"/>
    <w:rsid w:val="0079343F"/>
    <w:rsid w:val="007977A8"/>
    <w:rsid w:val="007A4B5A"/>
    <w:rsid w:val="007A4FD7"/>
    <w:rsid w:val="007B17D1"/>
    <w:rsid w:val="007B512A"/>
    <w:rsid w:val="007C2097"/>
    <w:rsid w:val="007D2B88"/>
    <w:rsid w:val="007D4002"/>
    <w:rsid w:val="007D6A07"/>
    <w:rsid w:val="007F7259"/>
    <w:rsid w:val="00801A1D"/>
    <w:rsid w:val="00802224"/>
    <w:rsid w:val="008040A8"/>
    <w:rsid w:val="0080528C"/>
    <w:rsid w:val="008100A4"/>
    <w:rsid w:val="008279FA"/>
    <w:rsid w:val="00845FE3"/>
    <w:rsid w:val="00860572"/>
    <w:rsid w:val="008626E7"/>
    <w:rsid w:val="00870EE7"/>
    <w:rsid w:val="008711B5"/>
    <w:rsid w:val="008863B9"/>
    <w:rsid w:val="008A2A8F"/>
    <w:rsid w:val="008A45A6"/>
    <w:rsid w:val="008C3C09"/>
    <w:rsid w:val="008D5C32"/>
    <w:rsid w:val="008D786B"/>
    <w:rsid w:val="008E20FB"/>
    <w:rsid w:val="008E583C"/>
    <w:rsid w:val="008F3789"/>
    <w:rsid w:val="008F686C"/>
    <w:rsid w:val="009148DE"/>
    <w:rsid w:val="009264AE"/>
    <w:rsid w:val="0093286E"/>
    <w:rsid w:val="00941E30"/>
    <w:rsid w:val="00944F72"/>
    <w:rsid w:val="00966D02"/>
    <w:rsid w:val="00967489"/>
    <w:rsid w:val="009777D9"/>
    <w:rsid w:val="00991B88"/>
    <w:rsid w:val="00993E96"/>
    <w:rsid w:val="009A5753"/>
    <w:rsid w:val="009A579D"/>
    <w:rsid w:val="009A6C20"/>
    <w:rsid w:val="009A7FFA"/>
    <w:rsid w:val="009D17A3"/>
    <w:rsid w:val="009D4D89"/>
    <w:rsid w:val="009E3297"/>
    <w:rsid w:val="009E6991"/>
    <w:rsid w:val="009F089C"/>
    <w:rsid w:val="009F64A8"/>
    <w:rsid w:val="009F734F"/>
    <w:rsid w:val="00A04A90"/>
    <w:rsid w:val="00A15A19"/>
    <w:rsid w:val="00A21BFF"/>
    <w:rsid w:val="00A22B0E"/>
    <w:rsid w:val="00A246B6"/>
    <w:rsid w:val="00A24B73"/>
    <w:rsid w:val="00A2716B"/>
    <w:rsid w:val="00A44907"/>
    <w:rsid w:val="00A47E70"/>
    <w:rsid w:val="00A50CF0"/>
    <w:rsid w:val="00A5533C"/>
    <w:rsid w:val="00A61147"/>
    <w:rsid w:val="00A675B8"/>
    <w:rsid w:val="00A7671C"/>
    <w:rsid w:val="00A85FF5"/>
    <w:rsid w:val="00AA0021"/>
    <w:rsid w:val="00AA2CBC"/>
    <w:rsid w:val="00AA49F7"/>
    <w:rsid w:val="00AC5820"/>
    <w:rsid w:val="00AD1CD8"/>
    <w:rsid w:val="00AE6395"/>
    <w:rsid w:val="00AF2060"/>
    <w:rsid w:val="00AF517F"/>
    <w:rsid w:val="00B00F82"/>
    <w:rsid w:val="00B11044"/>
    <w:rsid w:val="00B2333B"/>
    <w:rsid w:val="00B258BB"/>
    <w:rsid w:val="00B37F14"/>
    <w:rsid w:val="00B65C56"/>
    <w:rsid w:val="00B67B97"/>
    <w:rsid w:val="00B70B0A"/>
    <w:rsid w:val="00B74293"/>
    <w:rsid w:val="00B85C9B"/>
    <w:rsid w:val="00B91ED9"/>
    <w:rsid w:val="00B923C7"/>
    <w:rsid w:val="00B93E1D"/>
    <w:rsid w:val="00B968C8"/>
    <w:rsid w:val="00B96E19"/>
    <w:rsid w:val="00BA3EC5"/>
    <w:rsid w:val="00BA51D9"/>
    <w:rsid w:val="00BB5DFC"/>
    <w:rsid w:val="00BC21C9"/>
    <w:rsid w:val="00BC21E5"/>
    <w:rsid w:val="00BC7028"/>
    <w:rsid w:val="00BD279D"/>
    <w:rsid w:val="00BD6BB8"/>
    <w:rsid w:val="00BE0A26"/>
    <w:rsid w:val="00BE13A1"/>
    <w:rsid w:val="00BE38C1"/>
    <w:rsid w:val="00BE4A8E"/>
    <w:rsid w:val="00BF38E7"/>
    <w:rsid w:val="00C062A7"/>
    <w:rsid w:val="00C126DB"/>
    <w:rsid w:val="00C263C9"/>
    <w:rsid w:val="00C37821"/>
    <w:rsid w:val="00C562D5"/>
    <w:rsid w:val="00C658B3"/>
    <w:rsid w:val="00C66BA2"/>
    <w:rsid w:val="00C72CED"/>
    <w:rsid w:val="00C81F82"/>
    <w:rsid w:val="00C95985"/>
    <w:rsid w:val="00C96ED2"/>
    <w:rsid w:val="00CA246B"/>
    <w:rsid w:val="00CC457E"/>
    <w:rsid w:val="00CC5026"/>
    <w:rsid w:val="00CC68D0"/>
    <w:rsid w:val="00CD1BB5"/>
    <w:rsid w:val="00CD2D91"/>
    <w:rsid w:val="00CF5E80"/>
    <w:rsid w:val="00D00AAB"/>
    <w:rsid w:val="00D03F9A"/>
    <w:rsid w:val="00D05AD2"/>
    <w:rsid w:val="00D06D51"/>
    <w:rsid w:val="00D108C3"/>
    <w:rsid w:val="00D1129E"/>
    <w:rsid w:val="00D14828"/>
    <w:rsid w:val="00D24991"/>
    <w:rsid w:val="00D25C43"/>
    <w:rsid w:val="00D40F20"/>
    <w:rsid w:val="00D50255"/>
    <w:rsid w:val="00D53FBF"/>
    <w:rsid w:val="00D66520"/>
    <w:rsid w:val="00D745FB"/>
    <w:rsid w:val="00D768D8"/>
    <w:rsid w:val="00DD3E2F"/>
    <w:rsid w:val="00DE34CF"/>
    <w:rsid w:val="00DE6AE1"/>
    <w:rsid w:val="00DF4B82"/>
    <w:rsid w:val="00E071C7"/>
    <w:rsid w:val="00E07B10"/>
    <w:rsid w:val="00E12675"/>
    <w:rsid w:val="00E13F3D"/>
    <w:rsid w:val="00E266CD"/>
    <w:rsid w:val="00E314C5"/>
    <w:rsid w:val="00E31DAF"/>
    <w:rsid w:val="00E3395F"/>
    <w:rsid w:val="00E34898"/>
    <w:rsid w:val="00E41C0F"/>
    <w:rsid w:val="00E42609"/>
    <w:rsid w:val="00E65497"/>
    <w:rsid w:val="00E80BDB"/>
    <w:rsid w:val="00EB09B7"/>
    <w:rsid w:val="00EB3FCB"/>
    <w:rsid w:val="00EC0708"/>
    <w:rsid w:val="00EC7DDD"/>
    <w:rsid w:val="00EE346D"/>
    <w:rsid w:val="00EE7D7C"/>
    <w:rsid w:val="00F02D43"/>
    <w:rsid w:val="00F25D98"/>
    <w:rsid w:val="00F300FB"/>
    <w:rsid w:val="00F509A7"/>
    <w:rsid w:val="00F535E5"/>
    <w:rsid w:val="00F8492A"/>
    <w:rsid w:val="00FA0526"/>
    <w:rsid w:val="00FA4D14"/>
    <w:rsid w:val="00FB6386"/>
    <w:rsid w:val="00FC6488"/>
    <w:rsid w:val="00FD5692"/>
    <w:rsid w:val="00FF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1A1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6147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E43C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2E43C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"/>
    <w:basedOn w:val="DefaultParagraphFont"/>
    <w:link w:val="Heading3"/>
    <w:rsid w:val="002E43C7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locked/>
    <w:rsid w:val="002E43C7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6A5678"/>
    <w:pPr>
      <w:ind w:left="720"/>
      <w:contextualSpacing/>
    </w:pPr>
  </w:style>
  <w:style w:type="paragraph" w:styleId="Revision">
    <w:name w:val="Revision"/>
    <w:hidden/>
    <w:uiPriority w:val="99"/>
    <w:semiHidden/>
    <w:rsid w:val="00F535E5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304653"/>
    <w:rPr>
      <w:i/>
      <w:iCs/>
    </w:rPr>
  </w:style>
  <w:style w:type="paragraph" w:styleId="Title">
    <w:name w:val="Title"/>
    <w:basedOn w:val="Normal"/>
    <w:next w:val="Normal"/>
    <w:link w:val="TitleChar"/>
    <w:qFormat/>
    <w:rsid w:val="0030465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04653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6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4</Pages>
  <Words>1188</Words>
  <Characters>6539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12</cp:revision>
  <cp:lastPrinted>1899-12-31T23:00:00Z</cp:lastPrinted>
  <dcterms:created xsi:type="dcterms:W3CDTF">2024-04-23T10:19:00Z</dcterms:created>
  <dcterms:modified xsi:type="dcterms:W3CDTF">2024-04-30T18:53:00Z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R5s230534</vt:lpwstr>
  </property>
  <property fmtid="{D5CDD505-2E9C-101B-9397-08002B2CF9AE}" pid="10" name="Spec#">
    <vt:lpwstr>36.523-3</vt:lpwstr>
  </property>
  <property fmtid="{D5CDD505-2E9C-101B-9397-08002B2CF9AE}" pid="11" name="Cr#">
    <vt:lpwstr>4747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Rel-17 Jun'23 partial baseline upgrade for LTE &amp; NB-IoT TTCN-3 Test Suites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2023-07-06</vt:lpwstr>
  </property>
  <property fmtid="{D5CDD505-2E9C-101B-9397-08002B2CF9AE}" pid="20" name="Release">
    <vt:lpwstr>Rel-18</vt:lpwstr>
  </property>
</Properties>
</file>