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6A1F1" w14:textId="185575D7" w:rsidR="00322C83" w:rsidRDefault="00322C83" w:rsidP="009D7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23CEB" w:rsidRPr="00423CEB">
        <w:rPr>
          <w:b/>
          <w:i/>
          <w:noProof/>
          <w:sz w:val="28"/>
        </w:rPr>
        <w:t>R5s240</w:t>
      </w:r>
      <w:r w:rsidR="00425750">
        <w:rPr>
          <w:b/>
          <w:i/>
          <w:noProof/>
          <w:sz w:val="28"/>
        </w:rPr>
        <w:t>212</w:t>
      </w:r>
    </w:p>
    <w:p w14:paraId="4F5F9B0D" w14:textId="77777777" w:rsidR="00322C83" w:rsidRDefault="00425750" w:rsidP="00322C8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22C8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22C83">
        <w:rPr>
          <w:b/>
          <w:noProof/>
          <w:sz w:val="24"/>
        </w:rPr>
        <w:t xml:space="preserve">, </w:t>
      </w:r>
      <w:r w:rsidR="00322C83">
        <w:fldChar w:fldCharType="begin"/>
      </w:r>
      <w:r w:rsidR="00322C83">
        <w:instrText xml:space="preserve"> DOCPROPERTY  Country  \* MERGEFORMAT </w:instrText>
      </w:r>
      <w:r w:rsidR="00322C83">
        <w:fldChar w:fldCharType="end"/>
      </w:r>
      <w:r w:rsidR="00322C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22C83">
        <w:rPr>
          <w:b/>
          <w:noProof/>
          <w:sz w:val="24"/>
        </w:rPr>
        <w:t>8</w:t>
      </w:r>
      <w:r w:rsidR="00322C83" w:rsidRPr="00BA51D9">
        <w:rPr>
          <w:b/>
          <w:noProof/>
          <w:sz w:val="24"/>
        </w:rPr>
        <w:t>th Dec 20</w:t>
      </w:r>
      <w:r w:rsidR="00322C83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322C8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22C83" w:rsidRPr="00BA51D9">
        <w:rPr>
          <w:b/>
          <w:noProof/>
          <w:sz w:val="24"/>
        </w:rPr>
        <w:t>31st Dec 202</w:t>
      </w:r>
      <w:r w:rsidR="00322C83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42575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</w:t>
            </w:r>
            <w:r w:rsidR="00D115C6">
              <w:rPr>
                <w:b/>
                <w:noProof/>
                <w:sz w:val="28"/>
              </w:rPr>
              <w:t>8.523</w:t>
            </w:r>
            <w:r w:rsidR="000460FA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F3D4CB2" w:rsidR="000460FA" w:rsidRPr="00BE1577" w:rsidRDefault="00172D3D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3330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230F9EF5" w:rsidR="000460FA" w:rsidRPr="00410371" w:rsidRDefault="0042575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464FA6F9" w:rsidR="000460FA" w:rsidRPr="00410371" w:rsidRDefault="0042575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C593642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>
              <w:rPr>
                <w:rFonts w:cs="Arial"/>
              </w:rPr>
              <w:t xml:space="preserve">NR5GC R17 eDRX </w:t>
            </w:r>
            <w:r w:rsidRPr="00A652F8">
              <w:rPr>
                <w:rFonts w:cs="Arial"/>
              </w:rPr>
              <w:t xml:space="preserve">testcase </w:t>
            </w:r>
            <w:bookmarkEnd w:id="0"/>
            <w:r>
              <w:rPr>
                <w:rFonts w:cs="Arial"/>
              </w:rPr>
              <w:t>11.7.1 in FR1</w:t>
            </w:r>
          </w:p>
        </w:tc>
      </w:tr>
      <w:tr w:rsidR="00063162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2176CA4C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  <w:r w:rsidR="00347A8F">
              <w:t xml:space="preserve">, </w:t>
            </w:r>
            <w:r w:rsidR="00347A8F">
              <w:rPr>
                <w:rFonts w:cs="Arial"/>
              </w:rPr>
              <w:t>Keysight</w:t>
            </w:r>
          </w:p>
        </w:tc>
      </w:tr>
      <w:tr w:rsidR="00063162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3162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4164136A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 w:rsidRPr="00063162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63162" w:rsidRDefault="00063162" w:rsidP="000631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63162" w:rsidRDefault="00063162" w:rsidP="0006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D7CF15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22C83">
              <w:t>2-</w:t>
            </w:r>
            <w:r w:rsidR="006A0EF4">
              <w:t>20</w:t>
            </w:r>
          </w:p>
        </w:tc>
      </w:tr>
      <w:tr w:rsidR="00063162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5BAF0CCA" w:rsidR="00063162" w:rsidRPr="00EE664E" w:rsidRDefault="00063162" w:rsidP="000631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63162" w:rsidRDefault="00063162" w:rsidP="000631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63162" w:rsidRDefault="00425750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316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63162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63162" w:rsidRDefault="00063162" w:rsidP="000631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63162" w:rsidRDefault="00063162" w:rsidP="000631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63162" w:rsidRPr="007C2097" w:rsidRDefault="00063162" w:rsidP="000631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3162" w14:paraId="4F28E2EC" w14:textId="77777777" w:rsidTr="00E121FF">
        <w:tc>
          <w:tcPr>
            <w:tcW w:w="1843" w:type="dxa"/>
          </w:tcPr>
          <w:p w14:paraId="2A91F691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29C41D19" w:rsidR="00063162" w:rsidRPr="00D268E5" w:rsidRDefault="00063162" w:rsidP="00063162">
            <w:pPr>
              <w:pStyle w:val="CRCoverPage"/>
              <w:spacing w:after="0"/>
            </w:pPr>
            <w:r w:rsidRPr="00063162">
              <w:t xml:space="preserve">To add test case </w:t>
            </w:r>
            <w:r>
              <w:t>11.7.1</w:t>
            </w:r>
            <w:r w:rsidRPr="00063162">
              <w:t xml:space="preserve"> to the 5G/NR5GC ATS for FR</w:t>
            </w:r>
            <w:r>
              <w:t>1</w:t>
            </w:r>
            <w:r w:rsidRPr="00063162">
              <w:t xml:space="preserve"> path.</w:t>
            </w:r>
          </w:p>
        </w:tc>
      </w:tr>
      <w:tr w:rsidR="00063162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63162" w:rsidRPr="00D268E5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D97749F" w:rsidR="00063162" w:rsidRPr="00D268E5" w:rsidRDefault="00063162" w:rsidP="00063162">
            <w:pPr>
              <w:pStyle w:val="CRCoverPage"/>
              <w:spacing w:after="0"/>
              <w:rPr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>
              <w:rPr>
                <w:rFonts w:cs="Arial"/>
                <w:noProof/>
                <w:lang w:val="en-SG"/>
              </w:rPr>
              <w:t xml:space="preserve">11.7.1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06316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63162" w:rsidRPr="00D268E5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5DF843A2" w:rsidR="00063162" w:rsidRPr="00D268E5" w:rsidRDefault="00063162" w:rsidP="00063162">
            <w:pPr>
              <w:pStyle w:val="CRCoverPage"/>
              <w:spacing w:after="0"/>
              <w:rPr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063162" w14:paraId="4A9FEABC" w14:textId="77777777" w:rsidTr="00E121FF">
        <w:tc>
          <w:tcPr>
            <w:tcW w:w="2694" w:type="dxa"/>
            <w:gridSpan w:val="2"/>
          </w:tcPr>
          <w:p w14:paraId="660C409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646192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11.7.1.NR5GC</w:t>
            </w:r>
          </w:p>
        </w:tc>
      </w:tr>
      <w:tr w:rsidR="0006316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16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8516ECD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71477E8" w:rsidR="00063162" w:rsidRDefault="00F01A0C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0585487A" w:rsidR="00063162" w:rsidRDefault="00F01A0C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</w:tr>
      <w:tr w:rsidR="0006316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0886A5B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16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63162" w:rsidRPr="008863B9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63162" w:rsidRPr="008863B9" w:rsidRDefault="00063162" w:rsidP="000631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16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00838" w14:textId="77777777" w:rsidR="00063162" w:rsidRPr="003C4E4F" w:rsidRDefault="00063162" w:rsidP="0006316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960357"/>
      <w:bookmarkStart w:id="2" w:name="_Toc106975634"/>
      <w:bookmarkStart w:id="3" w:name="_Toc109680267"/>
      <w:bookmarkStart w:id="4" w:name="_Toc122623878"/>
      <w:bookmarkStart w:id="5" w:name="_Toc138838543"/>
      <w:bookmarkStart w:id="6" w:name="_Toc122434493"/>
      <w:bookmarkStart w:id="7" w:name="_Toc295288970"/>
      <w:bookmarkStart w:id="8" w:name="_Toc325725665"/>
      <w:r w:rsidRPr="003C4E4F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094E5B69" w14:textId="3BF8E287" w:rsidR="00BE690A" w:rsidRDefault="0006316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E690A" w:rsidRPr="009C11B5">
        <w:rPr>
          <w:rFonts w:ascii="Arial" w:hAnsi="Arial" w:cs="Arial"/>
          <w:i/>
          <w:iCs/>
        </w:rPr>
        <w:t>Table of Contents</w:t>
      </w:r>
      <w:r w:rsidR="00BE690A">
        <w:tab/>
      </w:r>
      <w:r w:rsidR="00BE690A">
        <w:fldChar w:fldCharType="begin"/>
      </w:r>
      <w:r w:rsidR="00BE690A">
        <w:instrText xml:space="preserve"> PAGEREF _Toc153960357 \h </w:instrText>
      </w:r>
      <w:r w:rsidR="00BE690A">
        <w:fldChar w:fldCharType="separate"/>
      </w:r>
      <w:r w:rsidR="00BE690A">
        <w:t>2</w:t>
      </w:r>
      <w:r w:rsidR="00BE690A">
        <w:fldChar w:fldCharType="end"/>
      </w:r>
    </w:p>
    <w:p w14:paraId="1E158FB5" w14:textId="5A9CBAF9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_Toc153960358 \h </w:instrText>
      </w:r>
      <w:r>
        <w:fldChar w:fldCharType="separate"/>
      </w:r>
      <w:r>
        <w:t>3</w:t>
      </w:r>
      <w:r>
        <w:fldChar w:fldCharType="end"/>
      </w:r>
    </w:p>
    <w:p w14:paraId="3C36CDF3" w14:textId="2476C2CB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_Toc153960359 \h </w:instrText>
      </w:r>
      <w:r>
        <w:fldChar w:fldCharType="separate"/>
      </w:r>
      <w:r>
        <w:t>3</w:t>
      </w:r>
      <w:r>
        <w:fldChar w:fldCharType="end"/>
      </w:r>
    </w:p>
    <w:p w14:paraId="1D87A9CA" w14:textId="3A928DEC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_Toc153960360 \h </w:instrText>
      </w:r>
      <w:r>
        <w:fldChar w:fldCharType="separate"/>
      </w:r>
      <w:r>
        <w:t>3</w:t>
      </w:r>
      <w:r>
        <w:fldChar w:fldCharType="end"/>
      </w:r>
    </w:p>
    <w:p w14:paraId="78895AEF" w14:textId="2332E269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_Toc153960361 \h </w:instrText>
      </w:r>
      <w:r>
        <w:fldChar w:fldCharType="separate"/>
      </w:r>
      <w:r>
        <w:t>3</w:t>
      </w:r>
      <w:r>
        <w:fldChar w:fldCharType="end"/>
      </w:r>
    </w:p>
    <w:p w14:paraId="487277A3" w14:textId="76FAC8BE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_Toc153960362 \h </w:instrText>
      </w:r>
      <w:r>
        <w:fldChar w:fldCharType="separate"/>
      </w:r>
      <w:r>
        <w:t>4</w:t>
      </w:r>
      <w:r>
        <w:fldChar w:fldCharType="end"/>
      </w:r>
    </w:p>
    <w:p w14:paraId="6A6488F2" w14:textId="2347C8DF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_Toc153960363 \h </w:instrText>
      </w:r>
      <w:r>
        <w:fldChar w:fldCharType="separate"/>
      </w:r>
      <w:r>
        <w:t>9</w:t>
      </w:r>
      <w:r>
        <w:fldChar w:fldCharType="end"/>
      </w:r>
    </w:p>
    <w:p w14:paraId="2DE698DC" w14:textId="022C7178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_Toc153960364 \h </w:instrText>
      </w:r>
      <w:r>
        <w:fldChar w:fldCharType="separate"/>
      </w:r>
      <w:r>
        <w:t>12</w:t>
      </w:r>
      <w:r>
        <w:fldChar w:fldCharType="end"/>
      </w:r>
    </w:p>
    <w:p w14:paraId="02830DD0" w14:textId="3303BC24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_Toc153960365 \h </w:instrText>
      </w:r>
      <w:r>
        <w:fldChar w:fldCharType="separate"/>
      </w:r>
      <w:r>
        <w:t>14</w:t>
      </w:r>
      <w:r>
        <w:fldChar w:fldCharType="end"/>
      </w:r>
    </w:p>
    <w:p w14:paraId="78B58886" w14:textId="75C40147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_Toc153960366 \h </w:instrText>
      </w:r>
      <w:r>
        <w:fldChar w:fldCharType="separate"/>
      </w:r>
      <w:r>
        <w:t>16</w:t>
      </w:r>
      <w:r>
        <w:fldChar w:fldCharType="end"/>
      </w:r>
    </w:p>
    <w:p w14:paraId="67438413" w14:textId="5446016D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_Toc153960367 \h </w:instrText>
      </w:r>
      <w:r>
        <w:fldChar w:fldCharType="separate"/>
      </w:r>
      <w:r>
        <w:t>16</w:t>
      </w:r>
      <w:r>
        <w:fldChar w:fldCharType="end"/>
      </w:r>
    </w:p>
    <w:p w14:paraId="242EC65D" w14:textId="1C43EAA6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 xml:space="preserve">Qualcomm Snapdragon x35 5G </w:t>
      </w:r>
      <w:r w:rsidRPr="009C11B5">
        <w:rPr>
          <w:rFonts w:cs="Arial"/>
          <w:b/>
          <w:lang w:eastAsia="ja-JP"/>
        </w:rPr>
        <w:t xml:space="preserve">Modem-RF </w:t>
      </w:r>
      <w:r w:rsidRPr="009C11B5">
        <w:rPr>
          <w:rFonts w:cs="Arial"/>
          <w:b/>
        </w:rPr>
        <w:t>System UE</w:t>
      </w:r>
      <w:r>
        <w:tab/>
      </w:r>
      <w:r>
        <w:fldChar w:fldCharType="begin"/>
      </w:r>
      <w:r>
        <w:instrText xml:space="preserve"> PAGEREF _Toc153960368 \h </w:instrText>
      </w:r>
      <w:r>
        <w:fldChar w:fldCharType="separate"/>
      </w:r>
      <w:r>
        <w:t>16</w:t>
      </w:r>
      <w:r>
        <w:fldChar w:fldCharType="end"/>
      </w:r>
    </w:p>
    <w:p w14:paraId="317CA21F" w14:textId="3544FB04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_Toc153960369 \h </w:instrText>
      </w:r>
      <w:r>
        <w:fldChar w:fldCharType="separate"/>
      </w:r>
      <w:r>
        <w:t>17</w:t>
      </w:r>
      <w:r>
        <w:fldChar w:fldCharType="end"/>
      </w:r>
    </w:p>
    <w:p w14:paraId="2B96C89B" w14:textId="15644BEB" w:rsidR="00063162" w:rsidRPr="003C4E4F" w:rsidRDefault="00063162" w:rsidP="00063162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529A99FB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9" w:name="_Toc122434485"/>
      <w:bookmarkStart w:id="10" w:name="_Toc153960358"/>
      <w:r w:rsidRPr="003C4E4F">
        <w:rPr>
          <w:rFonts w:cs="Arial"/>
          <w:b/>
          <w:lang w:eastAsia="ja-JP"/>
        </w:rPr>
        <w:lastRenderedPageBreak/>
        <w:t>Overview</w:t>
      </w:r>
      <w:bookmarkEnd w:id="9"/>
      <w:bookmarkEnd w:id="10"/>
    </w:p>
    <w:p w14:paraId="10120A74" w14:textId="3E9BB75F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C37236">
        <w:rPr>
          <w:rFonts w:ascii="Arial" w:hAnsi="Arial" w:cs="Arial"/>
        </w:rPr>
        <w:t>11.7.1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5G </w:t>
      </w:r>
      <w:r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1F27B692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5193BBE1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Pr="003C4E4F">
        <w:rPr>
          <w:rFonts w:ascii="Arial" w:hAnsi="Arial" w:cs="Arial"/>
          <w:sz w:val="24"/>
          <w:lang w:eastAsia="ja-JP"/>
        </w:rPr>
        <w:t>Kalahasti, Narendra</w:t>
      </w:r>
    </w:p>
    <w:p w14:paraId="2B9B9376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A74DEDA" w14:textId="77777777" w:rsidR="00063162" w:rsidRPr="003C4E4F" w:rsidRDefault="00063162" w:rsidP="00063162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11" w:name="_Toc153960359"/>
      <w:r w:rsidRPr="003C4E4F">
        <w:rPr>
          <w:rFonts w:cs="Arial"/>
          <w:b/>
        </w:rPr>
        <w:t>Verification Test Summary</w:t>
      </w:r>
      <w:bookmarkEnd w:id="11"/>
      <w:r w:rsidRPr="003C4E4F">
        <w:rPr>
          <w:rFonts w:cs="Arial"/>
          <w:b/>
        </w:rPr>
        <w:t xml:space="preserve"> </w:t>
      </w:r>
    </w:p>
    <w:p w14:paraId="40960186" w14:textId="1EA1B1BE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C37236">
        <w:rPr>
          <w:rFonts w:ascii="Arial" w:hAnsi="Arial" w:cs="Arial"/>
        </w:rPr>
        <w:t>11.7.1</w:t>
      </w:r>
    </w:p>
    <w:p w14:paraId="55C55196" w14:textId="0F6B9C5E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322C83" w:rsidRPr="00CD5FA7">
        <w:rPr>
          <w:rFonts w:ascii="Arial" w:hAnsi="Arial" w:cs="Arial"/>
          <w:lang w:eastAsia="ja-JP"/>
        </w:rPr>
        <w:t>iwd-TTCN3-B2022-09_D23wk49</w:t>
      </w:r>
    </w:p>
    <w:p w14:paraId="0DD7D484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Anritsu Protocol Conformance Test System ME7834NR</w:t>
      </w:r>
    </w:p>
    <w:p w14:paraId="2C008A72" w14:textId="03DC36A1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322C83" w:rsidRPr="0073341E">
        <w:rPr>
          <w:rFonts w:ascii="Arial" w:hAnsi="Arial" w:cs="Arial"/>
          <w:b/>
          <w:lang w:eastAsia="ja-JP"/>
        </w:rPr>
        <w:t xml:space="preserve">Qualcomm </w:t>
      </w:r>
      <w:r w:rsidR="00322C83" w:rsidRPr="00322C83">
        <w:rPr>
          <w:rFonts w:ascii="Arial" w:hAnsi="Arial" w:cs="Arial"/>
          <w:b/>
          <w:lang w:eastAsia="ja-JP"/>
        </w:rPr>
        <w:t xml:space="preserve">Snapdragon X35 5G Modem-RF System </w:t>
      </w:r>
      <w:r w:rsidR="00322C83">
        <w:rPr>
          <w:rFonts w:ascii="Arial" w:hAnsi="Arial" w:cs="Arial"/>
          <w:b/>
          <w:lang w:eastAsia="ja-JP"/>
        </w:rPr>
        <w:t>UE</w:t>
      </w:r>
    </w:p>
    <w:p w14:paraId="2BCBFDA0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4BCD9E2B" w14:textId="77777777" w:rsidR="00063162" w:rsidRPr="003C4E4F" w:rsidRDefault="00063162" w:rsidP="00063162">
      <w:pPr>
        <w:rPr>
          <w:rFonts w:ascii="Arial" w:hAnsi="Arial" w:cs="Arial"/>
        </w:rPr>
      </w:pPr>
    </w:p>
    <w:p w14:paraId="2A39B68F" w14:textId="77777777" w:rsidR="00063162" w:rsidRDefault="00063162" w:rsidP="000631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2" w:name="_Toc122434488"/>
      <w:bookmarkStart w:id="13" w:name="_Toc295288959"/>
      <w:bookmarkStart w:id="14" w:name="_Toc153960360"/>
      <w:r w:rsidRPr="003C4E4F">
        <w:rPr>
          <w:rFonts w:cs="Arial"/>
          <w:b/>
        </w:rPr>
        <w:t>Corrections require</w:t>
      </w:r>
      <w:bookmarkEnd w:id="12"/>
      <w:bookmarkEnd w:id="13"/>
      <w:r w:rsidRPr="003C4E4F">
        <w:rPr>
          <w:rFonts w:cs="Arial"/>
          <w:b/>
        </w:rPr>
        <w:t>d</w:t>
      </w:r>
      <w:bookmarkEnd w:id="14"/>
    </w:p>
    <w:p w14:paraId="7437ADAD" w14:textId="160A79BE" w:rsidR="00CF12A1" w:rsidRPr="00CF12A1" w:rsidRDefault="00CF12A1" w:rsidP="00CF12A1">
      <w:pPr>
        <w:rPr>
          <w:rFonts w:ascii="Arial" w:hAnsi="Arial" w:cs="Arial"/>
        </w:rPr>
      </w:pPr>
      <w:r w:rsidRPr="00CF12A1">
        <w:rPr>
          <w:rFonts w:ascii="Arial" w:hAnsi="Arial" w:cs="Arial"/>
        </w:rPr>
        <w:t>Change 2.3</w:t>
      </w:r>
      <w:r>
        <w:rPr>
          <w:rFonts w:ascii="Arial" w:hAnsi="Arial" w:cs="Arial"/>
        </w:rPr>
        <w:t xml:space="preserve"> and Change 2.5 of </w:t>
      </w:r>
      <w:r w:rsidRPr="00CF12A1">
        <w:rPr>
          <w:rFonts w:ascii="Arial" w:hAnsi="Arial" w:cs="Arial"/>
        </w:rPr>
        <w:t>R5s230896</w:t>
      </w:r>
      <w:r>
        <w:rPr>
          <w:rFonts w:ascii="Arial" w:hAnsi="Arial" w:cs="Arial"/>
        </w:rPr>
        <w:t xml:space="preserve"> [2] are also required to pass the test case.</w:t>
      </w:r>
    </w:p>
    <w:p w14:paraId="0B3AFADD" w14:textId="74D3524B" w:rsidR="006557A5" w:rsidRDefault="006557A5" w:rsidP="006557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53960361"/>
      <w:r>
        <w:rPr>
          <w:b/>
          <w:lang w:val="pt-BR"/>
        </w:rPr>
        <w:t>Change 1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557A5" w14:paraId="68CAC321" w14:textId="77777777" w:rsidTr="00D23ED3">
        <w:trPr>
          <w:trHeight w:val="447"/>
        </w:trPr>
        <w:tc>
          <w:tcPr>
            <w:tcW w:w="1985" w:type="dxa"/>
          </w:tcPr>
          <w:p w14:paraId="70B69D8A" w14:textId="77777777" w:rsidR="006557A5" w:rsidRDefault="006557A5" w:rsidP="00D23ED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C6AC3F" w14:textId="76714B88" w:rsidR="006557A5" w:rsidRDefault="006557A5" w:rsidP="00D23ED3">
            <w:pPr>
              <w:spacing w:after="0"/>
            </w:pPr>
            <w:r w:rsidRPr="006557A5">
              <w:rPr>
                <w:rFonts w:ascii="Arial" w:hAnsi="Arial"/>
              </w:rPr>
              <w:t>function f_TC_11_7_1_NR5GC</w:t>
            </w:r>
          </w:p>
        </w:tc>
      </w:tr>
      <w:tr w:rsidR="006557A5" w14:paraId="32636380" w14:textId="77777777" w:rsidTr="00D23ED3">
        <w:trPr>
          <w:trHeight w:val="452"/>
        </w:trPr>
        <w:tc>
          <w:tcPr>
            <w:tcW w:w="1985" w:type="dxa"/>
          </w:tcPr>
          <w:p w14:paraId="45ACA573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540C2A" w14:textId="508311D5" w:rsidR="006557A5" w:rsidRPr="006557A5" w:rsidRDefault="006557A5" w:rsidP="00D23ED3">
            <w:pPr>
              <w:pStyle w:val="CRCoverPage"/>
              <w:spacing w:after="0"/>
              <w:rPr>
                <w:rFonts w:eastAsia="SimSun" w:cs="Arial"/>
                <w:iCs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Current TTCN implementation is not aligned with prose on </w:t>
            </w:r>
            <w:r w:rsidRPr="00067C60">
              <w:t xml:space="preserve">Table 11.7.1.3.3-1: </w:t>
            </w:r>
            <w:r w:rsidRPr="00067C60">
              <w:rPr>
                <w:i/>
              </w:rPr>
              <w:t>SIB1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as </w:t>
            </w:r>
            <w:r w:rsidRPr="006557A5">
              <w:rPr>
                <w:i/>
              </w:rPr>
              <w:t>eDRX-AllowedInactive-r17</w:t>
            </w:r>
            <w:r>
              <w:rPr>
                <w:iCs/>
              </w:rPr>
              <w:t xml:space="preserve"> is missing</w:t>
            </w:r>
          </w:p>
        </w:tc>
      </w:tr>
      <w:tr w:rsidR="006557A5" w14:paraId="0BD58900" w14:textId="77777777" w:rsidTr="00D23ED3">
        <w:tc>
          <w:tcPr>
            <w:tcW w:w="1985" w:type="dxa"/>
          </w:tcPr>
          <w:p w14:paraId="29ED00D7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45FBB2" w14:textId="641ABE30" w:rsidR="006557A5" w:rsidRPr="006557A5" w:rsidRDefault="006557A5" w:rsidP="00D23ED3">
            <w:pPr>
              <w:pStyle w:val="CRCoverPage"/>
              <w:spacing w:after="0"/>
              <w:rPr>
                <w:iCs/>
                <w:lang w:val="en-SG"/>
              </w:rPr>
            </w:pPr>
            <w:r>
              <w:rPr>
                <w:lang w:val="en-SG"/>
              </w:rPr>
              <w:t xml:space="preserve">Set </w:t>
            </w:r>
            <w:r w:rsidRPr="006557A5">
              <w:rPr>
                <w:i/>
              </w:rPr>
              <w:t>eDRX-AllowedInactive-r17</w:t>
            </w:r>
            <w:r>
              <w:rPr>
                <w:iCs/>
              </w:rPr>
              <w:t xml:space="preserve"> to True</w:t>
            </w:r>
          </w:p>
        </w:tc>
      </w:tr>
      <w:tr w:rsidR="006557A5" w14:paraId="056776AE" w14:textId="77777777" w:rsidTr="00D23ED3">
        <w:tc>
          <w:tcPr>
            <w:tcW w:w="1985" w:type="dxa"/>
          </w:tcPr>
          <w:p w14:paraId="19F5745B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7D991A" w14:textId="3312D977" w:rsidR="006557A5" w:rsidRPr="00880368" w:rsidRDefault="006557A5" w:rsidP="00D23ED3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EDRX</w:t>
            </w:r>
            <w:r w:rsidRPr="005202EE">
              <w:rPr>
                <w:rFonts w:ascii="Arial" w:hAnsi="Arial" w:cs="Arial"/>
                <w:lang w:val="en-IN" w:eastAsia="en-GB"/>
              </w:rPr>
              <w:t>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557A5" w14:paraId="55968A07" w14:textId="77777777" w:rsidTr="00D23ED3">
        <w:tc>
          <w:tcPr>
            <w:tcW w:w="1985" w:type="dxa"/>
          </w:tcPr>
          <w:p w14:paraId="6D40AAFA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4EC3ABE" w14:textId="77777777" w:rsidR="006557A5" w:rsidRDefault="006557A5" w:rsidP="00D23ED3">
            <w:pPr>
              <w:rPr>
                <w:rFonts w:ascii="Arial" w:hAnsi="Arial"/>
                <w:highlight w:val="cyan"/>
              </w:rPr>
            </w:pPr>
          </w:p>
        </w:tc>
      </w:tr>
    </w:tbl>
    <w:p w14:paraId="0B3A03D1" w14:textId="77777777" w:rsidR="006557A5" w:rsidRDefault="006557A5" w:rsidP="006557A5"/>
    <w:p w14:paraId="4BB11129" w14:textId="77777777" w:rsidR="006557A5" w:rsidRPr="00FE12B4" w:rsidRDefault="006557A5" w:rsidP="006557A5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557A5" w:rsidRPr="00B479BD" w14:paraId="16D74ABC" w14:textId="77777777" w:rsidTr="00D23ED3">
        <w:tc>
          <w:tcPr>
            <w:tcW w:w="9855" w:type="dxa"/>
          </w:tcPr>
          <w:p w14:paraId="174F58C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f_TC_11_7_1_NR5GC() runs on NR5GC_PTC</w:t>
            </w:r>
          </w:p>
          <w:p w14:paraId="5A0CA0E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eDRX / IDLE</w:t>
            </w:r>
          </w:p>
          <w:p w14:paraId="3184BD7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C6657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0D4602B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</w:p>
          <w:p w14:paraId="51E223B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//Table 11.7.1.3.3-1: SIB1</w:t>
            </w:r>
          </w:p>
          <w:p w14:paraId="6B8198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f_NR_CellInfo_Set_SIB1_eDRX_AllowedIdle(nr_Cell1, true_);</w:t>
            </w:r>
          </w:p>
          <w:p w14:paraId="65B8992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'0000000000'B);</w:t>
            </w:r>
          </w:p>
          <w:p w14:paraId="75D7F85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95EB1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Create and configure cell</w:t>
            </w:r>
          </w:p>
          <w:p w14:paraId="40C076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f_NR_CellConfig_Def(nr_Cell1);</w:t>
            </w:r>
          </w:p>
          <w:p w14:paraId="328539C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C079BC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supporting extended DRX.</w:t>
            </w:r>
          </w:p>
          <w:p w14:paraId="0AEF27F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f_UT_SwitchOnUE(UT, false, CNF_REQUIRED);</w:t>
            </w:r>
          </w:p>
          <w:p w14:paraId="13DDC57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f_UT_ConfigureEDRX(UT, true, -, CNF_REQUIRED);</w:t>
            </w:r>
          </w:p>
          <w:p w14:paraId="3DED34A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f_UT_SwitchOffUE(UT, false, CNF_REQUIRED);</w:t>
            </w:r>
          </w:p>
          <w:p w14:paraId="500AD7D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0845A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is in state 0N-B according to TS 38.508-1 Table 4.4A.2-2</w:t>
            </w:r>
          </w:p>
          <w:p w14:paraId="1763ED2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STATE_OFF_0B);</w:t>
            </w:r>
          </w:p>
          <w:p w14:paraId="6F8CFB4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</w:p>
          <w:p w14:paraId="0E91C3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f_NR_TestBody_Set(true);</w:t>
            </w:r>
          </w:p>
          <w:p w14:paraId="0914D2A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f_TC_11_7_1_NR5GC_TestBody();</w:t>
            </w:r>
          </w:p>
          <w:p w14:paraId="7EE3104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f_NR_TestBody_Set(false);</w:t>
            </w:r>
          </w:p>
          <w:p w14:paraId="67F5A24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5E85A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Switch/Power off UE</w:t>
            </w:r>
          </w:p>
          <w:p w14:paraId="263B5D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f_NR_Postamble(nr_Cell1, STATE_CONNECTED_3A);</w:t>
            </w:r>
          </w:p>
          <w:p w14:paraId="365FDE13" w14:textId="4E8DF36E" w:rsidR="006557A5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//end of f_TC_11_7_1_NR5GC</w:t>
            </w:r>
          </w:p>
        </w:tc>
      </w:tr>
    </w:tbl>
    <w:p w14:paraId="5C5ABAE1" w14:textId="77777777" w:rsidR="006557A5" w:rsidRDefault="006557A5" w:rsidP="006557A5"/>
    <w:p w14:paraId="1FC02680" w14:textId="77777777" w:rsidR="006557A5" w:rsidRPr="00FE12B4" w:rsidRDefault="006557A5" w:rsidP="006557A5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557A5" w:rsidRPr="00B479BD" w14:paraId="58D636EE" w14:textId="77777777" w:rsidTr="00D23ED3">
        <w:tc>
          <w:tcPr>
            <w:tcW w:w="9855" w:type="dxa"/>
          </w:tcPr>
          <w:p w14:paraId="3724DC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f_TC_11_7_1_NR5GC() runs on NR5GC_PTC</w:t>
            </w:r>
          </w:p>
          <w:p w14:paraId="1C38ED8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eDRX / IDLE</w:t>
            </w:r>
          </w:p>
          <w:p w14:paraId="4EFD7AE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D6103D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3DDCA4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</w:p>
          <w:p w14:paraId="54AFC18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//Table 11.7.1.3.3-1: SIB1</w:t>
            </w:r>
          </w:p>
          <w:p w14:paraId="75A069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f_NR_CellInfo_Set_SIB1_eDRX_AllowedIdle(nr_Cell1, true_);</w:t>
            </w:r>
          </w:p>
          <w:p w14:paraId="25F87CF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'0000000000'B);</w:t>
            </w:r>
          </w:p>
          <w:p w14:paraId="48DE126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f_NR_CellInfo_Set_SIB1_eDRX_AllowedInactive(nr_Cell1, true_);</w:t>
            </w:r>
          </w:p>
          <w:p w14:paraId="0A73CB2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744C48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Create and configure cell</w:t>
            </w:r>
          </w:p>
          <w:p w14:paraId="4434151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f_NR_CellConfig_Def(nr_Cell1);</w:t>
            </w:r>
          </w:p>
          <w:p w14:paraId="1D1A912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F3ECD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supporting extended DRX.</w:t>
            </w:r>
          </w:p>
          <w:p w14:paraId="476CBBE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f_UT_SwitchOnUE(UT, false, CNF_REQUIRED);</w:t>
            </w:r>
          </w:p>
          <w:p w14:paraId="3171693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f_UT_ConfigureEDRX(UT, true, -, CNF_REQUIRED);</w:t>
            </w:r>
          </w:p>
          <w:p w14:paraId="66DECDE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f_UT_SwitchOffUE(UT, false, CNF_REQUIRED);</w:t>
            </w:r>
          </w:p>
          <w:p w14:paraId="0C8D1B9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C68241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is in state 0N-B according to TS 38.508-1 Table 4.4A.2-2</w:t>
            </w:r>
          </w:p>
          <w:p w14:paraId="623D044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STATE_OFF_0B);</w:t>
            </w:r>
          </w:p>
          <w:p w14:paraId="59D92E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BDA764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f_NR_TestBody_Set(true);</w:t>
            </w:r>
          </w:p>
          <w:p w14:paraId="06F8C3C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f_TC_11_7_1_NR5GC_TestBody();</w:t>
            </w:r>
          </w:p>
          <w:p w14:paraId="107BB3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f_NR_TestBody_Set(false);</w:t>
            </w:r>
          </w:p>
          <w:p w14:paraId="74AEECF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C5797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Switch/Power off UE</w:t>
            </w:r>
          </w:p>
          <w:p w14:paraId="33D2FF2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f_NR_Postamble(nr_Cell1, STATE_CONNECTED_3A);</w:t>
            </w:r>
          </w:p>
          <w:p w14:paraId="363CE2D1" w14:textId="4092C140" w:rsidR="006557A5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//end of f_TC_11_7_1_NR5GC</w:t>
            </w:r>
          </w:p>
        </w:tc>
      </w:tr>
    </w:tbl>
    <w:p w14:paraId="5AF450A9" w14:textId="40C7040F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53960362"/>
      <w:r>
        <w:rPr>
          <w:b/>
          <w:lang w:val="pt-BR"/>
        </w:rPr>
        <w:t xml:space="preserve">Change </w:t>
      </w:r>
      <w:bookmarkEnd w:id="2"/>
      <w:bookmarkEnd w:id="3"/>
      <w:bookmarkEnd w:id="4"/>
      <w:bookmarkEnd w:id="5"/>
      <w:r w:rsidR="006557A5">
        <w:rPr>
          <w:b/>
          <w:lang w:val="pt-BR"/>
        </w:rPr>
        <w:t>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6E55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BF6E55" w:rsidRDefault="00BF6E55" w:rsidP="00BF6E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5EB61910" w:rsidR="00BF6E55" w:rsidRDefault="00BF6E55" w:rsidP="00BF6E55">
            <w:pPr>
              <w:spacing w:after="0"/>
            </w:pPr>
            <w:r w:rsidRPr="006557A5">
              <w:rPr>
                <w:rFonts w:ascii="Arial" w:hAnsi="Arial"/>
              </w:rPr>
              <w:t xml:space="preserve">function </w:t>
            </w:r>
            <w:r w:rsidRPr="00BF6E55">
              <w:rPr>
                <w:rFonts w:ascii="Arial" w:hAnsi="Arial"/>
              </w:rPr>
              <w:t>f_TC_11_7_1_NR5GC_TestBody</w:t>
            </w:r>
          </w:p>
        </w:tc>
      </w:tr>
      <w:tr w:rsidR="00BF6E55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C890C3" w14:textId="7152CC5B" w:rsidR="00BF6E55" w:rsidRPr="004F5B70" w:rsidRDefault="000875C7" w:rsidP="004F5B70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highlight w:val="yellow"/>
                <w:lang w:eastAsia="zh-CN"/>
              </w:rPr>
              <w:t>In Step 16-17</w:t>
            </w:r>
            <w:r w:rsidRPr="000875C7">
              <w:rPr>
                <w:rFonts w:eastAsia="SimSun" w:cs="Arial"/>
                <w:color w:val="000000"/>
                <w:highlight w:val="yellow"/>
                <w:lang w:eastAsia="zh-CN"/>
              </w:rPr>
              <w:t>, current TTCN is not aligned with prose “Steps 19a1-20a1 of Table 4.5.2.2-2 of the generic procedure in TS 38.508-1 [4] are performed.”</w:t>
            </w:r>
            <w:r w:rsidR="004F5B70" w:rsidRPr="000875C7">
              <w:rPr>
                <w:rFonts w:eastAsia="SimSun" w:cs="Arial"/>
                <w:color w:val="000000"/>
                <w:highlight w:val="yellow"/>
                <w:lang w:eastAsia="zh-CN"/>
              </w:rPr>
              <w:br/>
              <w:t>Also, Step 20a1 RRC Release is missing in current TTCN.</w:t>
            </w:r>
          </w:p>
          <w:p w14:paraId="117DC8C7" w14:textId="01A82BD3" w:rsidR="004F5B70" w:rsidRPr="005D25EF" w:rsidRDefault="00C37236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green"/>
                <w:lang w:eastAsia="zh-CN"/>
              </w:rPr>
            </w:pPr>
            <w:r w:rsidRPr="00C37236">
              <w:rPr>
                <w:highlight w:val="green"/>
                <w:lang w:eastAsia="ko-KR"/>
              </w:rPr>
              <w:t>In Step 14</w:t>
            </w:r>
            <w:r w:rsidR="0002488B">
              <w:rPr>
                <w:highlight w:val="green"/>
                <w:lang w:eastAsia="ko-KR"/>
              </w:rPr>
              <w:t xml:space="preserve"> and 41</w:t>
            </w:r>
            <w:r w:rsidRPr="00C37236">
              <w:rPr>
                <w:highlight w:val="green"/>
                <w:lang w:eastAsia="ko-KR"/>
              </w:rPr>
              <w:t>, t</w:t>
            </w:r>
            <w:r w:rsidRPr="00C37236">
              <w:rPr>
                <w:rFonts w:eastAsia="SimSun" w:cs="Arial"/>
                <w:color w:val="000000"/>
                <w:highlight w:val="green"/>
                <w:lang w:eastAsia="zh-CN"/>
              </w:rPr>
              <w:t xml:space="preserve">he </w:t>
            </w:r>
            <w:r w:rsidRPr="00C37236">
              <w:rPr>
                <w:highlight w:val="green"/>
                <w:lang w:eastAsia="ko-KR"/>
              </w:rPr>
              <w:t>Extended Paging Time Window has a value of 1 signalled to UE via Registration Accept. It is proposed to use the same parameters for the Paging in Step 18</w:t>
            </w:r>
            <w:r w:rsidR="0002488B">
              <w:rPr>
                <w:highlight w:val="green"/>
                <w:lang w:eastAsia="ko-KR"/>
              </w:rPr>
              <w:t xml:space="preserve"> and Step 47</w:t>
            </w:r>
            <w:r w:rsidRPr="00C37236">
              <w:rPr>
                <w:highlight w:val="green"/>
                <w:lang w:eastAsia="ko-KR"/>
              </w:rPr>
              <w:t>.</w:t>
            </w:r>
          </w:p>
          <w:p w14:paraId="2D93BCF3" w14:textId="5C1FC7F3" w:rsidR="000875C7" w:rsidRPr="000875C7" w:rsidRDefault="005D25EF" w:rsidP="000875C7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0875C7">
              <w:rPr>
                <w:highlight w:val="cyan"/>
                <w:lang w:eastAsia="ko-KR"/>
              </w:rPr>
              <w:t xml:space="preserve">In Step 26, </w:t>
            </w:r>
            <w:r w:rsidR="000875C7">
              <w:rPr>
                <w:highlight w:val="cyan"/>
                <w:lang w:eastAsia="ko-KR"/>
              </w:rPr>
              <w:t>SRB2 and DRBs are established so signalling shall occur on SRB2.</w:t>
            </w:r>
          </w:p>
          <w:p w14:paraId="63C5F76B" w14:textId="71FE6ADF" w:rsidR="00322C83" w:rsidRPr="0002488B" w:rsidRDefault="00322C83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yellow"/>
                <w:lang w:eastAsia="zh-CN"/>
              </w:rPr>
            </w:pPr>
            <w:r w:rsidRPr="0002488B">
              <w:rPr>
                <w:highlight w:val="yellow"/>
                <w:lang w:eastAsia="ko-KR"/>
              </w:rPr>
              <w:t xml:space="preserve">In Step </w:t>
            </w:r>
            <w:r w:rsidR="0002488B" w:rsidRPr="0002488B">
              <w:rPr>
                <w:highlight w:val="yellow"/>
                <w:lang w:eastAsia="ko-KR"/>
              </w:rPr>
              <w:t>46</w:t>
            </w:r>
            <w:r w:rsidRPr="0002488B">
              <w:rPr>
                <w:highlight w:val="yellow"/>
                <w:lang w:eastAsia="ko-KR"/>
              </w:rPr>
              <w:t xml:space="preserve">, RRC Release is </w:t>
            </w:r>
            <w:r w:rsidR="0002488B" w:rsidRPr="0002488B">
              <w:rPr>
                <w:highlight w:val="yellow"/>
                <w:lang w:eastAsia="ko-KR"/>
              </w:rPr>
              <w:t>needed prior to Paging in Step 47</w:t>
            </w:r>
          </w:p>
          <w:p w14:paraId="530EF11A" w14:textId="16C7BBB6" w:rsidR="004F5B70" w:rsidRPr="00C37236" w:rsidRDefault="004F5B70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C37236">
              <w:rPr>
                <w:rFonts w:eastAsia="SimSun" w:cs="Arial"/>
                <w:color w:val="000000"/>
                <w:highlight w:val="cyan"/>
                <w:lang w:eastAsia="zh-CN"/>
              </w:rPr>
              <w:t>The test case involves only NR Cell 1. There is a typo in Step 59 that needs to be corrected.</w:t>
            </w:r>
          </w:p>
          <w:p w14:paraId="7D1FCF5B" w14:textId="3592409B" w:rsidR="004F5B70" w:rsidRPr="00C37236" w:rsidRDefault="00C37236" w:rsidP="004F5B70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magenta"/>
                <w:lang w:eastAsia="zh-CN"/>
              </w:rPr>
            </w:pPr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>In Step 61, UE is being paged so the serviceType in Service Request should be for mobile terminated services.</w:t>
            </w:r>
          </w:p>
          <w:p w14:paraId="6C7D0B60" w14:textId="1B308026" w:rsidR="004F5B70" w:rsidRPr="00FA46AD" w:rsidRDefault="004F5B70" w:rsidP="004F5B7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BF6E55" w14:paraId="4403EECE" w14:textId="77777777" w:rsidTr="0053135D">
        <w:tc>
          <w:tcPr>
            <w:tcW w:w="1985" w:type="dxa"/>
          </w:tcPr>
          <w:p w14:paraId="37831C4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5EEFBD" w14:textId="629C2556" w:rsidR="00BF6E55" w:rsidRPr="00C37236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yellow"/>
                <w:lang w:val="en-SG"/>
              </w:rPr>
            </w:pPr>
            <w:r w:rsidRPr="00C37236">
              <w:rPr>
                <w:highlight w:val="yellow"/>
                <w:lang w:val="en-SG"/>
              </w:rPr>
              <w:t>Step 16-17</w:t>
            </w:r>
            <w:r w:rsidRPr="0002488B">
              <w:rPr>
                <w:highlight w:val="yellow"/>
                <w:lang w:val="en-SG"/>
              </w:rPr>
              <w:t xml:space="preserve"> </w:t>
            </w:r>
            <w:r w:rsidR="0002488B" w:rsidRPr="0002488B">
              <w:rPr>
                <w:highlight w:val="yellow"/>
                <w:lang w:val="en-SG"/>
              </w:rPr>
              <w:t>called f_NR5GC_RRC_Idle_Steps16_20 with condition rrcConnectionRelease</w:t>
            </w:r>
          </w:p>
          <w:p w14:paraId="0EA35AB6" w14:textId="22534E66" w:rsidR="004F5B70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green"/>
                <w:lang w:val="en-SG"/>
              </w:rPr>
            </w:pPr>
            <w:r w:rsidRPr="0002488B">
              <w:rPr>
                <w:highlight w:val="green"/>
                <w:lang w:val="en-SG"/>
              </w:rPr>
              <w:t xml:space="preserve">Change </w:t>
            </w:r>
            <w:r w:rsidR="0002488B" w:rsidRPr="0002488B">
              <w:rPr>
                <w:highlight w:val="green"/>
                <w:lang w:val="en-SG"/>
              </w:rPr>
              <w:t xml:space="preserve">the p_PTWLength_Index </w:t>
            </w:r>
            <w:r w:rsidRPr="0002488B">
              <w:rPr>
                <w:highlight w:val="green"/>
                <w:lang w:val="en-SG"/>
              </w:rPr>
              <w:t xml:space="preserve">in Step </w:t>
            </w:r>
            <w:r w:rsidRPr="00C37236">
              <w:rPr>
                <w:highlight w:val="green"/>
                <w:lang w:val="en-SG"/>
              </w:rPr>
              <w:t>18</w:t>
            </w:r>
            <w:r w:rsidR="0002488B">
              <w:rPr>
                <w:highlight w:val="green"/>
                <w:lang w:val="en-SG"/>
              </w:rPr>
              <w:t xml:space="preserve"> and Step 47 from ‘3’ to ‘1’.</w:t>
            </w:r>
          </w:p>
          <w:p w14:paraId="139EF906" w14:textId="7FAD708C" w:rsidR="000875C7" w:rsidRPr="000875C7" w:rsidRDefault="000875C7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cyan"/>
                <w:lang w:val="en-SG"/>
              </w:rPr>
            </w:pPr>
            <w:r>
              <w:rPr>
                <w:highlight w:val="cyan"/>
                <w:lang w:val="en-SG"/>
              </w:rPr>
              <w:t>Step 26 remove input v_SRB to allow Deregistration to happen via SRB2.</w:t>
            </w:r>
          </w:p>
          <w:p w14:paraId="48DA341C" w14:textId="6275325A" w:rsidR="0002488B" w:rsidRPr="0002488B" w:rsidRDefault="0002488B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yellow"/>
                <w:lang w:val="en-SG"/>
              </w:rPr>
            </w:pPr>
            <w:r w:rsidRPr="0002488B">
              <w:rPr>
                <w:highlight w:val="yellow"/>
                <w:lang w:val="en-SG"/>
              </w:rPr>
              <w:lastRenderedPageBreak/>
              <w:t>Step 28-46 add condition rrcConnectionRelease to f_NR5GC_RRC_Idle_Steps16_20</w:t>
            </w:r>
          </w:p>
          <w:p w14:paraId="380CF6EF" w14:textId="77777777" w:rsidR="004F5B70" w:rsidRPr="00C37236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cyan"/>
                <w:lang w:val="en-SG"/>
              </w:rPr>
            </w:pPr>
            <w:r w:rsidRPr="00C37236">
              <w:rPr>
                <w:highlight w:val="cyan"/>
                <w:lang w:val="en-SG"/>
              </w:rPr>
              <w:t>Step 59 – fix typo, changing nr_Cell11 to nr_Cell1</w:t>
            </w:r>
          </w:p>
          <w:p w14:paraId="05C80436" w14:textId="3855A0A9" w:rsidR="00F01A0C" w:rsidRPr="00F01A0C" w:rsidRDefault="00C37236" w:rsidP="00F01A0C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magenta"/>
                <w:lang w:val="en-SG"/>
              </w:rPr>
            </w:pPr>
            <w:r w:rsidRPr="00C37236">
              <w:rPr>
                <w:highlight w:val="magenta"/>
                <w:lang w:val="en-SG"/>
              </w:rPr>
              <w:t xml:space="preserve">Step 60-65 – change expected ServiceType to </w:t>
            </w:r>
            <w:r w:rsidR="00BE1559">
              <w:rPr>
                <w:highlight w:val="magenta"/>
                <w:lang w:val="en-SG"/>
              </w:rPr>
              <w:t xml:space="preserve">use default value of </w:t>
            </w:r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>‘0010’B.</w:t>
            </w:r>
          </w:p>
          <w:p w14:paraId="3BE10EDC" w14:textId="13A6C860" w:rsidR="00F01A0C" w:rsidRPr="00F01A0C" w:rsidRDefault="00F01A0C" w:rsidP="00F01A0C">
            <w:pPr>
              <w:pStyle w:val="CRCoverPage"/>
              <w:spacing w:after="0"/>
              <w:rPr>
                <w:b/>
                <w:bCs/>
                <w:lang w:val="en-SG"/>
              </w:rPr>
            </w:pPr>
            <w:r w:rsidRPr="00F01A0C">
              <w:rPr>
                <w:b/>
                <w:bCs/>
                <w:lang w:val="en-SG"/>
              </w:rPr>
              <w:t xml:space="preserve"> </w:t>
            </w:r>
          </w:p>
        </w:tc>
      </w:tr>
      <w:tr w:rsidR="00BF6E55" w14:paraId="170F8D79" w14:textId="77777777" w:rsidTr="0053135D">
        <w:tc>
          <w:tcPr>
            <w:tcW w:w="1985" w:type="dxa"/>
          </w:tcPr>
          <w:p w14:paraId="65ED295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6585DB3" w14:textId="11F233C8" w:rsidR="00BF6E55" w:rsidRPr="00880368" w:rsidRDefault="00BF6E55" w:rsidP="00BF6E55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EDRX</w:t>
            </w:r>
            <w:r w:rsidRPr="005202EE">
              <w:rPr>
                <w:rFonts w:ascii="Arial" w:hAnsi="Arial" w:cs="Arial"/>
                <w:lang w:val="en-IN" w:eastAsia="en-GB"/>
              </w:rPr>
              <w:t>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Default="0079109A" w:rsidP="0079109A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6557A5" w14:paraId="5FA10901" w14:textId="77777777" w:rsidTr="0053135D">
        <w:tc>
          <w:tcPr>
            <w:tcW w:w="9855" w:type="dxa"/>
          </w:tcPr>
          <w:p w14:paraId="1C625FFB" w14:textId="77777777" w:rsidR="006557A5" w:rsidRPr="006557A5" w:rsidRDefault="00B479BD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557A5"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f_TC_11_7_1_NR5GC_TestBody() runs on NR5GC_PTC</w:t>
            </w:r>
          </w:p>
          <w:p w14:paraId="0508D6F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{ // @sic R5-233411 R5-235344 sic@</w:t>
            </w:r>
          </w:p>
          <w:p w14:paraId="3F2B466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NR_RadioBearerId_Type v_SRB := tsc_NR_RbId_SRB1;</w:t>
            </w:r>
          </w:p>
          <w:p w14:paraId="7A37B4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ExtdDRXParams v_NegotiatedExtdDRXParams := cs_NG_NAS_EDRXParams('0000'B, '0101'B,'00000001'B); // Step 14 - Table 11.7.1.3.3-3: REGISTRATION ACCEPT</w:t>
            </w:r>
          </w:p>
          <w:p w14:paraId="461E2ED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0EF71EE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v_GutiParameters := f_NR5GC_CellInfo_GetGutiParameters(nr_Cell1);</w:t>
            </w:r>
          </w:p>
          <w:p w14:paraId="3969845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NG_5G_S_TMSI v_NG_5G_S_TMSI := f_NR_Get5G_S_TMSI_FromGuti(v_GutiParameters);</w:t>
            </w:r>
          </w:p>
          <w:p w14:paraId="20070A8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92C69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siclog@</w:t>
            </w:r>
          </w:p>
          <w:p w14:paraId="47E6F8D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02E42B1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0656D26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D35FB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2-15" siclog@</w:t>
            </w:r>
          </w:p>
          <w:p w14:paraId="070CB2B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2-3 of the generic procedure for NR RRC_IDLE as specified in TS 38.508-1 Table 4.5.2.2-2 are performed.</w:t>
            </w:r>
          </w:p>
          <w:p w14:paraId="0D30D19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 REGISTRATION REQUEST message including the Requested extended DRX parameters IE</w:t>
            </w:r>
          </w:p>
          <w:p w14:paraId="24E5C07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5-13 of Table 4.5.2.2-2 of the generic procedure in TS 38.508-1 are performed.</w:t>
            </w:r>
          </w:p>
          <w:p w14:paraId="1D16301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REGISTRATION ACCEPT message including the Negotiated extended DRX parameters IE.</w:t>
            </w:r>
          </w:p>
          <w:p w14:paraId="773F8A1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REGISTRATION COMPLETE message?</w:t>
            </w:r>
          </w:p>
          <w:p w14:paraId="5BA092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v_NegotiatedExtdDRXParams);</w:t>
            </w:r>
          </w:p>
          <w:p w14:paraId="3A1B81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C3E40C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16-17" siclog@</w:t>
            </w:r>
          </w:p>
          <w:p w14:paraId="0B48A98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19a1-20a1 of Table 4.5.2.2-2 of the generic procedure in TS 38.508-1 are performed.</w:t>
            </w:r>
          </w:p>
          <w:p w14:paraId="7D9D5F1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5D25EF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f_NR5GC_PDUSessionEstablishment (nr_Cell1, -, v_SRB);</w:t>
            </w:r>
          </w:p>
          <w:p w14:paraId="1955B9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AD68F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18" siclog@</w:t>
            </w:r>
          </w:p>
          <w:p w14:paraId="7F9F692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within a valid paging occasion within the PTW of the next upcoming UE's PH as per Idle eDRX.</w:t>
            </w:r>
          </w:p>
          <w:p w14:paraId="2191A5D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6B948E4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3D245F0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4F5B70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3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5);</w:t>
            </w:r>
          </w:p>
          <w:p w14:paraId="375EE3A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E50D33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siclog@</w:t>
            </w:r>
          </w:p>
          <w:p w14:paraId="0DC3B26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RRCSetupRequest message?</w:t>
            </w:r>
          </w:p>
          <w:p w14:paraId="279F25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1F6BBFE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11.7.1 Step 19");</w:t>
            </w:r>
          </w:p>
          <w:p w14:paraId="03AE040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5DDEEE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20" siclog@</w:t>
            </w:r>
          </w:p>
          <w:p w14:paraId="6E2272F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RRCSetup message.</w:t>
            </w:r>
          </w:p>
          <w:p w14:paraId="3AA0B11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(nr_Cell1);</w:t>
            </w:r>
          </w:p>
          <w:p w14:paraId="41B7817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7EED3E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21" siclog@</w:t>
            </w:r>
          </w:p>
          <w:p w14:paraId="604504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 an RRCSetupComplete message including SERVICE REQUEST to confirm the successful completion of the connection establishment.</w:t>
            </w:r>
          </w:p>
          <w:p w14:paraId="52BE7E2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70FA7A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cr_38508_RRCSetupComplete(tsc_NR_RRC_TI_Def),</w:t>
            </w:r>
          </w:p>
          <w:p w14:paraId="5436B24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tsc_SHT_IntegrityProtected);</w:t>
            </w:r>
          </w:p>
          <w:p w14:paraId="51617D1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408E9D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22-25" siclog@</w:t>
            </w:r>
          </w:p>
          <w:p w14:paraId="0500D5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0C1B844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16AE142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F46C6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26" siclog@</w:t>
            </w:r>
          </w:p>
          <w:p w14:paraId="494A278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off UE in RRC CONNECTED as described in TS 38.508-1 subclause 4.9.6.3</w:t>
            </w:r>
          </w:p>
          <w:p w14:paraId="3CDB06B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f_NR_UE_DeRegisterOnSwitchOff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(nr_Cell1, STATE_CONNECTED_3A, v_SRB);</w:t>
            </w:r>
          </w:p>
          <w:p w14:paraId="399D557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3E3F4B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27" siclog@</w:t>
            </w:r>
          </w:p>
          <w:p w14:paraId="3B31004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61E57DA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3C12A79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2B52F7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28-46" siclog@</w:t>
            </w:r>
          </w:p>
          <w:p w14:paraId="6BEAC49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generic test procedure in TS 38.508-1 Table 4.5.2.2-2 indicate that the UE performs registration on NR Cell 1.</w:t>
            </w:r>
          </w:p>
          <w:p w14:paraId="2885B9D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v_NegotiatedExtdDRXParams := cs_NG_NAS_EDRXParams('0000'B, '0001'B, '00000001'B); // Step 31 - Table 11.7.1.3.3-4: REGISTRATION ACCEPT</w:t>
            </w:r>
          </w:p>
          <w:p w14:paraId="2D3647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v_NegotiatedExtdDRXParams);</w:t>
            </w:r>
          </w:p>
          <w:p w14:paraId="1659BCD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f_NR5GC_RRC_Idle_Steps16_20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(nr_Cell1);</w:t>
            </w:r>
          </w:p>
          <w:p w14:paraId="0BAE97F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407BA7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47" siclog@</w:t>
            </w:r>
          </w:p>
          <w:p w14:paraId="778A21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in a valid PO.</w:t>
            </w:r>
          </w:p>
          <w:p w14:paraId="092A9E4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4306870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6C76AF5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3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1);</w:t>
            </w:r>
          </w:p>
          <w:p w14:paraId="2032A0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139033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48" siclog@</w:t>
            </w:r>
          </w:p>
          <w:p w14:paraId="133D5F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RRCSetupRequest message?</w:t>
            </w:r>
          </w:p>
          <w:p w14:paraId="348F0B8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6EB974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11.7.1 Step 48");</w:t>
            </w:r>
          </w:p>
          <w:p w14:paraId="5BB1CA1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EA3622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49" siclog@</w:t>
            </w:r>
          </w:p>
          <w:p w14:paraId="6CFA0F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RRCSetup message.</w:t>
            </w:r>
          </w:p>
          <w:p w14:paraId="5025C9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(nr_Cell1);</w:t>
            </w:r>
          </w:p>
          <w:p w14:paraId="54B039B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7A247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50" siclog@</w:t>
            </w:r>
          </w:p>
          <w:p w14:paraId="77A6207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transmits an RRCSetupComplete message including SERVICE REQUEST to confirm the successful completion of the connection establishment.</w:t>
            </w:r>
          </w:p>
          <w:p w14:paraId="3B37EE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6BBF3E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cr_38508_RRCSetupComplete(tsc_NR_RRC_TI_Def),</w:t>
            </w:r>
          </w:p>
          <w:p w14:paraId="22C0EB2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tsc_SHT_IntegrityProtected);</w:t>
            </w:r>
          </w:p>
          <w:p w14:paraId="5E0A615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44C0C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51-54" siclog@</w:t>
            </w:r>
          </w:p>
          <w:p w14:paraId="1BA3CC3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75DEFA0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0629DAE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EBF57A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55" siclog@</w:t>
            </w:r>
          </w:p>
          <w:p w14:paraId="5D91D6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RRCRelease message to release RRC connection and move the UE to RRC_IDLE.</w:t>
            </w:r>
          </w:p>
          <w:p w14:paraId="3EEDB8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40B9BE2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0C0E7A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56" siclog@</w:t>
            </w:r>
          </w:p>
          <w:p w14:paraId="7384242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SIB1 is updated according to Table 11.7.1.3.3-1 and transmits a Short message on PDCCH using P-RNTI indicating a systemInfoModification.</w:t>
            </w:r>
          </w:p>
          <w:p w14:paraId="2F6B92E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omit); // return value by default</w:t>
            </w:r>
          </w:p>
          <w:p w14:paraId="4CEFA4A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f_NR_CellInfo_Set_SIB1_eDRX_AllowedIdle(nr_Cell1);</w:t>
            </w:r>
          </w:p>
          <w:p w14:paraId="208D44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f_NR_ModifySysinfo(nr_Cell1, true); //Modify Sysinfo in SS</w:t>
            </w:r>
          </w:p>
          <w:p w14:paraId="6698693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0A52E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57" siclog@</w:t>
            </w:r>
          </w:p>
          <w:p w14:paraId="271A560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for 2.1* modification period to allow the new system information to take effect.</w:t>
            </w:r>
          </w:p>
          <w:p w14:paraId="3863580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f_NR_WaitModificationPeriods (nr_Cell1);</w:t>
            </w:r>
          </w:p>
          <w:p w14:paraId="563429C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A349EF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58" siclog@</w:t>
            </w:r>
          </w:p>
          <w:p w14:paraId="3FC2A55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 The SS transmits a Paging message to the UE in a valid PO which is derived by normal DRX and not belonging to extended DRX.</w:t>
            </w:r>
          </w:p>
          <w:p w14:paraId="294D1AD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0E0BCB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87F13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59" siclog@</w:t>
            </w:r>
          </w:p>
          <w:p w14:paraId="7B3D6B9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send an RRCSetupRequest message?</w:t>
            </w:r>
          </w:p>
          <w:p w14:paraId="7E54C0D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nr_Cell11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476DB3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11.7.1 Step 59");</w:t>
            </w:r>
          </w:p>
          <w:p w14:paraId="2EC572A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7CB38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60-65" siclog@</w:t>
            </w:r>
          </w:p>
          <w:p w14:paraId="7A37A8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3-8 of Generic procedure specified in TS 38.508-1 Table 4.5.4.2-3 are performed.</w:t>
            </w:r>
          </w:p>
          <w:p w14:paraId="4442B53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(nr_Cell1);</w:t>
            </w:r>
          </w:p>
          <w:p w14:paraId="4E2F49D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72F7EF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442596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 ?,- , *),</w:t>
            </w:r>
          </w:p>
          <w:p w14:paraId="7119F97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tsc_SHT_IntegrityProtected);</w:t>
            </w:r>
          </w:p>
          <w:p w14:paraId="0C8478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</w:t>
            </w:r>
          </w:p>
          <w:p w14:paraId="5113066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magenta"/>
                <w:lang w:val="en-IN" w:eastAsia="de-DE"/>
              </w:rPr>
              <w:t>'0000'B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 {</w:t>
            </w:r>
          </w:p>
          <w:p w14:paraId="61E99D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f_NR_SetVerdictFailOrInconc(__FILE__, __LINE__, "Service Request Message Failed");</w:t>
            </w:r>
          </w:p>
          <w:p w14:paraId="5A4DCE9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75FA47D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1DA237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3381F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B1242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107124E4" w14:textId="168146A9" w:rsidR="00213FE3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}//end of f_TC_11_7_1_NR5GC_TestBody</w:t>
            </w:r>
            <w:r w:rsidR="005A60C2" w:rsidRPr="006557A5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B479BD" w14:paraId="7A953469" w14:textId="77777777" w:rsidTr="000540A4">
        <w:tc>
          <w:tcPr>
            <w:tcW w:w="9629" w:type="dxa"/>
          </w:tcPr>
          <w:p w14:paraId="71004F24" w14:textId="77777777" w:rsidR="006557A5" w:rsidRPr="006557A5" w:rsidRDefault="00B479BD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557A5"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f_TC_11_7_1_NR5GC_TestBody() runs on NR5GC_PTC</w:t>
            </w:r>
          </w:p>
          <w:p w14:paraId="33E90D1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{ // @sic R5-233411 R5-235344 sic@</w:t>
            </w:r>
          </w:p>
          <w:p w14:paraId="0EA907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NR_RadioBearerId_Type v_SRB := tsc_NR_RbId_SRB1;</w:t>
            </w:r>
          </w:p>
          <w:p w14:paraId="0587E37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ExtdDRXParams v_NegotiatedExtdDRXParams := cs_NG_NAS_EDRXParams('0000'B, '0101'B,'00000001'B); // Step 14 - Table 11.7.1.3.3-3: REGISTRATION ACCEPT</w:t>
            </w:r>
          </w:p>
          <w:p w14:paraId="492D1A9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NG_NAS_MSG_Indication_Type v_ReceivedMsg;</w:t>
            </w:r>
          </w:p>
          <w:p w14:paraId="62615FE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NG_NAS_GutiParameters_Type v_GutiParameters := f_NR5GC_CellInfo_GetGutiParameters(nr_Cell1);</w:t>
            </w:r>
          </w:p>
          <w:p w14:paraId="4CA90D5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NG_5G_S_TMSI v_NG_5G_S_TMSI := f_NR_Get5G_S_TMSI_FromGuti(v_GutiParameters);</w:t>
            </w:r>
          </w:p>
          <w:p w14:paraId="0C71961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C973E1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siclog@</w:t>
            </w:r>
          </w:p>
          <w:p w14:paraId="513563A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083DB8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42DF63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F54B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2-15" siclog@</w:t>
            </w:r>
          </w:p>
          <w:p w14:paraId="735E223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2-3 of the generic procedure for NR RRC_IDLE as specified in TS 38.508-1 Table 4.5.2.2-2 are performed.</w:t>
            </w:r>
          </w:p>
          <w:p w14:paraId="7D54C6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 REGISTRATION REQUEST message including the Requested extended DRX parameters IE</w:t>
            </w:r>
          </w:p>
          <w:p w14:paraId="38480B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5-13 of Table 4.5.2.2-2 of the generic procedure in TS 38.508-1 are performed.</w:t>
            </w:r>
          </w:p>
          <w:p w14:paraId="3EE963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REGISTRATION ACCEPT message including the Negotiated extended DRX parameters IE.</w:t>
            </w:r>
          </w:p>
          <w:p w14:paraId="1AA967D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REGISTRATION COMPLETE message?</w:t>
            </w:r>
          </w:p>
          <w:p w14:paraId="70013FF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v_NegotiatedExtdDRXParams);</w:t>
            </w:r>
          </w:p>
          <w:p w14:paraId="7AFF4AD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55B5D5" w14:textId="77777777" w:rsidR="000875C7" w:rsidRPr="000875C7" w:rsidRDefault="006557A5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="000875C7"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//@siclog "Steps 16-17" siclog@</w:t>
            </w:r>
          </w:p>
          <w:p w14:paraId="732D5D61" w14:textId="77777777" w:rsidR="000875C7" w:rsidRPr="000875C7" w:rsidRDefault="000875C7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19a1-20a1 of Table 4.5.2.2-2 of the generic procedure in TS 38.508-1 are performed.</w:t>
            </w:r>
          </w:p>
          <w:p w14:paraId="2D1E9C03" w14:textId="2E644A80" w:rsidR="006557A5" w:rsidRPr="006557A5" w:rsidRDefault="000875C7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f_NR5GC_RRC_Idle_Steps16_20(nr_Cell1, -, -, rrcConnectionRelease);</w:t>
            </w:r>
          </w:p>
          <w:p w14:paraId="0A53EA0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0458DD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18" siclog@</w:t>
            </w:r>
          </w:p>
          <w:p w14:paraId="176065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 The SS transmits a Paging message within a valid paging occasion within the PTW of the next upcoming UE's PH as per Idle eDRX.</w:t>
            </w:r>
          </w:p>
          <w:p w14:paraId="6822AF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15C2E09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702E2EF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4F5B70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5);</w:t>
            </w:r>
          </w:p>
          <w:p w14:paraId="36CC58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759F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siclog@</w:t>
            </w:r>
          </w:p>
          <w:p w14:paraId="3370401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RRCSetupRequest message?</w:t>
            </w:r>
          </w:p>
          <w:p w14:paraId="7457120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4B5CBEA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11.7.1 Step 19");</w:t>
            </w:r>
          </w:p>
          <w:p w14:paraId="400A505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6B95E1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20" siclog@</w:t>
            </w:r>
          </w:p>
          <w:p w14:paraId="705A960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RRCSetup message.</w:t>
            </w:r>
          </w:p>
          <w:p w14:paraId="5E3B75C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(nr_Cell1);</w:t>
            </w:r>
          </w:p>
          <w:p w14:paraId="2A22DD5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69312D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21" siclog@</w:t>
            </w:r>
          </w:p>
          <w:p w14:paraId="2346F56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 an RRCSetupComplete message including SERVICE REQUEST to confirm the successful completion of the connection establishment.</w:t>
            </w:r>
          </w:p>
          <w:p w14:paraId="74418A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115E89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cr_38508_RRCSetupComplete(tsc_NR_RRC_TI_Def),</w:t>
            </w:r>
          </w:p>
          <w:p w14:paraId="72C769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tsc_SHT_IntegrityProtected);</w:t>
            </w:r>
          </w:p>
          <w:p w14:paraId="67275B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BF6845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22-25" siclog@</w:t>
            </w:r>
          </w:p>
          <w:p w14:paraId="6B412B3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3E24D7B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267575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23FC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26" siclog@</w:t>
            </w:r>
          </w:p>
          <w:p w14:paraId="1688557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off UE in RRC CONNECTED as described in TS 38.508-1 subclause 4.9.6.3</w:t>
            </w:r>
          </w:p>
          <w:p w14:paraId="07435D3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f_NR_UE_DeRegisterOnSwitchOff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(nr_Cell1, STATE_CONNECTED_3A);</w:t>
            </w:r>
          </w:p>
          <w:p w14:paraId="3E5B23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95B91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27" siclog@</w:t>
            </w:r>
          </w:p>
          <w:p w14:paraId="58EB5EB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589D1E1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1E985E7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66D4D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28-46" siclog@</w:t>
            </w:r>
          </w:p>
          <w:p w14:paraId="3A3F55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generic test procedure in TS 38.508-1 Table 4.5.2.2-2 indicate that the UE performs registration on NR Cell 1.</w:t>
            </w:r>
          </w:p>
          <w:p w14:paraId="2AC06E6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v_NegotiatedExtdDRXParams := cs_NG_NAS_EDRXParams('0000'B, '0001'B, '00000001'B); // Step 31 - Table 11.7.1.3.3-4: REGISTRATION ACCEPT</w:t>
            </w:r>
          </w:p>
          <w:p w14:paraId="33589A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v_NegotiatedExtdDRXParams);</w:t>
            </w:r>
          </w:p>
          <w:p w14:paraId="692F9AFF" w14:textId="1FD215A4" w:rsidR="006557A5" w:rsidRPr="006557A5" w:rsidRDefault="000875C7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f_NR5GC_RRC_Idle_Steps16_20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(nr_Cell1, -, -, rrcConnectionRelease);</w:t>
            </w:r>
          </w:p>
          <w:p w14:paraId="625A2A6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819EF1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47" siclog@</w:t>
            </w:r>
          </w:p>
          <w:p w14:paraId="55F5086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in a valid PO.</w:t>
            </w:r>
          </w:p>
          <w:p w14:paraId="344F940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6BEFD1F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6A57251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1);</w:t>
            </w:r>
          </w:p>
          <w:p w14:paraId="2C36789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0BBEF4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48" siclog@</w:t>
            </w:r>
          </w:p>
          <w:p w14:paraId="04D81F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RRCSetupRequest message?</w:t>
            </w:r>
          </w:p>
          <w:p w14:paraId="723503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f_NR_RRC_SetupRequest_Def(nr_Cell1);</w:t>
            </w:r>
          </w:p>
          <w:p w14:paraId="76E144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11.7.1 Step 48");</w:t>
            </w:r>
          </w:p>
          <w:p w14:paraId="3B0E6E1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3A174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49" siclog@</w:t>
            </w:r>
          </w:p>
          <w:p w14:paraId="5402ACB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RRCSetup message.</w:t>
            </w:r>
          </w:p>
          <w:p w14:paraId="05A86C2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(nr_Cell1);</w:t>
            </w:r>
          </w:p>
          <w:p w14:paraId="2949EA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3A9FAF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50" siclog@</w:t>
            </w:r>
          </w:p>
          <w:p w14:paraId="7B0ECE0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transmits an RRCSetupComplete message including SERVICE REQUEST to confirm the successful completion of the connection establishment.</w:t>
            </w:r>
          </w:p>
          <w:p w14:paraId="0202774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33A7849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cr_38508_RRCSetupComplete(tsc_NR_RRC_TI_Def),</w:t>
            </w:r>
          </w:p>
          <w:p w14:paraId="3C9650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tsc_SHT_IntegrityProtected);</w:t>
            </w:r>
          </w:p>
          <w:p w14:paraId="6D9B1F7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12A6F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//@siclog "Step 51-54" siclog@</w:t>
            </w:r>
          </w:p>
          <w:p w14:paraId="2D9D2FD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0242508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451764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D78EFC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55" siclog@</w:t>
            </w:r>
          </w:p>
          <w:p w14:paraId="1392A5F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RRCRelease message to release RRC connection and move the UE to RRC_IDLE.</w:t>
            </w:r>
          </w:p>
          <w:p w14:paraId="7BF6C3C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f_NR_RRCRelease(nr_Cell1);</w:t>
            </w:r>
          </w:p>
          <w:p w14:paraId="44C2C16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E835B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56" siclog@</w:t>
            </w:r>
          </w:p>
          <w:p w14:paraId="10629BF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SIB1 is updated according to Table 11.7.1.3.3-1 and transmits a Short message on PDCCH using P-RNTI indicating a systemInfoModification.</w:t>
            </w:r>
          </w:p>
          <w:p w14:paraId="3206A2A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omit); // return value by default</w:t>
            </w:r>
          </w:p>
          <w:p w14:paraId="439AE2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f_NR_CellInfo_Set_SIB1_eDRX_AllowedIdle(nr_Cell1);</w:t>
            </w:r>
          </w:p>
          <w:p w14:paraId="27FF39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f_NR_ModifySysinfo(nr_Cell1, true); //Modify Sysinfo in SS</w:t>
            </w:r>
          </w:p>
          <w:p w14:paraId="0541EA0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CBB4D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57" siclog@</w:t>
            </w:r>
          </w:p>
          <w:p w14:paraId="489654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for 2.1* modification period to allow the new system information to take effect.</w:t>
            </w:r>
          </w:p>
          <w:p w14:paraId="4A3CF5E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f_NR_WaitModificationPeriods (nr_Cell1);</w:t>
            </w:r>
          </w:p>
          <w:p w14:paraId="1FB372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230AD9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58" siclog@</w:t>
            </w:r>
          </w:p>
          <w:p w14:paraId="608195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to the UE in a valid PO which is derived by normal DRX and not belonging to extended DRX.</w:t>
            </w:r>
          </w:p>
          <w:p w14:paraId="66461A6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f_NR_Paging_Def(nr_Cell1, RRC_IDLE);</w:t>
            </w:r>
          </w:p>
          <w:p w14:paraId="2A6F967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5EC442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59" siclog@</w:t>
            </w:r>
          </w:p>
          <w:p w14:paraId="23FF35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send an RRCSetupRequest message?</w:t>
            </w:r>
          </w:p>
          <w:p w14:paraId="10AFA0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f_NR_RRC_SetupRequest_Def(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nr_Cell1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CA6AB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f_NR_PreliminaryPass(__FILE__, __LINE__, "Test Case 11.7.1 Step 59");</w:t>
            </w:r>
          </w:p>
          <w:p w14:paraId="610A760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95F65D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60-65" siclog@</w:t>
            </w:r>
          </w:p>
          <w:p w14:paraId="0BD33E9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3-8 of Generic procedure specified in TS 38.508-1 Table 4.5.4.2-3 are performed.</w:t>
            </w:r>
          </w:p>
          <w:p w14:paraId="42147A3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f_NR_RRCSetup_Def (nr_Cell1);</w:t>
            </w:r>
          </w:p>
          <w:p w14:paraId="26A0C67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EB08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v_ReceivedMsg := f_NR_RRCSetupComplete_Def(nr_Cell1,</w:t>
            </w:r>
          </w:p>
          <w:p w14:paraId="53C0F31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cr_38508_RRCSetupComplete(tsc_NR_RRC_TI_Def, ?,- , *),</w:t>
            </w:r>
          </w:p>
          <w:p w14:paraId="2C3B62A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tsc_SHT_IntegrityProtected);</w:t>
            </w:r>
          </w:p>
          <w:p w14:paraId="7D453C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</w:t>
            </w:r>
          </w:p>
          <w:p w14:paraId="64233097" w14:textId="1912CEE6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(nr_Cell1)))) {</w:t>
            </w:r>
          </w:p>
          <w:p w14:paraId="350BF66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f_NR_SetVerdictFailOrInconc(__FILE__, __LINE__, "Service Request Message Failed");</w:t>
            </w:r>
          </w:p>
          <w:p w14:paraId="26F7EC2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2BC39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v_ReceivedMsg);</w:t>
            </w:r>
          </w:p>
          <w:p w14:paraId="79FAC0B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3BFC59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F0BB94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729D31F" w14:textId="4FCF8B98" w:rsidR="00C826E6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}//end of f_TC_11_7_1_NR5GC_TestBody</w:t>
            </w:r>
            <w:r w:rsidR="00B479BD"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57ED8B38" w14:textId="23CB2BBB" w:rsidR="000540A4" w:rsidRDefault="000540A4" w:rsidP="000540A4">
      <w:pPr>
        <w:rPr>
          <w:lang w:val="pt-BR"/>
        </w:rPr>
      </w:pPr>
      <w:bookmarkStart w:id="17" w:name="_Toc152883446"/>
      <w:bookmarkStart w:id="18" w:name="_Toc152883447"/>
      <w:bookmarkEnd w:id="6"/>
      <w:bookmarkEnd w:id="7"/>
      <w:bookmarkEnd w:id="8"/>
    </w:p>
    <w:p w14:paraId="5C654FCA" w14:textId="77777777" w:rsidR="00E07BFB" w:rsidRDefault="00E07BFB" w:rsidP="00E07BF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53960363"/>
      <w:r>
        <w:rPr>
          <w:b/>
          <w:lang w:val="pt-BR"/>
        </w:rPr>
        <w:t>Change 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07BFB" w14:paraId="52778211" w14:textId="77777777" w:rsidTr="009D7D85">
        <w:trPr>
          <w:trHeight w:val="447"/>
        </w:trPr>
        <w:tc>
          <w:tcPr>
            <w:tcW w:w="1985" w:type="dxa"/>
          </w:tcPr>
          <w:p w14:paraId="35B2D6B8" w14:textId="77777777" w:rsidR="00E07BFB" w:rsidRDefault="00E07BFB" w:rsidP="009D7D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E41E9F" w14:textId="4CA17CD6" w:rsidR="00E07BFB" w:rsidRDefault="00E07BFB" w:rsidP="009D7D85">
            <w:pPr>
              <w:spacing w:after="0"/>
            </w:pPr>
            <w:r w:rsidRPr="00E07BFB">
              <w:rPr>
                <w:rFonts w:ascii="Arial" w:hAnsi="Arial"/>
              </w:rPr>
              <w:t>function f_NR5GC_Calculate_PTW_PH</w:t>
            </w:r>
          </w:p>
        </w:tc>
      </w:tr>
      <w:tr w:rsidR="00E07BFB" w14:paraId="5EF7BF08" w14:textId="77777777" w:rsidTr="009D7D85">
        <w:trPr>
          <w:trHeight w:val="452"/>
        </w:trPr>
        <w:tc>
          <w:tcPr>
            <w:tcW w:w="1985" w:type="dxa"/>
          </w:tcPr>
          <w:p w14:paraId="4DC5AAE1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91CC14" w14:textId="77777777" w:rsidR="00E07BFB" w:rsidRDefault="00D65A3A" w:rsidP="00D65A3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Current TTCN computation for UE_ID_H is not in line with spec (TS 38.304 </w:t>
            </w:r>
            <w:r w:rsidRPr="00D65A3A">
              <w:rPr>
                <w:rFonts w:eastAsia="SimSun" w:cs="Arial"/>
                <w:color w:val="000000"/>
                <w:lang w:eastAsia="zh-CN"/>
              </w:rPr>
              <w:t>7.4</w:t>
            </w:r>
            <w:r>
              <w:rPr>
                <w:rFonts w:eastAsia="SimSun" w:cs="Arial"/>
                <w:color w:val="000000"/>
                <w:lang w:eastAsia="zh-CN"/>
              </w:rPr>
              <w:t xml:space="preserve">: </w:t>
            </w:r>
            <w:r w:rsidRPr="00D65A3A">
              <w:rPr>
                <w:rFonts w:eastAsia="SimSun" w:cs="Arial"/>
                <w:color w:val="000000"/>
                <w:lang w:eastAsia="zh-CN"/>
              </w:rPr>
              <w:t>Paging in extended DRX</w:t>
            </w:r>
            <w:r>
              <w:rPr>
                <w:rFonts w:eastAsia="SimSun" w:cs="Arial"/>
                <w:color w:val="000000"/>
                <w:lang w:eastAsia="zh-CN"/>
              </w:rPr>
              <w:t>)</w:t>
            </w:r>
          </w:p>
          <w:p w14:paraId="41AA8CA2" w14:textId="77777777" w:rsidR="00D65A3A" w:rsidRDefault="00D65A3A" w:rsidP="00D65A3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279240FD" w14:textId="31A46CB8" w:rsidR="00BE1559" w:rsidRPr="00BE1559" w:rsidRDefault="00BE1559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highlight w:val="yellow"/>
                <w:lang w:eastAsia="zh-CN"/>
              </w:rPr>
            </w:pPr>
            <w:r w:rsidRPr="00BE1559">
              <w:rPr>
                <w:highlight w:val="yellow"/>
              </w:rPr>
              <w:t>Hashed_ID shall be taken only from the bits b31 to b0 of 5G-S-TMSI</w:t>
            </w:r>
          </w:p>
          <w:p w14:paraId="08FA50C4" w14:textId="77777777" w:rsidR="00BE1559" w:rsidRPr="00BE1559" w:rsidRDefault="00D65A3A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highlight w:val="green"/>
                <w:lang w:eastAsia="zh-CN"/>
              </w:rPr>
            </w:pPr>
            <w:r w:rsidRPr="00BE1559">
              <w:rPr>
                <w:rFonts w:eastAsia="SimSun" w:cs="Arial"/>
                <w:color w:val="000000"/>
                <w:highlight w:val="green"/>
                <w:lang w:eastAsia="zh-CN"/>
              </w:rPr>
              <w:t>T</w:t>
            </w:r>
            <w:r w:rsidRPr="00BE1559">
              <w:rPr>
                <w:rFonts w:eastAsia="SimSun" w:cs="Arial"/>
                <w:color w:val="000000"/>
                <w:highlight w:val="green"/>
                <w:vertAlign w:val="subscript"/>
                <w:lang w:eastAsia="zh-CN"/>
              </w:rPr>
              <w:t xml:space="preserve">eDRX_CN </w:t>
            </w:r>
            <w:r w:rsidRPr="00BE1559">
              <w:rPr>
                <w:rFonts w:eastAsia="SimSun" w:cs="Arial"/>
                <w:color w:val="000000"/>
                <w:highlight w:val="green"/>
                <w:lang w:eastAsia="zh-CN"/>
              </w:rPr>
              <w:t>shall be expressed in terms of HSFNs</w:t>
            </w:r>
          </w:p>
          <w:p w14:paraId="15D95839" w14:textId="430A9B73" w:rsidR="00BE1559" w:rsidRPr="00BE1559" w:rsidRDefault="00BE1559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BE1559">
              <w:rPr>
                <w:rFonts w:cs="Arial"/>
                <w:highlight w:val="cyan"/>
              </w:rPr>
              <w:lastRenderedPageBreak/>
              <w:t>As per TS 38.304, section 7.1, the UE_ID will be 5G-S-TMSI mod 4096 if the UE is operating in eDRX.</w:t>
            </w:r>
          </w:p>
          <w:p w14:paraId="4777EE24" w14:textId="56EFB7E7" w:rsidR="00D65A3A" w:rsidRPr="00ED68AE" w:rsidRDefault="00D65A3A" w:rsidP="00BE1559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E07BFB" w14:paraId="154AA791" w14:textId="77777777" w:rsidTr="009D7D85">
        <w:tc>
          <w:tcPr>
            <w:tcW w:w="1985" w:type="dxa"/>
          </w:tcPr>
          <w:p w14:paraId="61687B95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F2513A4" w14:textId="77777777" w:rsidR="00E07BFB" w:rsidRPr="00BE1559" w:rsidRDefault="00D65A3A" w:rsidP="00D65A3A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yellow"/>
                <w:lang w:val="en-SG"/>
              </w:rPr>
            </w:pPr>
            <w:r w:rsidRPr="00BE1559">
              <w:rPr>
                <w:highlight w:val="yellow"/>
                <w:lang w:val="en-SG"/>
              </w:rPr>
              <w:t>Use substr() to extract the bits b31, b30..., b0 of 5G-S-TMSI</w:t>
            </w:r>
          </w:p>
          <w:p w14:paraId="7AA433CB" w14:textId="0BA084A4" w:rsidR="00D65A3A" w:rsidRDefault="00D65A3A" w:rsidP="00D65A3A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green"/>
                <w:lang w:val="en-SG"/>
              </w:rPr>
            </w:pPr>
            <w:r w:rsidRPr="00BE1559">
              <w:rPr>
                <w:highlight w:val="green"/>
                <w:lang w:val="en-SG"/>
              </w:rPr>
              <w:t>Divide p_TeDRX, which is expressed in seconds, by 10.</w:t>
            </w:r>
            <w:r w:rsidR="00F20D7F" w:rsidRPr="00BE1559">
              <w:rPr>
                <w:highlight w:val="green"/>
                <w:lang w:val="en-SG"/>
              </w:rPr>
              <w:t>24</w:t>
            </w:r>
            <w:r w:rsidRPr="00BE1559">
              <w:rPr>
                <w:highlight w:val="green"/>
                <w:lang w:val="en-SG"/>
              </w:rPr>
              <w:t xml:space="preserve"> to get the HSFN equivalent</w:t>
            </w:r>
          </w:p>
          <w:p w14:paraId="670B25B0" w14:textId="7120C663" w:rsidR="00BE1559" w:rsidRPr="00BE1559" w:rsidRDefault="00BE1559" w:rsidP="00BE1559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green"/>
                <w:lang w:val="en-SG"/>
              </w:rPr>
            </w:pPr>
            <w:r w:rsidRPr="00A01754">
              <w:rPr>
                <w:rFonts w:cs="Arial"/>
                <w:highlight w:val="cyan"/>
                <w:lang w:val="en-US" w:eastAsia="en-GB"/>
              </w:rPr>
              <w:t xml:space="preserve">A new variable </w:t>
            </w:r>
            <w:r w:rsidRPr="00A01754">
              <w:rPr>
                <w:rFonts w:cs="Arial"/>
                <w:i/>
                <w:iCs/>
                <w:highlight w:val="cyan"/>
                <w:lang w:val="en-US" w:eastAsia="en-GB"/>
              </w:rPr>
              <w:t>v_UE_ID_Mod_Value</w:t>
            </w:r>
            <w:r w:rsidRPr="00A01754">
              <w:rPr>
                <w:rFonts w:cs="Arial"/>
                <w:highlight w:val="cyan"/>
                <w:lang w:val="en-US" w:eastAsia="en-GB"/>
              </w:rPr>
              <w:t xml:space="preserve"> is defined and initialized with value 4096</w:t>
            </w:r>
          </w:p>
          <w:p w14:paraId="0059EFA1" w14:textId="0255D80D" w:rsidR="00D65A3A" w:rsidRPr="00FA46AD" w:rsidRDefault="00D65A3A" w:rsidP="00D65A3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07BFB" w14:paraId="61322744" w14:textId="77777777" w:rsidTr="009D7D85">
        <w:tc>
          <w:tcPr>
            <w:tcW w:w="1985" w:type="dxa"/>
          </w:tcPr>
          <w:p w14:paraId="6C0B225E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325D4E" w14:textId="77777777" w:rsidR="00E07BFB" w:rsidRPr="00880368" w:rsidRDefault="00E07BFB" w:rsidP="009D7D85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FB5095">
              <w:rPr>
                <w:rFonts w:ascii="Arial" w:hAnsi="Arial" w:cs="Arial"/>
                <w:lang w:val="en-IN" w:eastAsia="en-GB"/>
              </w:rPr>
              <w:t>NR5GC_SysinfoPaging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E07BFB" w14:paraId="2DFDE4F5" w14:textId="77777777" w:rsidTr="009D7D85">
        <w:tc>
          <w:tcPr>
            <w:tcW w:w="1985" w:type="dxa"/>
          </w:tcPr>
          <w:p w14:paraId="5C1942CE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24C748" w14:textId="77777777" w:rsidR="00E07BFB" w:rsidRDefault="00E07BFB" w:rsidP="009D7D85">
            <w:pPr>
              <w:rPr>
                <w:rFonts w:ascii="Arial" w:hAnsi="Arial"/>
                <w:highlight w:val="cyan"/>
              </w:rPr>
            </w:pPr>
          </w:p>
        </w:tc>
      </w:tr>
    </w:tbl>
    <w:p w14:paraId="00454FA4" w14:textId="77777777" w:rsidR="00E07BFB" w:rsidRDefault="00E07BFB" w:rsidP="00E07BFB"/>
    <w:p w14:paraId="7E0D08BD" w14:textId="77777777" w:rsidR="00E07BFB" w:rsidRPr="00FE12B4" w:rsidRDefault="00E07BFB" w:rsidP="00E07BFB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7BFB" w:rsidRPr="006557A5" w14:paraId="4ABF7B48" w14:textId="77777777" w:rsidTr="009D7D85">
        <w:tc>
          <w:tcPr>
            <w:tcW w:w="9855" w:type="dxa"/>
          </w:tcPr>
          <w:p w14:paraId="1A0889F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f_NR5GC_Calculate_PTW_PH(NR_CellId_Type          p_NR_CellId,</w:t>
            </w:r>
          </w:p>
          <w:p w14:paraId="54A2699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SystemFrameNumber_Type  p_Sfn,</w:t>
            </w:r>
          </w:p>
          <w:p w14:paraId="75B93538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SystemFrameNumber_Type  p_HSFN,</w:t>
            </w:r>
          </w:p>
          <w:p w14:paraId="5D3B991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/*hexstring               p_Imsi,*/</w:t>
            </w:r>
          </w:p>
          <w:p w14:paraId="526D931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p_PTWLength,</w:t>
            </w:r>
          </w:p>
          <w:p w14:paraId="50B019D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p_TeDRX</w:t>
            </w:r>
          </w:p>
          <w:p w14:paraId="0EDB3F92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) runs on NR5GC_PTC return SubFrameTimingList_Type</w:t>
            </w:r>
          </w:p>
          <w:p w14:paraId="0C2272F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{</w:t>
            </w:r>
          </w:p>
          <w:p w14:paraId="20A07C8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SubFrameTimingList_Type v_PagingOccasionList;</w:t>
            </w:r>
          </w:p>
          <w:p w14:paraId="47D59C2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v_Index;</w:t>
            </w:r>
          </w:p>
          <w:p w14:paraId="68D594C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NG_NAS_GutiParameters_Type v_GutiParams := f_NR5GC_CellInfo_GetGutiParameters (p_NR_CellId);</w:t>
            </w:r>
          </w:p>
          <w:p w14:paraId="64BAABF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v_FirstPagingHSFN;</w:t>
            </w:r>
          </w:p>
          <w:p w14:paraId="686398EA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v_FirstSfn;</w:t>
            </w:r>
          </w:p>
          <w:p w14:paraId="4FEE2AB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SubFrameTiming_Type v_FirstParameters;</w:t>
            </w:r>
          </w:p>
          <w:p w14:paraId="7EE982E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v_IeDRX;//i_s = floor(UE_ID/N) mod Ns</w:t>
            </w:r>
          </w:p>
          <w:p w14:paraId="5F508CC5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v_H_UE_ID; // Hashed_ID is Frame Check Sequence (FCS) for the bits b31, b30..., b0 of 5G-S-TMSI</w:t>
            </w:r>
          </w:p>
          <w:p w14:paraId="30355748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NG_5G_S_TMSI v_NG_5G_S_TMSI;</w:t>
            </w:r>
          </w:p>
          <w:p w14:paraId="09622659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1565D8D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PagingCycle v_PagingCycle := f_NR_GetSIB1_PagingCycle(p_NR_CellId);</w:t>
            </w:r>
          </w:p>
          <w:p w14:paraId="7F3D300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PCCH_Config v_PcchConfig := f_NR_GetSIB1_PcchConfig(p_NR_CellId);</w:t>
            </w:r>
          </w:p>
          <w:p w14:paraId="69699BD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B32_Type v_NG_TMSI := f_NR5GC_CellInfo_GetNG_TMSI(p_NR_CellId);</w:t>
            </w:r>
          </w:p>
          <w:p w14:paraId="138D8D8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v_SlotsNumberPerSubframe := f_NR_CellInfo_GetSlotsNumberPerSubframe(p_NR_CellId);</w:t>
            </w:r>
          </w:p>
          <w:p w14:paraId="387C6EB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SubcarrierSpacing v_SCS := f_NR_CellInfo_GetSCS(p_NR_CellId);</w:t>
            </w:r>
          </w:p>
          <w:p w14:paraId="18B0D63A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v_SlotOffsetPaging := f_NR_GetSlotOffsetForPaging(p_NR_CellId);</w:t>
            </w:r>
          </w:p>
          <w:p w14:paraId="53171DD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 var SubFrameTiming_Type v_PagingOccasion;</w:t>
            </w:r>
          </w:p>
          <w:p w14:paraId="38E00EA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69FF9B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r w:rsidRPr="0054184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v_NG_5G_S_TMSI := f_NR_Get5G_S_TMSI_FromGuti(v_GutiParams);</w:t>
            </w:r>
          </w:p>
          <w:p w14:paraId="423A8B8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v_H_UE_ID := bit2int(substr((fx_CalculateFCS32(v_NG_5G_S_TMSI)),0, 13)); // UE_ID_H: 13 most significant bits of the Hashed ID.</w:t>
            </w:r>
          </w:p>
          <w:p w14:paraId="5B08D6B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D23498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//Calculate next available PH based on v_NextHsfn and HSFN mod T = (UE_ID mod TeDRX)</w:t>
            </w:r>
          </w:p>
          <w:p w14:paraId="4DC7DE3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v_FirstPagingHSFN := f_NR_Calculate_FirstPagingHSFN (p_Sfn, p_HSFN, float2int(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v_H_UE_ID);</w:t>
            </w:r>
          </w:p>
          <w:p w14:paraId="07A3A8E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C92D0F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//Calculation of PTW values (SFN)</w:t>
            </w:r>
          </w:p>
          <w:p w14:paraId="1766D4D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v_IeDRX := (v_H_UE_ID / float2int(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 mod 8;</w:t>
            </w:r>
          </w:p>
          <w:p w14:paraId="5F01134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v_FirstSfn := 128*v_IeDRX; //PTWstart = first radio frame of the PH that is part of the PTW with SFN=128*ieDRX where ieDRX_CN = floor(UE_ID_H /TeDRX_CN) mod 8</w:t>
            </w:r>
          </w:p>
          <w:p w14:paraId="474D6156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7E9BF236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3FA7F6E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v_FirstParameters.SFN.Number := v_FirstSfn;// Use this value as only the SFN will be used</w:t>
            </w:r>
          </w:p>
          <w:p w14:paraId="29B6F9E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v_FirstParameters.HSFN.Number := v_FirstPagingHSFN;</w:t>
            </w:r>
          </w:p>
          <w:p w14:paraId="6B9E809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3AB800F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for (v_Index := 0; v_Index &lt; (float2int(p_PTWLength*100.0)-1); v_Index := v_Index + 1) { //PTWsize = difference between last and first radio frames of the PTW satisfyng SFN formula</w:t>
            </w:r>
          </w:p>
          <w:p w14:paraId="400AC58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  v_PagingOccasionList[v_Index] := f_NR_Calculate_PF_PO(v_FirstParameters,</w:t>
            </w:r>
          </w:p>
          <w:p w14:paraId="78496B5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v_PagingCycle,</w:t>
            </w:r>
          </w:p>
          <w:p w14:paraId="33A6EC0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v_PcchConfig,</w:t>
            </w:r>
          </w:p>
          <w:p w14:paraId="25B8934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v_NG_TMSI,</w:t>
            </w:r>
          </w:p>
          <w:p w14:paraId="34F76F2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v_SlotsNumberPerSubframe,</w:t>
            </w:r>
          </w:p>
          <w:p w14:paraId="1370DD6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v_SCS,</w:t>
            </w:r>
          </w:p>
          <w:p w14:paraId="6BEA79E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v_SlotOffsetPaging);</w:t>
            </w:r>
          </w:p>
          <w:p w14:paraId="1D5389A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//Set the occasion list for each PO fitting on the Paging Time Window</w:t>
            </w:r>
          </w:p>
          <w:p w14:paraId="28D5AE4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88CB4D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903438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//Set the occasion list for each PO fitting on the Paging Time Window</w:t>
            </w:r>
          </w:p>
          <w:p w14:paraId="4D4333B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return v_PagingOccasionList;</w:t>
            </w:r>
          </w:p>
          <w:p w14:paraId="7E9239C7" w14:textId="2623D5DD" w:rsidR="00E07BFB" w:rsidRPr="006557A5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</w:tc>
      </w:tr>
    </w:tbl>
    <w:p w14:paraId="2EE959E4" w14:textId="77777777" w:rsidR="00E07BFB" w:rsidRDefault="00E07BFB" w:rsidP="00E07BFB"/>
    <w:p w14:paraId="492A4669" w14:textId="77777777" w:rsidR="00E07BFB" w:rsidRPr="00FE12B4" w:rsidRDefault="00E07BFB" w:rsidP="00E07BFB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7BFB" w:rsidRPr="00B479BD" w14:paraId="5CF58976" w14:textId="77777777" w:rsidTr="009D7D85">
        <w:tc>
          <w:tcPr>
            <w:tcW w:w="9855" w:type="dxa"/>
          </w:tcPr>
          <w:p w14:paraId="5EC32381" w14:textId="77777777" w:rsidR="00BE1559" w:rsidRPr="00BE1559" w:rsidRDefault="00E07BFB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BE1559"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f_NR5GC_Calculate_PTW_PH(NR_CellId_Type          p_NR_CellId,</w:t>
            </w:r>
          </w:p>
          <w:p w14:paraId="7F35E446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SystemFrameNumber_Type  p_Sfn,</w:t>
            </w:r>
          </w:p>
          <w:p w14:paraId="51835E8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SystemFrameNumber_Type  p_HSFN,</w:t>
            </w:r>
          </w:p>
          <w:p w14:paraId="37CDEF5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/*hexstring               p_Imsi,*/</w:t>
            </w:r>
          </w:p>
          <w:p w14:paraId="7264442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p_PTWLength,</w:t>
            </w:r>
          </w:p>
          <w:p w14:paraId="0B96B089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p_TeDRX</w:t>
            </w:r>
          </w:p>
          <w:p w14:paraId="2EFF25B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) runs on NR5GC_PTC return SubFrameTimingList_Type</w:t>
            </w:r>
          </w:p>
          <w:p w14:paraId="0D562B2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{</w:t>
            </w:r>
          </w:p>
          <w:p w14:paraId="3DC1686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SubFrameTimingList_Type v_PagingOccasionList;</w:t>
            </w:r>
          </w:p>
          <w:p w14:paraId="3FD01CD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v_Index;</w:t>
            </w:r>
          </w:p>
          <w:p w14:paraId="2DEEB4D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NG_NAS_GutiParameters_Type v_GutiParams := f_NR5GC_CellInfo_GetGutiParameters (p_NR_CellId);</w:t>
            </w:r>
          </w:p>
          <w:p w14:paraId="399BEB41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v_FirstPagingHSFN;</w:t>
            </w:r>
          </w:p>
          <w:p w14:paraId="2D9CE5F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v_FirstSfn;</w:t>
            </w:r>
          </w:p>
          <w:p w14:paraId="772F2E4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SubFrameTiming_Type v_FirstParameters;</w:t>
            </w:r>
          </w:p>
          <w:p w14:paraId="680EB201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v_IeDRX;//i_s = floor(UE_ID/N) mod Ns</w:t>
            </w:r>
          </w:p>
          <w:p w14:paraId="16CFBF56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v_H_UE_ID; // Hashed_ID is Frame Check Sequence (FCS) for the bits b31, b30..., b0 of 5G-S-TMSI</w:t>
            </w:r>
          </w:p>
          <w:p w14:paraId="3AEBFA1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NG_5G_S_TMSI v_NG_5G_S_TMSI;</w:t>
            </w:r>
          </w:p>
          <w:p w14:paraId="09E638DF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602087C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PagingCycle v_PagingCycle := f_NR_GetSIB1_PagingCycle(p_NR_CellId);</w:t>
            </w:r>
          </w:p>
          <w:p w14:paraId="5B066D3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PCCH_Config v_PcchConfig := f_NR_GetSIB1_PcchConfig(p_NR_CellId);</w:t>
            </w:r>
          </w:p>
          <w:p w14:paraId="20986AC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B32_Type v_NG_TMSI := f_NR5GC_CellInfo_GetNG_TMSI(p_NR_CellId);</w:t>
            </w:r>
          </w:p>
          <w:p w14:paraId="124492E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v_SlotsNumberPerSubframe := f_NR_CellInfo_GetSlotsNumberPerSubframe(p_NR_CellId);</w:t>
            </w:r>
          </w:p>
          <w:p w14:paraId="6BC3ABF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SubcarrierSpacing v_SCS := f_NR_CellInfo_GetSCS(p_NR_CellId);</w:t>
            </w:r>
          </w:p>
          <w:p w14:paraId="4CA9D21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v_SlotOffsetPaging := f_NR_GetSlotOffsetForPaging(p_NR_CellId);</w:t>
            </w:r>
          </w:p>
          <w:p w14:paraId="29EE8E3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v_UE_ID_Mod_Value := 4096;</w:t>
            </w:r>
          </w:p>
          <w:p w14:paraId="3FD261C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 var SubFrameTiming_Type v_PagingOccasion;</w:t>
            </w:r>
          </w:p>
          <w:p w14:paraId="04FD863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D1339B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v_NG_5G_S_TMSI := substr(f_NR_Get5G_S_TMSI_FromGuti(v_GutiParams), 16, 32); // Extract the bits b31, b30..., b0 of 5G-S-TMSI</w:t>
            </w:r>
          </w:p>
          <w:p w14:paraId="359AB2E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ACDCD9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v_H_UE_ID := bit2int(substr((fx_CalculateFCS32(v_NG_5G_S_TMSI)),0, 13)); // UE_ID_H: 13 most significant bits of the Hashed ID.</w:t>
            </w:r>
          </w:p>
          <w:p w14:paraId="1455D26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B74C4F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//Calculate next available PH based on v_NextHsfn and HSFN mod T = (UE_ID mod TeDRX)</w:t>
            </w:r>
          </w:p>
          <w:p w14:paraId="09B5A0B0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v_FirstPagingHSFN := f_NR_Calculate_FirstPagingHSFN (p_Sfn, p_HSFN, (float2int(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 / 10.24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)), v_H_UE_ID); // TeDRX in terms of HSFNs</w:t>
            </w:r>
          </w:p>
          <w:p w14:paraId="17E228B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402DA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//Calculation of PTW values (SFN)</w:t>
            </w:r>
          </w:p>
          <w:p w14:paraId="6B2506B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v_IeDRX := (v_H_UE_ID / (float2int(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 / 10.24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))) mod 8; // TeDRX in terms of HSFNs</w:t>
            </w:r>
          </w:p>
          <w:p w14:paraId="06803FA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v_FirstSfn := 128*v_IeDRX; //PTWstart = first radio frame of the PH that is part of the PTW with SFN=128*ieDRX where ieDRX_CN = floor(UE_ID_H /TeDRX_CN) mod 8</w:t>
            </w:r>
          </w:p>
          <w:p w14:paraId="0117A08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276E66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26714167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v_FirstParameters.SFN.Number := v_FirstSfn;// Use this value as only the SFN will be used</w:t>
            </w:r>
          </w:p>
          <w:p w14:paraId="61E6DEC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v_FirstParameters.HSFN.Number := v_FirstPagingHSFN;</w:t>
            </w:r>
          </w:p>
          <w:p w14:paraId="70FE298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618B703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for (v_Index := 0; v_Index &lt; (float2int(p_PTWLength*100.0)-1); v_Index := v_Index + 1) { //PTWsize = difference between last and first radio frames of the PTW satisfyng SFN formula</w:t>
            </w:r>
          </w:p>
          <w:p w14:paraId="3D5DB27F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v_PagingOccasionList[v_Index] := f_NR_Calculate_PF_PO(v_FirstParameters,</w:t>
            </w:r>
          </w:p>
          <w:p w14:paraId="4E957FE9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v_PagingCycle,</w:t>
            </w:r>
          </w:p>
          <w:p w14:paraId="5858FC50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v_PcchConfig,</w:t>
            </w:r>
          </w:p>
          <w:p w14:paraId="68D46DC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v_NG_TMSI,</w:t>
            </w:r>
          </w:p>
          <w:p w14:paraId="3883D6D7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v_SlotsNumberPerSubframe,</w:t>
            </w:r>
          </w:p>
          <w:p w14:paraId="34D5B96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v_SCS,</w:t>
            </w:r>
          </w:p>
          <w:p w14:paraId="06360F8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v_SlotOffsetPaging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,</w:t>
            </w:r>
          </w:p>
          <w:p w14:paraId="62FDFACA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                                                          v_UE_ID_Mod_Value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48B0E4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//Set the occasion list for each PO fitting on the Paging Time Window</w:t>
            </w:r>
          </w:p>
          <w:p w14:paraId="25B0373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7442853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6FD086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//Set the occasion list for each PO fitting on the Paging Time Window</w:t>
            </w:r>
          </w:p>
          <w:p w14:paraId="2437986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return v_PagingOccasionList;</w:t>
            </w:r>
          </w:p>
          <w:p w14:paraId="31D1E972" w14:textId="03DE8A7A" w:rsidR="00E07BFB" w:rsidRPr="00B479BD" w:rsidRDefault="00BE1559" w:rsidP="00BE1559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</w:tc>
      </w:tr>
    </w:tbl>
    <w:p w14:paraId="15596C6D" w14:textId="77777777" w:rsidR="000540A4" w:rsidRPr="000540A4" w:rsidRDefault="000540A4" w:rsidP="000540A4">
      <w:pPr>
        <w:rPr>
          <w:lang w:val="pt-BR"/>
        </w:rPr>
      </w:pPr>
    </w:p>
    <w:p w14:paraId="3B0786A6" w14:textId="759F37F9" w:rsidR="00BE1559" w:rsidRDefault="00BE1559" w:rsidP="00BE15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53869091"/>
      <w:bookmarkStart w:id="21" w:name="_Toc153960364"/>
      <w:bookmarkEnd w:id="17"/>
      <w:bookmarkEnd w:id="18"/>
      <w:r>
        <w:rPr>
          <w:b/>
          <w:lang w:val="pt-BR"/>
        </w:rPr>
        <w:t xml:space="preserve">Change </w:t>
      </w:r>
      <w:bookmarkEnd w:id="20"/>
      <w:r>
        <w:rPr>
          <w:b/>
          <w:lang w:val="pt-BR"/>
        </w:rPr>
        <w:t>4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E1559" w14:paraId="4E2D1046" w14:textId="77777777" w:rsidTr="009D7D85">
        <w:trPr>
          <w:trHeight w:val="447"/>
        </w:trPr>
        <w:tc>
          <w:tcPr>
            <w:tcW w:w="1985" w:type="dxa"/>
          </w:tcPr>
          <w:p w14:paraId="2AC57230" w14:textId="77777777" w:rsidR="00BE1559" w:rsidRPr="00E751F5" w:rsidRDefault="00BE1559" w:rsidP="009D7D85">
            <w:pPr>
              <w:spacing w:before="40" w:after="40"/>
              <w:rPr>
                <w:rFonts w:ascii="Arial" w:hAnsi="Arial" w:cs="Arial"/>
                <w:b/>
              </w:rPr>
            </w:pPr>
            <w:bookmarkStart w:id="22" w:name="_Hlk153874708"/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3BA53C8" w14:textId="77777777" w:rsidR="00BE1559" w:rsidRPr="002D56A7" w:rsidRDefault="00BE1559" w:rsidP="009D7D85">
            <w:pPr>
              <w:spacing w:after="0"/>
            </w:pPr>
            <w:r w:rsidRPr="00FC19EC">
              <w:rPr>
                <w:rFonts w:ascii="Arial" w:hAnsi="Arial" w:cs="Arial"/>
                <w:lang w:val="en-US" w:eastAsia="en-GB"/>
              </w:rPr>
              <w:t>f_NR_Calculate_PF_PO</w:t>
            </w:r>
          </w:p>
        </w:tc>
      </w:tr>
      <w:bookmarkEnd w:id="22"/>
      <w:tr w:rsidR="00BE1559" w14:paraId="451A28D5" w14:textId="77777777" w:rsidTr="009D7D85">
        <w:trPr>
          <w:trHeight w:val="452"/>
        </w:trPr>
        <w:tc>
          <w:tcPr>
            <w:tcW w:w="1985" w:type="dxa"/>
          </w:tcPr>
          <w:p w14:paraId="31D62792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B8D338" w14:textId="77777777" w:rsidR="00BE1559" w:rsidRPr="0030682F" w:rsidRDefault="00BE1559" w:rsidP="00BE1559">
            <w:pPr>
              <w:pStyle w:val="ListParagraph"/>
              <w:numPr>
                <w:ilvl w:val="0"/>
                <w:numId w:val="51"/>
              </w:numPr>
              <w:contextualSpacing/>
              <w:rPr>
                <w:rFonts w:ascii="Arial" w:hAnsi="Arial" w:cs="Arial"/>
                <w:highlight w:val="green"/>
              </w:rPr>
            </w:pPr>
            <w:r w:rsidRPr="0030682F">
              <w:rPr>
                <w:rFonts w:ascii="Arial" w:hAnsi="Arial" w:cs="Arial"/>
                <w:highlight w:val="green"/>
              </w:rPr>
              <w:t xml:space="preserve">As per TS 38.304, section 7.1, the UE_ID </w:t>
            </w:r>
            <w:r>
              <w:rPr>
                <w:rFonts w:ascii="Arial" w:hAnsi="Arial" w:cs="Arial"/>
                <w:highlight w:val="green"/>
              </w:rPr>
              <w:t>will</w:t>
            </w:r>
            <w:r w:rsidRPr="0030682F">
              <w:rPr>
                <w:rFonts w:ascii="Arial" w:hAnsi="Arial" w:cs="Arial"/>
                <w:highlight w:val="green"/>
              </w:rPr>
              <w:t xml:space="preserve"> be 5G-S-TMSI mod 4096 if the UE is operating in eDRX.</w:t>
            </w:r>
          </w:p>
          <w:p w14:paraId="708BFA9C" w14:textId="77777777" w:rsidR="00BE1559" w:rsidRPr="00B7449D" w:rsidRDefault="00BE1559" w:rsidP="00BE1559">
            <w:pPr>
              <w:pStyle w:val="ListParagraph"/>
              <w:numPr>
                <w:ilvl w:val="0"/>
                <w:numId w:val="51"/>
              </w:numPr>
              <w:contextualSpacing/>
              <w:rPr>
                <w:rFonts w:ascii="Arial" w:hAnsi="Arial" w:cs="Arial"/>
              </w:rPr>
            </w:pPr>
            <w:r w:rsidRPr="0030682F">
              <w:rPr>
                <w:rFonts w:ascii="Arial" w:hAnsi="Arial" w:cs="Arial"/>
                <w:highlight w:val="yellow"/>
              </w:rPr>
              <w:t>As per TS 38.304 section 7.1, if the UE operates in eDRX mode, then the Paging cycle T</w:t>
            </w:r>
            <w:r w:rsidRPr="0030682F">
              <w:rPr>
                <w:rFonts w:ascii="Arial" w:hAnsi="Arial" w:cs="Arial"/>
                <w:highlight w:val="yellow"/>
                <w:vertAlign w:val="subscript"/>
              </w:rPr>
              <w:t>eDRX</w:t>
            </w:r>
            <w:r w:rsidRPr="0030682F">
              <w:rPr>
                <w:rFonts w:ascii="Arial" w:hAnsi="Arial" w:cs="Arial"/>
                <w:highlight w:val="yellow"/>
              </w:rPr>
              <w:t xml:space="preserve"> is the eDRX cycle, and not the paging cycle value from SIB1</w:t>
            </w:r>
          </w:p>
        </w:tc>
      </w:tr>
      <w:tr w:rsidR="00BE1559" w14:paraId="6C4B8C54" w14:textId="77777777" w:rsidTr="009D7D85">
        <w:tc>
          <w:tcPr>
            <w:tcW w:w="1985" w:type="dxa"/>
          </w:tcPr>
          <w:p w14:paraId="179D5E74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3D5146" w14:textId="77777777" w:rsidR="00BE1559" w:rsidRPr="0030682F" w:rsidRDefault="00BE1559" w:rsidP="00BE1559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highlight w:val="green"/>
                <w:lang w:val="en-SG"/>
              </w:rPr>
            </w:pPr>
            <w:r w:rsidRPr="0030682F">
              <w:rPr>
                <w:noProof/>
                <w:highlight w:val="green"/>
                <w:lang w:val="en-SG"/>
              </w:rPr>
              <w:t xml:space="preserve">Passed a new argument </w:t>
            </w:r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p_UE_ID_Mod_Value</w:t>
            </w:r>
            <w:r w:rsidRPr="0030682F">
              <w:rPr>
                <w:rFonts w:cs="Arial"/>
                <w:highlight w:val="green"/>
                <w:lang w:val="en-US" w:eastAsia="en-GB"/>
              </w:rPr>
              <w:t xml:space="preserve">  </w:t>
            </w:r>
            <w:r w:rsidRPr="0030682F">
              <w:rPr>
                <w:noProof/>
                <w:highlight w:val="green"/>
                <w:lang w:val="en-SG"/>
              </w:rPr>
              <w:t xml:space="preserve">in function </w:t>
            </w:r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f_NR_Calculate_PF_PO()</w:t>
            </w:r>
            <w:r w:rsidRPr="0030682F">
              <w:rPr>
                <w:rFonts w:cs="Arial"/>
                <w:highlight w:val="green"/>
                <w:lang w:val="en-US" w:eastAsia="en-GB"/>
              </w:rPr>
              <w:t xml:space="preserve"> for the mod value to calculate the UE_ID to handle the case when UE operates in eDRX mode.</w:t>
            </w:r>
          </w:p>
          <w:p w14:paraId="4A63A8B2" w14:textId="77777777" w:rsidR="00BE1559" w:rsidRPr="000352E9" w:rsidRDefault="00BE1559" w:rsidP="00BE1559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lang w:val="en-SG"/>
              </w:rPr>
            </w:pPr>
            <w:r w:rsidRPr="0030682F">
              <w:rPr>
                <w:rFonts w:cs="Arial"/>
                <w:highlight w:val="yellow"/>
                <w:lang w:val="en-US" w:eastAsia="en-GB"/>
              </w:rPr>
              <w:t xml:space="preserve">Passed a new argument </w:t>
            </w:r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p_eDRX_Value</w:t>
            </w:r>
            <w:r w:rsidRPr="0030682F">
              <w:rPr>
                <w:rFonts w:cs="Arial"/>
                <w:highlight w:val="yellow"/>
                <w:lang w:val="en-US" w:eastAsia="en-GB"/>
              </w:rPr>
              <w:t xml:space="preserve">  in function </w:t>
            </w:r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f_NR_Calculate_PF_PO()</w:t>
            </w:r>
            <w:r w:rsidRPr="0030682F">
              <w:rPr>
                <w:rFonts w:cs="Arial"/>
                <w:highlight w:val="yellow"/>
                <w:lang w:val="en-US" w:eastAsia="en-GB"/>
              </w:rPr>
              <w:t xml:space="preserve"> for eDRX value to handle the cases where the UE is operating in eDRX mode, and used this value to calculate the v_T (T</w:t>
            </w:r>
            <w:r w:rsidRPr="0030682F">
              <w:rPr>
                <w:rFonts w:cs="Arial"/>
                <w:highlight w:val="yellow"/>
                <w:vertAlign w:val="subscript"/>
                <w:lang w:val="en-US" w:eastAsia="en-GB"/>
              </w:rPr>
              <w:t>eDRX</w:t>
            </w:r>
            <w:r w:rsidRPr="0030682F">
              <w:rPr>
                <w:rFonts w:cs="Arial"/>
                <w:highlight w:val="yellow"/>
                <w:lang w:val="en-US" w:eastAsia="en-GB"/>
              </w:rPr>
              <w:t>) and consequently v_N (total number of Paging frames in T)</w:t>
            </w:r>
          </w:p>
        </w:tc>
      </w:tr>
      <w:tr w:rsidR="00BE1559" w14:paraId="1BAC961D" w14:textId="77777777" w:rsidTr="009D7D85">
        <w:tc>
          <w:tcPr>
            <w:tcW w:w="1985" w:type="dxa"/>
          </w:tcPr>
          <w:p w14:paraId="2953604A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A1AE67" w14:textId="77777777" w:rsidR="00BE1559" w:rsidRPr="00E751F5" w:rsidRDefault="00BE1559" w:rsidP="009D7D85">
            <w:pPr>
              <w:spacing w:after="0"/>
              <w:rPr>
                <w:rFonts w:ascii="Arial" w:hAnsi="Arial" w:cs="Arial"/>
                <w:noProof/>
              </w:rPr>
            </w:pPr>
            <w:r w:rsidRPr="00111EDC">
              <w:rPr>
                <w:rFonts w:ascii="Arial" w:hAnsi="Arial" w:cs="Arial"/>
                <w:noProof/>
              </w:rPr>
              <w:t>NR5GC_SysinfoPaging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E1559" w:rsidRPr="00E751F5" w14:paraId="0D48D5BD" w14:textId="77777777" w:rsidTr="009D7D85">
        <w:tc>
          <w:tcPr>
            <w:tcW w:w="1985" w:type="dxa"/>
          </w:tcPr>
          <w:p w14:paraId="47079134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5A5A5A" w14:textId="77777777" w:rsidR="00BE1559" w:rsidRPr="00E751F5" w:rsidRDefault="00BE1559" w:rsidP="009D7D85">
            <w:pPr>
              <w:rPr>
                <w:rFonts w:ascii="Arial" w:hAnsi="Arial"/>
                <w:highlight w:val="cyan"/>
              </w:rPr>
            </w:pPr>
          </w:p>
        </w:tc>
      </w:tr>
    </w:tbl>
    <w:p w14:paraId="3E3C5920" w14:textId="77777777" w:rsidR="00BE1559" w:rsidRDefault="00BE1559" w:rsidP="00BE1559">
      <w:pPr>
        <w:rPr>
          <w:noProof/>
        </w:rPr>
      </w:pPr>
    </w:p>
    <w:p w14:paraId="2C33F392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54686197" w14:textId="77777777" w:rsidTr="009D7D8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4C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function f_NR_Calculate_PF_PO (SubFrameTiming_Type    p_CurrentTiming,</w:t>
            </w:r>
          </w:p>
          <w:p w14:paraId="7B09015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PagingCycle             p_T,</w:t>
            </w:r>
          </w:p>
          <w:p w14:paraId="2386454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PCCH_Config             p_PCCH_Config,</w:t>
            </w:r>
          </w:p>
          <w:p w14:paraId="711C44E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B32_Type                p_NG_TMSI,</w:t>
            </w:r>
          </w:p>
          <w:p w14:paraId="648C2DC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p_SlotsNumberPerSubframe,</w:t>
            </w:r>
          </w:p>
          <w:p w14:paraId="70C51FC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SubcarrierSpacing       p_SCS,</w:t>
            </w:r>
          </w:p>
          <w:p w14:paraId="55620CF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p_SlotOffset) return SubFrameTiming_Type</w:t>
            </w:r>
          </w:p>
          <w:p w14:paraId="2D98EFC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F342D3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//@sic R5s190291 change 1: change first parameter p_Sfn -&gt; p_CurrentTiming (type SubFrameTiming_Type) sic@</w:t>
            </w:r>
          </w:p>
          <w:p w14:paraId="6FB6809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v_UE_ID := bit2int(p_NG_TMSI) mod </w:t>
            </w:r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1024</w:t>
            </w:r>
            <w:r w:rsidRPr="00FC19EC">
              <w:rPr>
                <w:rFonts w:ascii="Arial" w:hAnsi="Arial" w:cs="Arial"/>
                <w:lang w:val="en-US" w:eastAsia="en-GB"/>
              </w:rPr>
              <w:t>;                         // 5G-S-TMSI mod 1024</w:t>
            </w:r>
          </w:p>
          <w:p w14:paraId="4770589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v_PF_Offset := fl_NR_ConvertPF_Offset(p_PCCH_Config.nAndPagingFrameOffset);</w:t>
            </w:r>
          </w:p>
          <w:p w14:paraId="3C030E4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var integer v_Ns := fl_NR_ConvertNs(p_PCCH_Config.ns);                 //number of paging occasions for a PF</w:t>
            </w:r>
          </w:p>
          <w:p w14:paraId="5C4815A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v_NextSfn := p_CurrentTiming.SFN.Number + tsc_NR_SfnDelay; //Absolute value - no mod 1024</w:t>
            </w:r>
          </w:p>
          <w:p w14:paraId="5472BF2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v_SfnPlusOffsetModT;</w:t>
            </w:r>
          </w:p>
          <w:p w14:paraId="511BB95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lastRenderedPageBreak/>
              <w:t xml:space="preserve">    var integer v_FirstPagingFrame;</w:t>
            </w:r>
          </w:p>
          <w:p w14:paraId="2FA33D9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v_T := fl_NR_ConvertPagingCycle(p_T);</w:t>
            </w:r>
          </w:p>
          <w:p w14:paraId="247DA52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v_N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:= fl_NR_GetN(p_PCCH_Config.nAndPagingFrameOffset, v_T)</w:t>
            </w:r>
            <w:r w:rsidRPr="00FC19EC">
              <w:rPr>
                <w:rFonts w:ascii="Arial" w:hAnsi="Arial" w:cs="Arial"/>
                <w:lang w:val="en-US" w:eastAsia="en-GB"/>
              </w:rPr>
              <w:t>;     // N: number of total paging frames in T @sic R5s190150 change 4 sic@</w:t>
            </w:r>
          </w:p>
          <w:p w14:paraId="03360CA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v_I_s;</w:t>
            </w:r>
          </w:p>
          <w:p w14:paraId="4B905F0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SubFrameTiming_Type v_PagingOccasion;</w:t>
            </w:r>
          </w:p>
          <w:p w14:paraId="7C9B3D4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A8ACF8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//Calculate the first paging Frame</w:t>
            </w:r>
          </w:p>
          <w:p w14:paraId="6A48DFF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//SFN for the PF is determined by: (SFN + PF_offset) mod T = (T div N)*(UE_ID mod N)</w:t>
            </w:r>
          </w:p>
          <w:p w14:paraId="08C5B43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//Absolute value - no mod 1024 @sic R5-211417 sic@</w:t>
            </w:r>
          </w:p>
          <w:p w14:paraId="23A0855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v_SfnPlusOffsetModT := (v_T / v_N) * (v_UE_ID mod v_N);</w:t>
            </w:r>
          </w:p>
          <w:p w14:paraId="60292EA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if ((v_NextSfn mod v_T) &lt; v_SfnPlusOffsetModT) {</w:t>
            </w:r>
          </w:p>
          <w:p w14:paraId="26EEBB4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v_FirstPagingFrame := ((v_NextSfn - v_NextSfn mod v_T) + v_SfnPlusOffsetModT) - v_PF_Offset;</w:t>
            </w:r>
          </w:p>
          <w:p w14:paraId="2F93054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363F66D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v_FirstPagingFrame := (v_NextSfn - v_NextSfn mod v_T) + v_SfnPlusOffsetModT + v_T - v_PF_Offset;</w:t>
            </w:r>
          </w:p>
          <w:p w14:paraId="395A0AD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E5EE32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//* Calculate i_s = floor (UE_ID/N) mod Ns</w:t>
            </w:r>
          </w:p>
          <w:p w14:paraId="293D0B1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v_I_s := (v_UE_ID mod v_N) mod v_Ns; Note: unused so far</w:t>
            </w:r>
          </w:p>
          <w:p w14:paraId="25E0170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paging-SearchSpace and firstPDCCH-MonitoringOccasionOfPO</w:t>
            </w:r>
          </w:p>
          <w:p w14:paraId="20DF2F1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2D1D97B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1, there is only one PO which starts in the PF.</w:t>
            </w:r>
          </w:p>
          <w:p w14:paraId="6352EB1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2, PO is either in the first half frame (i_s = 0) or the second half frame (i_s = 1) of the PF.</w:t>
            </w:r>
          </w:p>
          <w:p w14:paraId="7F121C2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v_PagingOccasion.HSFN.Number := (p_CurrentTiming.HSFN.Number + (v_FirstPagingFrame)/1024 ) mod 1024;  //@sic R5-211417 sic@</w:t>
            </w:r>
          </w:p>
          <w:p w14:paraId="74D02BC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v_PagingOccasion.SFN.Number := v_FirstPagingFrame mod 1024;                                           //@sic R5-211417 sic@</w:t>
            </w:r>
          </w:p>
          <w:p w14:paraId="712DA46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v_PagingOccasion.Subframe.Number := p_SlotOffset / p_SlotsNumberPerSubframe;</w:t>
            </w:r>
          </w:p>
          <w:p w14:paraId="7F08D52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v_PagingOccasion.Symbol := valueof(cs_SymbolTimingInfo_FirstSlot); //@sic R5s221246 sic@</w:t>
            </w:r>
          </w:p>
          <w:p w14:paraId="10E68CB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 := f_NR_SubFrameTiming_SetSlot(v_PagingOccasion,</w:t>
            </w:r>
          </w:p>
          <w:p w14:paraId="77B0337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p_SlotOffset mod p_SlotsNumberPerSubframe,</w:t>
            </w:r>
          </w:p>
          <w:p w14:paraId="3DB291C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p_SCS);</w:t>
            </w:r>
          </w:p>
          <w:p w14:paraId="068E5DF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return v_PagingOccasion;</w:t>
            </w:r>
          </w:p>
          <w:p w14:paraId="1EB7F087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}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1932112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374C495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71A66317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173456D4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72A0B625" w14:textId="77777777" w:rsidTr="009D7D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50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function f_NR_Calculate_PF_PO (SubFrameTiming_Type    p_CurrentTiming,</w:t>
            </w:r>
          </w:p>
          <w:p w14:paraId="1BDA785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PagingCycle             p_T,</w:t>
            </w:r>
          </w:p>
          <w:p w14:paraId="27481A9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PCCH_Config             p_PCCH_Config,</w:t>
            </w:r>
          </w:p>
          <w:p w14:paraId="1431036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B32_Type                p_NG_TMSI,</w:t>
            </w:r>
          </w:p>
          <w:p w14:paraId="375C332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p_SlotsNumberPerSubframe,</w:t>
            </w:r>
          </w:p>
          <w:p w14:paraId="6723238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SubcarrierSpacing       p_SCS,</w:t>
            </w:r>
          </w:p>
          <w:p w14:paraId="4A15D88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p_SlotOffset</w:t>
            </w:r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>,</w:t>
            </w:r>
          </w:p>
          <w:p w14:paraId="432012D3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 xml:space="preserve">                                 integer                 p_UE_ID_Mod_Value := 1024</w:t>
            </w:r>
            <w:r w:rsidRPr="00B7449D">
              <w:rPr>
                <w:rFonts w:ascii="Arial" w:hAnsi="Arial" w:cs="Arial"/>
                <w:lang w:val="en-US" w:eastAsia="en-GB"/>
              </w:rPr>
              <w:t>,</w:t>
            </w:r>
          </w:p>
          <w:p w14:paraId="407EFE7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template (omit) float          p_eDRX_Value := omit</w:t>
            </w:r>
            <w:r w:rsidRPr="00FC19EC">
              <w:rPr>
                <w:rFonts w:ascii="Arial" w:hAnsi="Arial" w:cs="Arial"/>
                <w:lang w:val="en-US" w:eastAsia="en-GB"/>
              </w:rPr>
              <w:t>) return SubFrameTiming_Type</w:t>
            </w:r>
          </w:p>
          <w:p w14:paraId="62F4346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D8C31B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//@sic R5s190291 change 1: change first parameter p_Sfn -&gt; p_CurrentTiming (type SubFrameTiming_Type) sic@</w:t>
            </w:r>
          </w:p>
          <w:p w14:paraId="165BCD1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v_UE_ID := bit2int(p_NG_TMSI</w:t>
            </w:r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) mod p_UE_ID_Mod_Value</w:t>
            </w:r>
            <w:r w:rsidRPr="00FC19EC">
              <w:rPr>
                <w:rFonts w:ascii="Arial" w:hAnsi="Arial" w:cs="Arial"/>
                <w:lang w:val="en-US" w:eastAsia="en-GB"/>
              </w:rPr>
              <w:t>;                         // 5G-S-TMSI mod 1024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or 4096</w:t>
            </w:r>
          </w:p>
          <w:p w14:paraId="5AD89BA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v_PF_Offset := fl_NR_ConvertPF_Offset(p_PCCH_Config.nAndPagingFrameOffset);</w:t>
            </w:r>
          </w:p>
          <w:p w14:paraId="42D7AEB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v_Ns := fl_NR_ConvertNs(p_PCCH_Config.ns);                 //number of paging occasions for a PF</w:t>
            </w:r>
          </w:p>
          <w:p w14:paraId="67561E3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v_NextSfn := p_CurrentTiming.SFN.Number + tsc_NR_SfnDelay; //Absolute value - no mod 1024</w:t>
            </w:r>
          </w:p>
          <w:p w14:paraId="6DD1C9E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v_SfnPlusOffsetModT;</w:t>
            </w:r>
          </w:p>
          <w:p w14:paraId="243B2C9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v_FirstPagingFrame;</w:t>
            </w:r>
          </w:p>
          <w:p w14:paraId="0D2A3A9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lastRenderedPageBreak/>
              <w:t xml:space="preserve">    var integer v_T := fl_NR_ConvertPagingCycle(p_T);</w:t>
            </w:r>
          </w:p>
          <w:p w14:paraId="2817040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v_N; // N: number of total paging frames in T @sic R5s190150 change 4 sic@</w:t>
            </w:r>
          </w:p>
          <w:p w14:paraId="16036C5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v_I_s;</w:t>
            </w:r>
          </w:p>
          <w:p w14:paraId="1C5F5A7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SubFrameTiming_Type v_PagingOccasion;</w:t>
            </w:r>
          </w:p>
          <w:p w14:paraId="111E1E1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B74F4D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if(ispresent(p_eDRX_Value))</w:t>
            </w:r>
          </w:p>
          <w:p w14:paraId="60E143C1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3CF11BAE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  v_T := float2int(p_eDRX_Value * 100.00);</w:t>
            </w:r>
          </w:p>
          <w:p w14:paraId="08BFB08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CE36450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</w:p>
          <w:p w14:paraId="7A8C18E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v_N := fl_NR_GetN(p_PCCH_Config.nAndPagingFrameOffset, v_T); </w:t>
            </w:r>
          </w:p>
          <w:p w14:paraId="6BA4D0A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CE481A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//Calculate the first paging Frame</w:t>
            </w:r>
          </w:p>
          <w:p w14:paraId="554E194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//SFN for the PF is determined by: (SFN + PF_offset) mod T = (T div N)*(UE_ID mod N)</w:t>
            </w:r>
          </w:p>
          <w:p w14:paraId="302C116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//Absolute value - no mod 1024 @sic R5-211417 sic@</w:t>
            </w:r>
          </w:p>
          <w:p w14:paraId="25A3A19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v_SfnPlusOffsetModT := (v_T / v_N) * (v_UE_ID mod v_N);</w:t>
            </w:r>
          </w:p>
          <w:p w14:paraId="117BC2A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if ((v_NextSfn mod v_T) &lt; v_SfnPlusOffsetModT) {</w:t>
            </w:r>
          </w:p>
          <w:p w14:paraId="53E83AF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v_FirstPagingFrame := ((v_NextSfn - v_NextSfn mod v_T) + v_SfnPlusOffsetModT) - v_PF_Offset;</w:t>
            </w:r>
          </w:p>
          <w:p w14:paraId="0F2BFB7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2559D75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v_FirstPagingFrame := (v_NextSfn - v_NextSfn mod v_T) + v_SfnPlusOffsetModT + v_T - v_PF_Offset;</w:t>
            </w:r>
          </w:p>
          <w:p w14:paraId="02A82FA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937FE5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//* Calculate i_s = floor (UE_ID/N) mod Ns</w:t>
            </w:r>
          </w:p>
          <w:p w14:paraId="44253B0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v_I_s := (v_UE_ID mod v_N) mod v_Ns; Note: unused so far</w:t>
            </w:r>
          </w:p>
          <w:p w14:paraId="635764B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paging-SearchSpace and firstPDCCH-MonitoringOccasionOfPO</w:t>
            </w:r>
          </w:p>
          <w:p w14:paraId="2ABE91F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6BF2D5B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1, there is only one PO which starts in the PF.</w:t>
            </w:r>
          </w:p>
          <w:p w14:paraId="5DFDF2F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2, PO is either in the first half frame (i_s = 0) or the second half frame (i_s = 1) of the PF.</w:t>
            </w:r>
          </w:p>
          <w:p w14:paraId="726003E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v_PagingOccasion.HSFN.Number := (p_CurrentTiming.HSFN.Number + (v_FirstPagingFrame)/1024 ) mod 1024;  //@sic R5-211417 sic@</w:t>
            </w:r>
          </w:p>
          <w:p w14:paraId="68831BB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v_PagingOccasion.SFN.Number := v_FirstPagingFrame mod 1024;                                           //@sic R5-211417 sic@</w:t>
            </w:r>
          </w:p>
          <w:p w14:paraId="08CA66E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v_PagingOccasion.Subframe.Number := p_SlotOffset / p_SlotsNumberPerSubframe;</w:t>
            </w:r>
          </w:p>
          <w:p w14:paraId="57D9E98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v_PagingOccasion.Symbol := valueof(cs_SymbolTimingInfo_FirstSlot); //@sic R5s221246 sic@</w:t>
            </w:r>
          </w:p>
          <w:p w14:paraId="5DE0E2C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v_PagingOccasion := f_NR_SubFrameTiming_SetSlot(v_PagingOccasion,</w:t>
            </w:r>
          </w:p>
          <w:p w14:paraId="17695E2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p_SlotOffset mod p_SlotsNumberPerSubframe,</w:t>
            </w:r>
          </w:p>
          <w:p w14:paraId="404E319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p_SCS);</w:t>
            </w:r>
          </w:p>
          <w:p w14:paraId="12D27BB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return v_PagingOccasion;</w:t>
            </w:r>
          </w:p>
          <w:p w14:paraId="2FE155AE" w14:textId="77777777" w:rsidR="00BE1559" w:rsidRPr="001C599F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A78A3A7" w14:textId="578EC11C" w:rsidR="00BE1559" w:rsidRDefault="00BE1559" w:rsidP="00BE15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53869092"/>
      <w:bookmarkStart w:id="24" w:name="_Toc153960365"/>
      <w:r>
        <w:rPr>
          <w:b/>
          <w:lang w:val="pt-BR"/>
        </w:rPr>
        <w:lastRenderedPageBreak/>
        <w:t xml:space="preserve">Change </w:t>
      </w:r>
      <w:bookmarkEnd w:id="23"/>
      <w:r>
        <w:rPr>
          <w:b/>
          <w:lang w:val="pt-BR"/>
        </w:rPr>
        <w:t>5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E1559" w14:paraId="147DCD7F" w14:textId="77777777" w:rsidTr="009D7D85">
        <w:trPr>
          <w:trHeight w:val="447"/>
        </w:trPr>
        <w:tc>
          <w:tcPr>
            <w:tcW w:w="1985" w:type="dxa"/>
          </w:tcPr>
          <w:p w14:paraId="212AFB09" w14:textId="77777777" w:rsidR="00BE1559" w:rsidRPr="00E751F5" w:rsidRDefault="00BE1559" w:rsidP="009D7D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8ED590C" w14:textId="77777777" w:rsidR="00BE1559" w:rsidRPr="002D56A7" w:rsidRDefault="00BE1559" w:rsidP="009D7D85">
            <w:pPr>
              <w:spacing w:after="0"/>
            </w:pPr>
            <w:r w:rsidRPr="000A793E">
              <w:rPr>
                <w:rFonts w:ascii="Arial" w:hAnsi="Arial" w:cs="Arial"/>
                <w:lang w:val="en-US" w:eastAsia="en-GB"/>
              </w:rPr>
              <w:t>f_NR5GC_PO_List_eDRX</w:t>
            </w:r>
          </w:p>
        </w:tc>
      </w:tr>
      <w:tr w:rsidR="00BE1559" w14:paraId="07DEB940" w14:textId="77777777" w:rsidTr="009D7D85">
        <w:trPr>
          <w:trHeight w:val="452"/>
        </w:trPr>
        <w:tc>
          <w:tcPr>
            <w:tcW w:w="1985" w:type="dxa"/>
          </w:tcPr>
          <w:p w14:paraId="39413417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781D9D" w14:textId="77777777" w:rsidR="00BE1559" w:rsidRDefault="00BE1559" w:rsidP="00BE1559">
            <w:pPr>
              <w:pStyle w:val="ListParagraph"/>
              <w:numPr>
                <w:ilvl w:val="0"/>
                <w:numId w:val="53"/>
              </w:numPr>
              <w:contextualSpacing/>
              <w:rPr>
                <w:rFonts w:ascii="Arial" w:hAnsi="Arial" w:cs="Arial"/>
                <w:highlight w:val="green"/>
              </w:rPr>
            </w:pPr>
            <w:r w:rsidRPr="0030682F">
              <w:rPr>
                <w:rFonts w:ascii="Arial" w:hAnsi="Arial" w:cs="Arial"/>
                <w:highlight w:val="green"/>
              </w:rPr>
              <w:t xml:space="preserve">As per TS 38.304, section 7.1, the UE_ID </w:t>
            </w:r>
            <w:r>
              <w:rPr>
                <w:rFonts w:ascii="Arial" w:hAnsi="Arial" w:cs="Arial"/>
                <w:highlight w:val="green"/>
              </w:rPr>
              <w:t>will</w:t>
            </w:r>
            <w:r w:rsidRPr="0030682F">
              <w:rPr>
                <w:rFonts w:ascii="Arial" w:hAnsi="Arial" w:cs="Arial"/>
                <w:highlight w:val="green"/>
              </w:rPr>
              <w:t xml:space="preserve"> be 5G-S-TMSI mod 4096 if the UE is operating in eDRX.</w:t>
            </w:r>
          </w:p>
          <w:p w14:paraId="3C14DFE9" w14:textId="77777777" w:rsidR="00BE1559" w:rsidRPr="00111EDC" w:rsidRDefault="00BE1559" w:rsidP="00BE1559">
            <w:pPr>
              <w:pStyle w:val="ListParagraph"/>
              <w:numPr>
                <w:ilvl w:val="0"/>
                <w:numId w:val="53"/>
              </w:numPr>
              <w:contextualSpacing/>
              <w:rPr>
                <w:rFonts w:ascii="Arial" w:hAnsi="Arial" w:cs="Arial"/>
                <w:highlight w:val="green"/>
              </w:rPr>
            </w:pPr>
            <w:r w:rsidRPr="00111EDC">
              <w:rPr>
                <w:rFonts w:ascii="Arial" w:hAnsi="Arial" w:cs="Arial"/>
                <w:highlight w:val="yellow"/>
              </w:rPr>
              <w:t>eDRX value is required to calculate the T</w:t>
            </w:r>
            <w:r w:rsidRPr="00111EDC">
              <w:rPr>
                <w:rFonts w:ascii="Arial" w:hAnsi="Arial" w:cs="Arial"/>
                <w:highlight w:val="yellow"/>
                <w:vertAlign w:val="subscript"/>
              </w:rPr>
              <w:t xml:space="preserve">eDRX </w:t>
            </w:r>
            <w:r w:rsidRPr="00111EDC">
              <w:rPr>
                <w:rFonts w:ascii="Arial" w:hAnsi="Arial" w:cs="Arial"/>
                <w:highlight w:val="yellow"/>
              </w:rPr>
              <w:t xml:space="preserve"> in function </w:t>
            </w:r>
            <w:r w:rsidRPr="00111EDC">
              <w:rPr>
                <w:rFonts w:ascii="Arial" w:hAnsi="Arial" w:cs="Arial"/>
                <w:i/>
                <w:iCs/>
                <w:highlight w:val="yellow"/>
                <w:lang w:val="en-US" w:eastAsia="en-GB"/>
              </w:rPr>
              <w:t>f_NR_Calculate_PF_PO()</w:t>
            </w:r>
          </w:p>
        </w:tc>
      </w:tr>
      <w:tr w:rsidR="00BE1559" w14:paraId="119836D4" w14:textId="77777777" w:rsidTr="009D7D85">
        <w:tc>
          <w:tcPr>
            <w:tcW w:w="1985" w:type="dxa"/>
          </w:tcPr>
          <w:p w14:paraId="06758A4B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472201" w14:textId="77777777" w:rsidR="00BE1559" w:rsidRPr="00111EDC" w:rsidRDefault="00BE1559" w:rsidP="00BE1559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  <w:lang w:val="en-SG"/>
              </w:rPr>
            </w:pPr>
            <w:r w:rsidRPr="00111EDC">
              <w:rPr>
                <w:noProof/>
                <w:highlight w:val="green"/>
                <w:lang w:val="en-SG"/>
              </w:rPr>
              <w:t xml:space="preserve">Added a new variable </w:t>
            </w:r>
            <w:r w:rsidRPr="00111EDC">
              <w:rPr>
                <w:rFonts w:cs="Arial"/>
                <w:i/>
                <w:iCs/>
                <w:highlight w:val="green"/>
                <w:lang w:val="en-US" w:eastAsia="en-GB"/>
              </w:rPr>
              <w:t>v_UE_ID_Mod_Value</w:t>
            </w:r>
            <w:r w:rsidRPr="00111EDC">
              <w:rPr>
                <w:rFonts w:cs="Arial"/>
                <w:highlight w:val="green"/>
                <w:lang w:val="en-US" w:eastAsia="en-GB"/>
              </w:rPr>
              <w:t xml:space="preserve"> and initialized with value 4096, as this function is used when the UE operates in eDRX mode</w:t>
            </w:r>
          </w:p>
          <w:p w14:paraId="51F07A7F" w14:textId="77777777" w:rsidR="00BE1559" w:rsidRPr="000352E9" w:rsidRDefault="00BE1559" w:rsidP="00BE1559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  <w:lang w:val="en-SG"/>
              </w:rPr>
            </w:pPr>
            <w:r w:rsidRPr="00111EDC">
              <w:rPr>
                <w:rFonts w:cs="Arial"/>
                <w:highlight w:val="yellow"/>
                <w:lang w:val="en-US" w:eastAsia="en-GB"/>
              </w:rPr>
              <w:t>Passed the value of eDRX as an argument to function f_NR_Calculate_PF_PO()</w:t>
            </w:r>
          </w:p>
        </w:tc>
      </w:tr>
      <w:tr w:rsidR="00BE1559" w14:paraId="23237731" w14:textId="77777777" w:rsidTr="009D7D85">
        <w:tc>
          <w:tcPr>
            <w:tcW w:w="1985" w:type="dxa"/>
          </w:tcPr>
          <w:p w14:paraId="177C0A95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AEA603" w14:textId="77777777" w:rsidR="00BE1559" w:rsidRPr="00E751F5" w:rsidRDefault="00BE1559" w:rsidP="009D7D85">
            <w:pPr>
              <w:spacing w:after="0"/>
              <w:rPr>
                <w:rFonts w:ascii="Arial" w:hAnsi="Arial" w:cs="Arial"/>
                <w:noProof/>
              </w:rPr>
            </w:pPr>
            <w:r w:rsidRPr="00111EDC">
              <w:rPr>
                <w:rFonts w:ascii="Arial" w:hAnsi="Arial" w:cs="Arial"/>
                <w:noProof/>
              </w:rPr>
              <w:t>NR5GC_SysinfoPaging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E1559" w:rsidRPr="00E751F5" w14:paraId="0BE1C188" w14:textId="77777777" w:rsidTr="009D7D85">
        <w:tc>
          <w:tcPr>
            <w:tcW w:w="1985" w:type="dxa"/>
          </w:tcPr>
          <w:p w14:paraId="22A04BD3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8999E4" w14:textId="77777777" w:rsidR="00BE1559" w:rsidRPr="00E751F5" w:rsidRDefault="00BE1559" w:rsidP="009D7D85">
            <w:pPr>
              <w:rPr>
                <w:rFonts w:ascii="Arial" w:hAnsi="Arial"/>
                <w:highlight w:val="cyan"/>
              </w:rPr>
            </w:pPr>
          </w:p>
        </w:tc>
      </w:tr>
    </w:tbl>
    <w:p w14:paraId="6ECA4210" w14:textId="77777777" w:rsidR="00BE1559" w:rsidRDefault="00BE1559" w:rsidP="00BE1559">
      <w:pPr>
        <w:rPr>
          <w:noProof/>
        </w:rPr>
      </w:pPr>
    </w:p>
    <w:p w14:paraId="605560D6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103F6B41" w14:textId="77777777" w:rsidTr="009D7D8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9D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640D9">
              <w:rPr>
                <w:rFonts w:ascii="Arial" w:hAnsi="Arial" w:cs="Arial"/>
                <w:lang w:val="en-US" w:eastAsia="en-GB"/>
              </w:rPr>
              <w:t xml:space="preserve">  </w:t>
            </w:r>
            <w:r w:rsidRPr="000A793E">
              <w:rPr>
                <w:rFonts w:ascii="Arial" w:hAnsi="Arial" w:cs="Arial"/>
                <w:lang w:val="en-US" w:eastAsia="en-GB"/>
              </w:rPr>
              <w:t xml:space="preserve">      function f_NR5GC_PO_List_eDRX(NR_CellId_Type                 p_NR_CellId,</w:t>
            </w:r>
          </w:p>
          <w:p w14:paraId="74C8308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p_PTWLength_Index,</w:t>
            </w:r>
          </w:p>
          <w:p w14:paraId="3EFB81B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p_EDRXValue_Index) runs on NR5GC_PTC return SubFrameTimingList_Type</w:t>
            </w:r>
          </w:p>
          <w:p w14:paraId="51AB2F8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F4A374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SubFrameTiming_Type v_CurrentTiming;</w:t>
            </w:r>
          </w:p>
          <w:p w14:paraId="4D37DA0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PCCH_Config v_PcchConfig := f_NR_GetSIB1_PcchConfig(p_NR_CellId);</w:t>
            </w:r>
          </w:p>
          <w:p w14:paraId="72B4886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B32_Type v_NG_TMSI := f_NR5GC_CellInfo_GetNG_TMSI(p_NR_CellId);</w:t>
            </w:r>
          </w:p>
          <w:p w14:paraId="12E197E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SubFrameTimingList_Type v_PoList := {};</w:t>
            </w:r>
          </w:p>
          <w:p w14:paraId="738E6E6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SubFrameTiming_Type v_PagingOccasion;</w:t>
            </w:r>
          </w:p>
          <w:p w14:paraId="3A2F848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v_EDRXValue;</w:t>
            </w:r>
          </w:p>
          <w:p w14:paraId="4BFBC73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v_PTWLengthValue;</w:t>
            </w:r>
          </w:p>
          <w:p w14:paraId="1517891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PagingCycle v_PagingCycle := f_NR_GetSIB1_PagingCycle(p_NR_CellId);</w:t>
            </w:r>
          </w:p>
          <w:p w14:paraId="42F2081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</w:t>
            </w:r>
          </w:p>
          <w:p w14:paraId="5A2D866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v_SlotsNumberPerSubframe := f_NR_CellInfo_GetSlotsNumberPerSubframe(p_NR_CellId);</w:t>
            </w:r>
          </w:p>
          <w:p w14:paraId="1F8985F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SubcarrierSpacing v_SCS := f_NR_CellInfo_GetSCS(p_NR_CellId);</w:t>
            </w:r>
          </w:p>
          <w:p w14:paraId="79E5343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v_SlotOffsetPaging := f_NR_GetSlotOffsetForPaging(p_NR_CellId);</w:t>
            </w:r>
          </w:p>
          <w:p w14:paraId="690FFF0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25B6ED6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v_PTWLengthValue := tsc_PTWLengthParameters[p_PTWLength_Index];</w:t>
            </w:r>
          </w:p>
          <w:p w14:paraId="75BD938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v_EDRXValue := tsc_NR5GC_eDRX_Cycle_Length[p_EDRXValue_Index];</w:t>
            </w:r>
          </w:p>
          <w:p w14:paraId="04D1947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7739346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//Get current SFN and subframe</w:t>
            </w:r>
          </w:p>
          <w:p w14:paraId="689D375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v_CurrentTiming := f_NR_GetCurrentTiming(p_NR_CellId);</w:t>
            </w:r>
          </w:p>
          <w:p w14:paraId="7260638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D8612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Calculate next Paging Occasion</w:t>
            </w:r>
          </w:p>
          <w:p w14:paraId="661501D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TS 38.304 clause 7.4: If the UE is configured with an extended DRX cycle no longer than 1024 radio frames, it monitors POs as defined in 7.1 with configured eDRX cycle. Otherwise, a UE configured with eDRX monitors POs as defined in 7.1 during a periodic Paging Time Window (PTW) configured for the UE.</w:t>
            </w:r>
          </w:p>
          <w:p w14:paraId="4EF4971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if (p_EDRXValue_Index &lt; 3){ // TS 38.304 cl. 7.1: calculate the first Paging occasion</w:t>
            </w:r>
          </w:p>
          <w:p w14:paraId="1855C64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v_PagingOccasion := f_NR_Calculate_PF_PO(v_CurrentTiming,</w:t>
            </w:r>
          </w:p>
          <w:p w14:paraId="2DA4084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v_PagingCycle,</w:t>
            </w:r>
          </w:p>
          <w:p w14:paraId="08DE630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v_PcchConfig,</w:t>
            </w:r>
          </w:p>
          <w:p w14:paraId="56892E0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v_NG_TMSI,</w:t>
            </w:r>
          </w:p>
          <w:p w14:paraId="67B878E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v_SlotsNumberPerSubframe,</w:t>
            </w:r>
          </w:p>
          <w:p w14:paraId="2B02D0A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v_SCS,</w:t>
            </w:r>
          </w:p>
          <w:p w14:paraId="260C040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v_SlotOffsetPaging);</w:t>
            </w:r>
          </w:p>
          <w:p w14:paraId="3603DE4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v_PoList[0] := v_PagingOccasion;</w:t>
            </w:r>
          </w:p>
          <w:p w14:paraId="4D724FA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3566DD6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else {</w:t>
            </w:r>
          </w:p>
          <w:p w14:paraId="4647F46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v_PoList := f_NR5GC_Calculate_PTW_PH(p_NR_CellId, v_CurrentTiming.SFN.Number, v_CurrentTiming.HSFN.Number, v_PTWLengthValue, v_EDRXValue);</w:t>
            </w:r>
          </w:p>
          <w:p w14:paraId="5177302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47E951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67298BA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return v_PoList;</w:t>
            </w:r>
          </w:p>
          <w:p w14:paraId="3FDFAE1B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}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0327283D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C024DD7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2F712EE9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24217996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5A646CC5" w14:textId="77777777" w:rsidTr="009D7D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A4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function f_NR5GC_PO_List_eDRX(NR_CellId_Type                 p_NR_CellId,</w:t>
            </w:r>
          </w:p>
          <w:p w14:paraId="0EC24D8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p_PTWLength_Index,</w:t>
            </w:r>
          </w:p>
          <w:p w14:paraId="4F25BD9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p_EDRXValue_Index) runs on NR5GC_PTC return SubFrameTimingList_Type</w:t>
            </w:r>
          </w:p>
          <w:p w14:paraId="75E719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3DCA46E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SubFrameTiming_Type v_CurrentTiming;</w:t>
            </w:r>
          </w:p>
          <w:p w14:paraId="140FBCA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PCCH_Config v_PcchConfig := f_NR_GetSIB1_PcchConfig(p_NR_CellId);</w:t>
            </w:r>
          </w:p>
          <w:p w14:paraId="3AC5223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B32_Type v_NG_TMSI := f_NR5GC_CellInfo_GetNG_TMSI(p_NR_CellId);</w:t>
            </w:r>
          </w:p>
          <w:p w14:paraId="37BF7A9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SubFrameTimingList_Type v_PoList := {};</w:t>
            </w:r>
          </w:p>
          <w:p w14:paraId="47CFCDE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lastRenderedPageBreak/>
              <w:t xml:space="preserve">        var SubFrameTiming_Type v_PagingOccasion;</w:t>
            </w:r>
          </w:p>
          <w:p w14:paraId="0A1BBE5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v_EDRXValue;</w:t>
            </w:r>
          </w:p>
          <w:p w14:paraId="6562B14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v_PTWLengthValue;</w:t>
            </w:r>
          </w:p>
          <w:p w14:paraId="1637D32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PagingCycle v_PagingCycle := f_NR_GetSIB1_PagingCycle(p_NR_CellId);</w:t>
            </w:r>
          </w:p>
          <w:p w14:paraId="76AD2BC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</w:t>
            </w:r>
          </w:p>
          <w:p w14:paraId="6C75679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v_SlotsNumberPerSubframe := f_NR_CellInfo_GetSlotsNumberPerSubframe(p_NR_CellId);</w:t>
            </w:r>
          </w:p>
          <w:p w14:paraId="6F1477F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SubcarrierSpacing v_SCS := f_NR_CellInfo_GetSCS(p_NR_CellId);</w:t>
            </w:r>
          </w:p>
          <w:p w14:paraId="7F4AB2F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v_SlotOffsetPaging := f_NR_GetSlotOffsetForPaging(p_NR_CellId);</w:t>
            </w:r>
          </w:p>
          <w:p w14:paraId="6FC09A2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var integer v_UE_ID_Mod_Value := 4096;</w:t>
            </w:r>
          </w:p>
          <w:p w14:paraId="4AE69DB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C3D3D5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v_PTWLengthValue := tsc_PTWLengthParameters[p_PTWLength_Index];</w:t>
            </w:r>
          </w:p>
          <w:p w14:paraId="2466ED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v_EDRXValue := tsc_NR5GC_eDRX_Cycle_Length[p_EDRXValue_Index];</w:t>
            </w:r>
          </w:p>
          <w:p w14:paraId="1BB218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1A62A78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//Get current SFN and subframe</w:t>
            </w:r>
          </w:p>
          <w:p w14:paraId="55C2261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v_CurrentTiming := f_NR_GetCurrentTiming(p_NR_CellId);</w:t>
            </w:r>
          </w:p>
          <w:p w14:paraId="143BE26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68422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Calculate next Paging Occasion</w:t>
            </w:r>
          </w:p>
          <w:p w14:paraId="32BFDF9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TS 38.304 clause 7.4: If the UE is configured with an extended DRX cycle no longer than 1024 radio frames, it monitors POs as defined in 7.1 with configured eDRX cycle. Otherwise, a UE configured with eDRX monitors POs as defined in 7.1 during a periodic Paging Time Window (PTW) configured for the UE.</w:t>
            </w:r>
          </w:p>
          <w:p w14:paraId="05F1678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if (p_EDRXValue_Index &lt; 3){ // TS 38.304 cl. 7.1: calculate the first Paging occasion</w:t>
            </w:r>
          </w:p>
          <w:p w14:paraId="191D0D9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v_PagingOccasion := f_NR_Calculate_PF_PO(v_CurrentTiming,</w:t>
            </w:r>
          </w:p>
          <w:p w14:paraId="0AA0380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v_PagingCycle,</w:t>
            </w:r>
          </w:p>
          <w:p w14:paraId="3F91040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v_PcchConfig,</w:t>
            </w:r>
          </w:p>
          <w:p w14:paraId="395585C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v_NG_TMSI,</w:t>
            </w:r>
          </w:p>
          <w:p w14:paraId="20FAAE7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v_SlotsNumberPerSubframe,</w:t>
            </w:r>
          </w:p>
          <w:p w14:paraId="4C04C0E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v_SCS,</w:t>
            </w:r>
          </w:p>
          <w:p w14:paraId="6D6979C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v_SlotOffsetPaging</w:t>
            </w:r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,</w:t>
            </w:r>
          </w:p>
          <w:p w14:paraId="02714D37" w14:textId="77777777" w:rsidR="00BE1559" w:rsidRPr="00111ED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 xml:space="preserve">                                                   v_UE_ID_Mod_Value</w:t>
            </w:r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4FABF7F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      v_EDRXValue</w:t>
            </w:r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353C4E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v_PoList[0] := v_PagingOccasion;</w:t>
            </w:r>
          </w:p>
          <w:p w14:paraId="0FB58F1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33E14A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else {</w:t>
            </w:r>
          </w:p>
          <w:p w14:paraId="3FAC361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v_PoList := f_NR5GC_Calculate_PTW_PH(p_NR_CellId, v_CurrentTiming.SFN.Number, v_CurrentTiming.HSFN.Number, v_PTWLengthValue, v_EDRXValue);</w:t>
            </w:r>
          </w:p>
          <w:p w14:paraId="4CA328B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A5E5FC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018C567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return v_PoList;</w:t>
            </w:r>
          </w:p>
          <w:p w14:paraId="7FDCF308" w14:textId="77777777" w:rsidR="00BE1559" w:rsidRPr="001C599F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}</w:t>
            </w:r>
          </w:p>
        </w:tc>
      </w:tr>
    </w:tbl>
    <w:p w14:paraId="46BBEE0C" w14:textId="77777777" w:rsidR="00CF12A1" w:rsidRDefault="00CF12A1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540C8086" w14:textId="77777777" w:rsidR="00BE1559" w:rsidRDefault="00BE1559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6BBE841A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1172016"/>
      <w:bookmarkStart w:id="26" w:name="_Toc151982517"/>
      <w:bookmarkStart w:id="27" w:name="_Toc153960366"/>
      <w:r w:rsidRPr="003C4E4F">
        <w:rPr>
          <w:rFonts w:cs="Arial"/>
          <w:b/>
        </w:rPr>
        <w:t>Branches executed</w:t>
      </w:r>
      <w:bookmarkEnd w:id="25"/>
      <w:bookmarkEnd w:id="26"/>
      <w:bookmarkEnd w:id="27"/>
    </w:p>
    <w:p w14:paraId="06DEC33F" w14:textId="7CC33644" w:rsidR="00063162" w:rsidRPr="003C4E4F" w:rsidRDefault="00063162" w:rsidP="00063162">
      <w:pPr>
        <w:rPr>
          <w:rFonts w:ascii="Arial" w:hAnsi="Arial" w:cs="Arial"/>
          <w:b/>
        </w:rPr>
      </w:pPr>
      <w:bookmarkStart w:id="28" w:name="_Toc122434494"/>
      <w:bookmarkStart w:id="29" w:name="_Toc295288971"/>
      <w:bookmarkStart w:id="30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r w:rsidR="00BE1559">
        <w:rPr>
          <w:rFonts w:ascii="Arial" w:hAnsi="Arial" w:cs="Arial"/>
        </w:rPr>
        <w:t xml:space="preserve">Anritsu with </w:t>
      </w:r>
      <w:r w:rsidRPr="003C4E4F">
        <w:rPr>
          <w:rFonts w:ascii="Arial" w:hAnsi="Arial" w:cs="Arial"/>
        </w:rPr>
        <w:t>NR band n</w:t>
      </w:r>
      <w:r w:rsidR="00C37236">
        <w:rPr>
          <w:rFonts w:ascii="Arial" w:hAnsi="Arial" w:cs="Arial"/>
        </w:rPr>
        <w:t>41</w:t>
      </w:r>
      <w:r w:rsidRPr="003C4E4F">
        <w:rPr>
          <w:rFonts w:ascii="Arial" w:hAnsi="Arial" w:cs="Arial"/>
        </w:rPr>
        <w:t xml:space="preserve"> using NR ciphering nea</w:t>
      </w:r>
      <w:r w:rsidR="0047653C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47653C">
        <w:rPr>
          <w:rFonts w:ascii="Arial" w:hAnsi="Arial" w:cs="Arial"/>
        </w:rPr>
        <w:t>2.</w:t>
      </w:r>
      <w:r w:rsidR="00BE1559">
        <w:rPr>
          <w:rFonts w:ascii="Arial" w:hAnsi="Arial" w:cs="Arial"/>
        </w:rPr>
        <w:t xml:space="preserve"> </w:t>
      </w:r>
      <w:r w:rsidR="00BE1559" w:rsidRPr="00BE1559">
        <w:rPr>
          <w:rFonts w:ascii="Arial" w:hAnsi="Arial" w:cs="Arial"/>
        </w:rPr>
        <w:t>The test case was executed on</w:t>
      </w:r>
      <w:r w:rsidR="00BE1559">
        <w:rPr>
          <w:rFonts w:ascii="Arial" w:hAnsi="Arial" w:cs="Arial"/>
        </w:rPr>
        <w:t xml:space="preserve"> Keysight with</w:t>
      </w:r>
      <w:r w:rsidR="00BE1559" w:rsidRPr="00BE1559">
        <w:rPr>
          <w:rFonts w:ascii="Arial" w:hAnsi="Arial" w:cs="Arial"/>
        </w:rPr>
        <w:t xml:space="preserve"> NR band n78 using ciphering algorithm nea1 and integrity algorithm nia1.</w:t>
      </w:r>
    </w:p>
    <w:p w14:paraId="2AF50DA6" w14:textId="77777777" w:rsidR="00063162" w:rsidRPr="003C4E4F" w:rsidRDefault="00063162" w:rsidP="0006316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1" w:name="_Toc121172017"/>
      <w:bookmarkStart w:id="32" w:name="_Toc151982518"/>
      <w:bookmarkStart w:id="33" w:name="_Toc153960367"/>
      <w:r w:rsidRPr="003C4E4F">
        <w:rPr>
          <w:rFonts w:cs="Arial"/>
          <w:b/>
        </w:rPr>
        <w:t>Execution Log Files</w:t>
      </w:r>
      <w:bookmarkEnd w:id="28"/>
      <w:bookmarkEnd w:id="29"/>
      <w:bookmarkEnd w:id="30"/>
      <w:bookmarkEnd w:id="31"/>
      <w:bookmarkEnd w:id="32"/>
      <w:bookmarkEnd w:id="33"/>
    </w:p>
    <w:p w14:paraId="161950E8" w14:textId="5AD125F2" w:rsidR="00063162" w:rsidRPr="003C4E4F" w:rsidRDefault="00063162" w:rsidP="0006316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4" w:name="_Toc151982519"/>
      <w:bookmarkStart w:id="35" w:name="_Toc153960368"/>
      <w:bookmarkStart w:id="36" w:name="_Hlk120026754"/>
      <w:r w:rsidRPr="0073341E">
        <w:rPr>
          <w:rFonts w:cs="Arial"/>
          <w:b/>
        </w:rPr>
        <w:t>Qualcomm Snapdragon x</w:t>
      </w:r>
      <w:r w:rsidR="00CF12A1">
        <w:rPr>
          <w:rFonts w:cs="Arial"/>
          <w:b/>
        </w:rPr>
        <w:t>35</w:t>
      </w:r>
      <w:r w:rsidRPr="0073341E">
        <w:rPr>
          <w:rFonts w:cs="Arial"/>
          <w:b/>
        </w:rPr>
        <w:t xml:space="preserve"> 5G </w:t>
      </w:r>
      <w:r w:rsidR="0030528D" w:rsidRPr="00322C83">
        <w:rPr>
          <w:rFonts w:cs="Arial"/>
          <w:b/>
          <w:lang w:eastAsia="ja-JP"/>
        </w:rPr>
        <w:t xml:space="preserve">Modem-RF </w:t>
      </w:r>
      <w:r w:rsidRPr="0073341E">
        <w:rPr>
          <w:rFonts w:cs="Arial"/>
          <w:b/>
        </w:rPr>
        <w:t>System UE</w:t>
      </w:r>
      <w:bookmarkEnd w:id="34"/>
      <w:bookmarkEnd w:id="35"/>
    </w:p>
    <w:bookmarkEnd w:id="36"/>
    <w:p w14:paraId="64417F37" w14:textId="5AEEE2A5" w:rsidR="00063162" w:rsidRDefault="00063162" w:rsidP="00063162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Pr="0073341E">
        <w:rPr>
          <w:rFonts w:ascii="Arial" w:hAnsi="Arial" w:cs="Arial"/>
        </w:rPr>
        <w:t xml:space="preserve">Qualcomm </w:t>
      </w:r>
      <w:r w:rsidR="0030528D">
        <w:rPr>
          <w:rFonts w:ascii="Arial" w:hAnsi="Arial" w:cs="Arial"/>
        </w:rPr>
        <w:t>Snapdragon x35</w:t>
      </w:r>
      <w:r w:rsidRPr="0073341E">
        <w:rPr>
          <w:rFonts w:ascii="Arial" w:hAnsi="Arial" w:cs="Arial"/>
        </w:rPr>
        <w:t xml:space="preserve"> 5G Modem RF System UE </w:t>
      </w:r>
      <w:r w:rsidRPr="003C4E4F">
        <w:rPr>
          <w:rFonts w:ascii="Arial" w:hAnsi="Arial" w:cs="Arial"/>
        </w:rPr>
        <w:t>passed this test case on Anritsu Protocol Conformance Test System ME7834NR</w:t>
      </w:r>
      <w:r w:rsidR="00E9342A">
        <w:rPr>
          <w:rFonts w:ascii="Arial" w:hAnsi="Arial" w:cs="Arial"/>
        </w:rPr>
        <w:t xml:space="preserve"> and </w:t>
      </w:r>
      <w:r w:rsidR="00E9342A" w:rsidRPr="006F0A0A">
        <w:rPr>
          <w:rFonts w:ascii="Arial" w:hAnsi="Arial" w:cs="Arial"/>
        </w:rPr>
        <w:t>Keysight S8704A Protocol Conformance Toolset</w:t>
      </w:r>
      <w:r w:rsidR="00E9342A">
        <w:rPr>
          <w:rFonts w:ascii="Arial" w:hAnsi="Arial" w:cs="Arial"/>
        </w:rPr>
        <w:t xml:space="preserve">. </w:t>
      </w:r>
      <w:r w:rsidRPr="003C4E4F">
        <w:rPr>
          <w:rFonts w:ascii="Arial" w:hAnsi="Arial" w:cs="Arial"/>
        </w:rPr>
        <w:t>The documentation below is enclosed as evidence of the successful test case run [1]:</w:t>
      </w:r>
    </w:p>
    <w:p w14:paraId="20B4A7EB" w14:textId="77777777" w:rsidR="00E9342A" w:rsidRPr="003C4E4F" w:rsidRDefault="00E9342A" w:rsidP="00E934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lastRenderedPageBreak/>
        <w:t>Test case execution log file:</w:t>
      </w:r>
    </w:p>
    <w:p w14:paraId="4D9AB47E" w14:textId="1830EC0B" w:rsidR="00E9342A" w:rsidRPr="003C4E4F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_LOG.html</w:t>
      </w:r>
    </w:p>
    <w:p w14:paraId="430B229C" w14:textId="77777777" w:rsidR="00E9342A" w:rsidRPr="003C4E4F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1D3B9689" w14:textId="77777777" w:rsidR="00E9342A" w:rsidRPr="003C4E4F" w:rsidRDefault="00E9342A" w:rsidP="00E934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180B5047" w14:textId="124F0A13" w:rsidR="00063162" w:rsidRPr="00E9342A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 w:rsidR="00063162" w:rsidRPr="003C4E4F">
        <w:rPr>
          <w:rFonts w:ascii="Arial" w:hAnsi="Arial" w:cs="Arial"/>
          <w:b/>
          <w:color w:val="FF0000"/>
        </w:rPr>
        <w:br/>
      </w:r>
    </w:p>
    <w:p w14:paraId="05136FAA" w14:textId="77777777" w:rsidR="00063162" w:rsidRPr="003C4E4F" w:rsidRDefault="00063162" w:rsidP="0006316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7" w:name="_Toc122434496"/>
      <w:bookmarkStart w:id="38" w:name="_Toc295288973"/>
      <w:bookmarkStart w:id="39" w:name="_Toc325725668"/>
      <w:bookmarkStart w:id="40" w:name="_Toc121172019"/>
      <w:bookmarkStart w:id="41" w:name="_Toc151982520"/>
      <w:bookmarkStart w:id="42" w:name="_Toc153960369"/>
      <w:r w:rsidRPr="003C4E4F">
        <w:rPr>
          <w:rFonts w:cs="Arial"/>
          <w:b/>
        </w:rPr>
        <w:t>References</w:t>
      </w:r>
      <w:bookmarkEnd w:id="37"/>
      <w:bookmarkEnd w:id="38"/>
      <w:bookmarkEnd w:id="39"/>
      <w:bookmarkEnd w:id="40"/>
      <w:bookmarkEnd w:id="41"/>
      <w:bookmarkEnd w:id="4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63162" w:rsidRPr="003C4E4F" w14:paraId="637E3EA8" w14:textId="77777777" w:rsidTr="00D23ED3">
        <w:tc>
          <w:tcPr>
            <w:tcW w:w="709" w:type="dxa"/>
            <w:hideMark/>
          </w:tcPr>
          <w:p w14:paraId="55AF8541" w14:textId="77777777" w:rsidR="00063162" w:rsidRPr="003C4E4F" w:rsidRDefault="00063162" w:rsidP="00D23ED3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997E6CE" w14:textId="2EA045C7" w:rsidR="00063162" w:rsidRPr="003C4E4F" w:rsidRDefault="00A53C9A" w:rsidP="00D23ED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53C9A">
              <w:rPr>
                <w:rFonts w:ascii="Arial" w:hAnsi="Arial" w:cs="Arial"/>
                <w:bCs/>
                <w:szCs w:val="22"/>
              </w:rPr>
              <w:t>R5s240062</w:t>
            </w:r>
            <w:r w:rsidR="0006316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063162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063162" w:rsidRPr="0073341E">
              <w:rPr>
                <w:rFonts w:ascii="Arial" w:hAnsi="Arial" w:cs="Arial"/>
                <w:bCs/>
                <w:szCs w:val="22"/>
              </w:rPr>
              <w:t>NR5GC</w:t>
            </w:r>
            <w:r w:rsidR="0047653C">
              <w:rPr>
                <w:rFonts w:ascii="Arial" w:hAnsi="Arial" w:cs="Arial"/>
                <w:bCs/>
                <w:szCs w:val="22"/>
              </w:rPr>
              <w:t xml:space="preserve"> R17 eDRX</w:t>
            </w:r>
            <w:r w:rsidR="00063162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C37236">
              <w:rPr>
                <w:rFonts w:ascii="Arial" w:hAnsi="Arial" w:cs="Arial"/>
                <w:bCs/>
                <w:szCs w:val="22"/>
              </w:rPr>
              <w:t>11.7.1</w:t>
            </w:r>
            <w:r w:rsidR="00063162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063162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47653C">
              <w:rPr>
                <w:rFonts w:ascii="Arial" w:hAnsi="Arial" w:cs="Arial"/>
                <w:bCs/>
                <w:szCs w:val="22"/>
              </w:rPr>
              <w:t>1</w:t>
            </w:r>
          </w:p>
        </w:tc>
      </w:tr>
      <w:tr w:rsidR="00CF12A1" w:rsidRPr="003C4E4F" w14:paraId="2FC10FC1" w14:textId="77777777" w:rsidTr="00D23ED3">
        <w:tc>
          <w:tcPr>
            <w:tcW w:w="709" w:type="dxa"/>
          </w:tcPr>
          <w:p w14:paraId="5A9217FE" w14:textId="5275125B" w:rsidR="00CF12A1" w:rsidRPr="003C4E4F" w:rsidRDefault="00CF12A1" w:rsidP="00D23ED3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[2]</w:t>
            </w:r>
          </w:p>
        </w:tc>
        <w:tc>
          <w:tcPr>
            <w:tcW w:w="7667" w:type="dxa"/>
          </w:tcPr>
          <w:p w14:paraId="31AF5E4A" w14:textId="13AAD560" w:rsidR="00CF12A1" w:rsidRPr="003C4E4F" w:rsidRDefault="00CF12A1" w:rsidP="00D23ED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R5s230896: </w:t>
            </w:r>
            <w:r w:rsidRPr="00CF12A1">
              <w:rPr>
                <w:rFonts w:ascii="Arial" w:hAnsi="Arial" w:cs="Arial"/>
                <w:bCs/>
                <w:szCs w:val="22"/>
              </w:rPr>
              <w:t>Addition of NR5GC testcase 11.7.2 in FR1</w:t>
            </w:r>
          </w:p>
        </w:tc>
      </w:tr>
    </w:tbl>
    <w:p w14:paraId="2AA98DC3" w14:textId="77777777" w:rsidR="00B66831" w:rsidRDefault="00B66831" w:rsidP="00C826E6"/>
    <w:sectPr w:rsidR="00B6683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E1A2" w14:textId="77777777" w:rsidR="007C7CCF" w:rsidRDefault="007C7CCF">
      <w:r>
        <w:separator/>
      </w:r>
    </w:p>
  </w:endnote>
  <w:endnote w:type="continuationSeparator" w:id="0">
    <w:p w14:paraId="0043AC4D" w14:textId="77777777" w:rsidR="007C7CCF" w:rsidRDefault="007C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D506" w14:textId="77777777" w:rsidR="007C7CCF" w:rsidRDefault="007C7CCF">
      <w:r>
        <w:separator/>
      </w:r>
    </w:p>
  </w:footnote>
  <w:footnote w:type="continuationSeparator" w:id="0">
    <w:p w14:paraId="31907090" w14:textId="77777777" w:rsidR="007C7CCF" w:rsidRDefault="007C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1F4C"/>
    <w:multiLevelType w:val="hybridMultilevel"/>
    <w:tmpl w:val="B8B6A180"/>
    <w:lvl w:ilvl="0" w:tplc="4D52C7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F2948"/>
    <w:multiLevelType w:val="hybridMultilevel"/>
    <w:tmpl w:val="08BA1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0240F"/>
    <w:multiLevelType w:val="hybridMultilevel"/>
    <w:tmpl w:val="E9701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5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47BFC"/>
    <w:multiLevelType w:val="hybridMultilevel"/>
    <w:tmpl w:val="FC3AE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C44E5"/>
    <w:multiLevelType w:val="hybridMultilevel"/>
    <w:tmpl w:val="F3A46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80959"/>
    <w:multiLevelType w:val="hybridMultilevel"/>
    <w:tmpl w:val="89560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3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D46F7"/>
    <w:multiLevelType w:val="hybridMultilevel"/>
    <w:tmpl w:val="594ABD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967A73"/>
    <w:multiLevelType w:val="hybridMultilevel"/>
    <w:tmpl w:val="594AB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22"/>
  </w:num>
  <w:num w:numId="3" w16cid:durableId="728577482">
    <w:abstractNumId w:val="13"/>
  </w:num>
  <w:num w:numId="4" w16cid:durableId="1191602620">
    <w:abstractNumId w:val="23"/>
  </w:num>
  <w:num w:numId="5" w16cid:durableId="507260479">
    <w:abstractNumId w:val="0"/>
  </w:num>
  <w:num w:numId="6" w16cid:durableId="894242694">
    <w:abstractNumId w:val="42"/>
  </w:num>
  <w:num w:numId="7" w16cid:durableId="948120722">
    <w:abstractNumId w:val="24"/>
  </w:num>
  <w:num w:numId="8" w16cid:durableId="1693460289">
    <w:abstractNumId w:val="1"/>
  </w:num>
  <w:num w:numId="9" w16cid:durableId="641085446">
    <w:abstractNumId w:val="14"/>
  </w:num>
  <w:num w:numId="10" w16cid:durableId="303966582">
    <w:abstractNumId w:val="4"/>
  </w:num>
  <w:num w:numId="11" w16cid:durableId="1216968300">
    <w:abstractNumId w:val="34"/>
  </w:num>
  <w:num w:numId="12" w16cid:durableId="523324553">
    <w:abstractNumId w:val="18"/>
  </w:num>
  <w:num w:numId="13" w16cid:durableId="287051507">
    <w:abstractNumId w:val="45"/>
  </w:num>
  <w:num w:numId="14" w16cid:durableId="1795129136">
    <w:abstractNumId w:val="51"/>
  </w:num>
  <w:num w:numId="15" w16cid:durableId="26806023">
    <w:abstractNumId w:val="35"/>
  </w:num>
  <w:num w:numId="16" w16cid:durableId="1962613018">
    <w:abstractNumId w:val="46"/>
  </w:num>
  <w:num w:numId="17" w16cid:durableId="463736656">
    <w:abstractNumId w:val="36"/>
  </w:num>
  <w:num w:numId="18" w16cid:durableId="1131020819">
    <w:abstractNumId w:val="20"/>
  </w:num>
  <w:num w:numId="19" w16cid:durableId="1121147347">
    <w:abstractNumId w:val="43"/>
  </w:num>
  <w:num w:numId="20" w16cid:durableId="709764419">
    <w:abstractNumId w:val="44"/>
  </w:num>
  <w:num w:numId="21" w16cid:durableId="1517619772">
    <w:abstractNumId w:val="2"/>
  </w:num>
  <w:num w:numId="22" w16cid:durableId="1614285389">
    <w:abstractNumId w:val="47"/>
  </w:num>
  <w:num w:numId="23" w16cid:durableId="248924874">
    <w:abstractNumId w:val="29"/>
  </w:num>
  <w:num w:numId="24" w16cid:durableId="413627412">
    <w:abstractNumId w:val="11"/>
  </w:num>
  <w:num w:numId="25" w16cid:durableId="1207795486">
    <w:abstractNumId w:val="19"/>
  </w:num>
  <w:num w:numId="26" w16cid:durableId="1414353635">
    <w:abstractNumId w:val="6"/>
  </w:num>
  <w:num w:numId="27" w16cid:durableId="1551916917">
    <w:abstractNumId w:val="38"/>
  </w:num>
  <w:num w:numId="28" w16cid:durableId="198469485">
    <w:abstractNumId w:val="27"/>
  </w:num>
  <w:num w:numId="29" w16cid:durableId="460268226">
    <w:abstractNumId w:val="25"/>
  </w:num>
  <w:num w:numId="30" w16cid:durableId="1162238421">
    <w:abstractNumId w:val="7"/>
  </w:num>
  <w:num w:numId="31" w16cid:durableId="31811867">
    <w:abstractNumId w:val="16"/>
  </w:num>
  <w:num w:numId="32" w16cid:durableId="1980186826">
    <w:abstractNumId w:val="30"/>
  </w:num>
  <w:num w:numId="33" w16cid:durableId="783620396">
    <w:abstractNumId w:val="32"/>
  </w:num>
  <w:num w:numId="34" w16cid:durableId="1217546700">
    <w:abstractNumId w:val="40"/>
  </w:num>
  <w:num w:numId="35" w16cid:durableId="226065135">
    <w:abstractNumId w:val="33"/>
  </w:num>
  <w:num w:numId="36" w16cid:durableId="311059353">
    <w:abstractNumId w:val="3"/>
  </w:num>
  <w:num w:numId="37" w16cid:durableId="1947887862">
    <w:abstractNumId w:val="17"/>
  </w:num>
  <w:num w:numId="38" w16cid:durableId="1673751202">
    <w:abstractNumId w:val="50"/>
  </w:num>
  <w:num w:numId="39" w16cid:durableId="1583375453">
    <w:abstractNumId w:val="15"/>
  </w:num>
  <w:num w:numId="40" w16cid:durableId="1001350174">
    <w:abstractNumId w:val="41"/>
  </w:num>
  <w:num w:numId="41" w16cid:durableId="1673878103">
    <w:abstractNumId w:val="12"/>
  </w:num>
  <w:num w:numId="42" w16cid:durableId="968978302">
    <w:abstractNumId w:val="39"/>
  </w:num>
  <w:num w:numId="43" w16cid:durableId="434518225">
    <w:abstractNumId w:val="31"/>
  </w:num>
  <w:num w:numId="44" w16cid:durableId="1563522694">
    <w:abstractNumId w:val="52"/>
  </w:num>
  <w:num w:numId="45" w16cid:durableId="768816093">
    <w:abstractNumId w:val="10"/>
  </w:num>
  <w:num w:numId="46" w16cid:durableId="904032093">
    <w:abstractNumId w:val="8"/>
  </w:num>
  <w:num w:numId="47" w16cid:durableId="1226914105">
    <w:abstractNumId w:val="21"/>
  </w:num>
  <w:num w:numId="48" w16cid:durableId="354620169">
    <w:abstractNumId w:val="28"/>
  </w:num>
  <w:num w:numId="49" w16cid:durableId="1726761841">
    <w:abstractNumId w:val="5"/>
  </w:num>
  <w:num w:numId="50" w16cid:durableId="755900384">
    <w:abstractNumId w:val="9"/>
  </w:num>
  <w:num w:numId="51" w16cid:durableId="1018115209">
    <w:abstractNumId w:val="49"/>
  </w:num>
  <w:num w:numId="52" w16cid:durableId="1944416601">
    <w:abstractNumId w:val="37"/>
  </w:num>
  <w:num w:numId="53" w16cid:durableId="1030493648">
    <w:abstractNumId w:val="48"/>
  </w:num>
  <w:num w:numId="54" w16cid:durableId="166792375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488B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40A4"/>
    <w:rsid w:val="00063162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5C7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1485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2D3D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28D"/>
    <w:rsid w:val="00305409"/>
    <w:rsid w:val="00306A17"/>
    <w:rsid w:val="00306AAF"/>
    <w:rsid w:val="00310205"/>
    <w:rsid w:val="0031142C"/>
    <w:rsid w:val="00312434"/>
    <w:rsid w:val="003143DA"/>
    <w:rsid w:val="003167FC"/>
    <w:rsid w:val="00316D9A"/>
    <w:rsid w:val="003220BE"/>
    <w:rsid w:val="00322C83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A8F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ADA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3CEB"/>
    <w:rsid w:val="004242F1"/>
    <w:rsid w:val="00425632"/>
    <w:rsid w:val="00425750"/>
    <w:rsid w:val="00425BBC"/>
    <w:rsid w:val="00425EA0"/>
    <w:rsid w:val="00426A0F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653C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D7B10"/>
    <w:rsid w:val="004E1B0C"/>
    <w:rsid w:val="004F020C"/>
    <w:rsid w:val="004F152A"/>
    <w:rsid w:val="004F3E26"/>
    <w:rsid w:val="004F4B1B"/>
    <w:rsid w:val="004F5B70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1847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25EF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B11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7A5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0EF4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C7CCF"/>
    <w:rsid w:val="007D3FB8"/>
    <w:rsid w:val="007D485D"/>
    <w:rsid w:val="007D6A07"/>
    <w:rsid w:val="007D79B1"/>
    <w:rsid w:val="007E4690"/>
    <w:rsid w:val="007E4AE0"/>
    <w:rsid w:val="007E5FE1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25C2F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66BF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3C9A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3FCF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59"/>
    <w:rsid w:val="00BE1577"/>
    <w:rsid w:val="00BE2D2D"/>
    <w:rsid w:val="00BE5CC7"/>
    <w:rsid w:val="00BE6728"/>
    <w:rsid w:val="00BE690A"/>
    <w:rsid w:val="00BE6A2B"/>
    <w:rsid w:val="00BF1109"/>
    <w:rsid w:val="00BF1B54"/>
    <w:rsid w:val="00BF1EF1"/>
    <w:rsid w:val="00BF28E1"/>
    <w:rsid w:val="00BF31D1"/>
    <w:rsid w:val="00BF57CC"/>
    <w:rsid w:val="00BF687B"/>
    <w:rsid w:val="00BF6E55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4D86"/>
    <w:rsid w:val="00C15688"/>
    <w:rsid w:val="00C20012"/>
    <w:rsid w:val="00C259BF"/>
    <w:rsid w:val="00C31147"/>
    <w:rsid w:val="00C31799"/>
    <w:rsid w:val="00C33A7F"/>
    <w:rsid w:val="00C35D29"/>
    <w:rsid w:val="00C37236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12A1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5A3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BFB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342A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A0C"/>
    <w:rsid w:val="00F01B37"/>
    <w:rsid w:val="00F061BD"/>
    <w:rsid w:val="00F06A73"/>
    <w:rsid w:val="00F10AB5"/>
    <w:rsid w:val="00F13CB0"/>
    <w:rsid w:val="00F16198"/>
    <w:rsid w:val="00F1774A"/>
    <w:rsid w:val="00F209E7"/>
    <w:rsid w:val="00F20D7F"/>
    <w:rsid w:val="00F21A70"/>
    <w:rsid w:val="00F22CA8"/>
    <w:rsid w:val="00F22FAC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B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DA70CD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632B1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7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2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1371</TotalTime>
  <Pages>17</Pages>
  <Words>4170</Words>
  <Characters>38413</Characters>
  <Application>Microsoft Office Word</Application>
  <DocSecurity>0</DocSecurity>
  <Lines>320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42499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47</cp:revision>
  <cp:lastPrinted>1900-01-01T08:00:00Z</cp:lastPrinted>
  <dcterms:created xsi:type="dcterms:W3CDTF">2023-04-17T16:18:00Z</dcterms:created>
  <dcterms:modified xsi:type="dcterms:W3CDTF">2024-02-26T16:58:00Z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