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059FBFAF" w:rsidR="00BF0B45" w:rsidRDefault="00BF0B45" w:rsidP="00E0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33F2" w:rsidRPr="008933F2">
        <w:rPr>
          <w:b/>
          <w:bCs/>
          <w:i/>
          <w:iCs/>
          <w:sz w:val="24"/>
          <w:szCs w:val="24"/>
        </w:rPr>
        <w:t>R5s240180</w:t>
      </w:r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005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0051B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6A9E761" w:rsidR="00D86314" w:rsidRPr="00212816" w:rsidRDefault="00212816" w:rsidP="00E0051B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212816">
              <w:rPr>
                <w:rFonts w:cs="Arial"/>
                <w:b/>
                <w:bCs/>
                <w:color w:val="000000"/>
                <w:sz w:val="24"/>
                <w:szCs w:val="24"/>
              </w:rPr>
              <w:t>4790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00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00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00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005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0051B">
        <w:tc>
          <w:tcPr>
            <w:tcW w:w="9641" w:type="dxa"/>
            <w:gridSpan w:val="9"/>
          </w:tcPr>
          <w:p w14:paraId="39549A8E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0051B">
        <w:tc>
          <w:tcPr>
            <w:tcW w:w="2835" w:type="dxa"/>
          </w:tcPr>
          <w:p w14:paraId="12AA4A0C" w14:textId="77777777" w:rsidR="00D86314" w:rsidRPr="003C4E4F" w:rsidRDefault="00D86314" w:rsidP="00E0051B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0051B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0051B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0051B">
        <w:tc>
          <w:tcPr>
            <w:tcW w:w="9640" w:type="dxa"/>
            <w:gridSpan w:val="11"/>
          </w:tcPr>
          <w:p w14:paraId="0B7AC4B5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7F3BB5D" w:rsidR="00D86314" w:rsidRPr="003C4E4F" w:rsidRDefault="00A652F8" w:rsidP="00E0051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</w:t>
            </w:r>
            <w:bookmarkEnd w:id="0"/>
            <w:r w:rsidR="006C3CC2">
              <w:t>2</w:t>
            </w:r>
          </w:p>
        </w:tc>
      </w:tr>
      <w:tr w:rsidR="00D86314" w:rsidRPr="003C4E4F" w14:paraId="6DC746BD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0051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0051B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0051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0051B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005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005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0051B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19DA7F7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C3CC2">
              <w:rPr>
                <w:rFonts w:ascii="Arial" w:hAnsi="Arial" w:cs="Arial"/>
                <w:noProof/>
                <w:lang w:val="en-SG"/>
              </w:rPr>
              <w:t>9.2.5.2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7311B9" w:rsidRPr="007311B9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3BE6C83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6C3CC2">
              <w:rPr>
                <w:rFonts w:cs="Arial"/>
                <w:noProof/>
                <w:lang w:val="en-SG"/>
              </w:rPr>
              <w:t>9.2.5.2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00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0051B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236E66" w:rsidR="00803F32" w:rsidRPr="003C4E4F" w:rsidRDefault="006C3CC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9.2.5.2</w:t>
            </w:r>
          </w:p>
        </w:tc>
      </w:tr>
      <w:tr w:rsidR="00803F32" w:rsidRPr="003C4E4F" w14:paraId="118EB03D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5902963" w:rsidR="00803F32" w:rsidRPr="003C4E4F" w:rsidRDefault="00374A9C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B318389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CD06C69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374A9C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00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00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005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00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B93D6AA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07059B">
        <w:t>5</w:t>
      </w:r>
    </w:p>
    <w:p w14:paraId="6CE4B33E" w14:textId="6A103957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07059B">
        <w:t>5</w:t>
      </w:r>
    </w:p>
    <w:p w14:paraId="1CBD47C3" w14:textId="14DD031E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07059B">
        <w:t>5</w:t>
      </w:r>
    </w:p>
    <w:p w14:paraId="2476CF98" w14:textId="48B135CE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07059B">
        <w:t>5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366A9C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C3CC2">
        <w:rPr>
          <w:rFonts w:ascii="Arial" w:hAnsi="Arial" w:cs="Arial"/>
        </w:rPr>
        <w:t>9.2.5.2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CB624E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C3CC2">
        <w:rPr>
          <w:rFonts w:ascii="Arial" w:hAnsi="Arial" w:cs="Arial"/>
          <w:noProof/>
          <w:lang w:val="en-SG"/>
        </w:rPr>
        <w:t>9.2.5.2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E0051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1E366A4" w:rsidR="00803F32" w:rsidRPr="00345402" w:rsidRDefault="00803F32" w:rsidP="00E005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6C3CC2">
              <w:rPr>
                <w:rFonts w:ascii="Arial" w:hAnsi="Arial" w:cs="Arial"/>
                <w:lang w:eastAsia="de-DE"/>
              </w:rPr>
              <w:t>2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E0051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58ACDB9F" w:rsidR="00803F32" w:rsidRDefault="007E3BE0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remains in Switch off state post Step2, it is necessary to add UT </w:t>
            </w:r>
            <w:r w:rsidR="008C1A23">
              <w:rPr>
                <w:rFonts w:ascii="Arial" w:hAnsi="Arial" w:cs="Arial"/>
                <w:lang w:eastAsia="zh-CN"/>
              </w:rPr>
              <w:t>command for</w:t>
            </w:r>
            <w:r>
              <w:rPr>
                <w:rFonts w:ascii="Arial" w:hAnsi="Arial" w:cs="Arial"/>
                <w:lang w:eastAsia="zh-CN"/>
              </w:rPr>
              <w:t xml:space="preserve"> Switch on.</w:t>
            </w:r>
          </w:p>
          <w:p w14:paraId="2102AE87" w14:textId="230DF9B5" w:rsidR="001F5FE1" w:rsidRPr="00C04F56" w:rsidRDefault="000B34CB" w:rsidP="00E0051B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With UE switched off and change of USIM at Step2, it is possible UE can send attach request without security header protection.</w:t>
            </w:r>
          </w:p>
          <w:p w14:paraId="36804911" w14:textId="20716053" w:rsidR="001F5FE1" w:rsidRPr="001D04A9" w:rsidRDefault="00C744E6" w:rsidP="000B34CB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0B34CB">
              <w:rPr>
                <w:rFonts w:ascii="Arial" w:hAnsi="Arial" w:cs="Arial"/>
                <w:lang w:eastAsia="zh-CN"/>
              </w:rPr>
              <w:t xml:space="preserve">UE </w:t>
            </w:r>
            <w:r w:rsidR="008D0459">
              <w:rPr>
                <w:rFonts w:ascii="Arial" w:hAnsi="Arial" w:cs="Arial"/>
                <w:lang w:eastAsia="zh-CN"/>
              </w:rPr>
              <w:t>with</w:t>
            </w:r>
            <w:r w:rsidR="000B34CB">
              <w:rPr>
                <w:rFonts w:ascii="Arial" w:hAnsi="Arial" w:cs="Arial"/>
                <w:lang w:eastAsia="zh-CN"/>
              </w:rPr>
              <w:t xml:space="preserve"> </w:t>
            </w:r>
            <w:r w:rsidR="000B34CB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0B34CB">
              <w:rPr>
                <w:rFonts w:ascii="Arial" w:hAnsi="Arial" w:cs="Arial"/>
                <w:lang w:eastAsia="zh-CN"/>
              </w:rPr>
              <w:t xml:space="preserve"> </w:t>
            </w:r>
            <w:r w:rsidR="000B34CB" w:rsidRPr="000B34CB">
              <w:rPr>
                <w:rFonts w:ascii="Arial" w:hAnsi="Arial" w:cs="Arial"/>
                <w:lang w:eastAsia="zh-CN"/>
              </w:rPr>
              <w:t>Capability ID</w:t>
            </w:r>
            <w:r w:rsidR="008D0459">
              <w:rPr>
                <w:rFonts w:ascii="Arial" w:hAnsi="Arial" w:cs="Arial"/>
                <w:lang w:eastAsia="zh-CN"/>
              </w:rPr>
              <w:t xml:space="preserve"> can include </w:t>
            </w:r>
            <w:r w:rsidR="008D0459" w:rsidRPr="000B34CB">
              <w:rPr>
                <w:rFonts w:ascii="Arial" w:hAnsi="Arial" w:cs="Arial"/>
                <w:lang w:eastAsia="zh-CN"/>
              </w:rPr>
              <w:t>UE Radio</w:t>
            </w:r>
            <w:r w:rsidR="008D0459">
              <w:rPr>
                <w:rFonts w:ascii="Arial" w:hAnsi="Arial" w:cs="Arial"/>
                <w:lang w:eastAsia="zh-CN"/>
              </w:rPr>
              <w:t xml:space="preserve"> </w:t>
            </w:r>
            <w:r w:rsidR="008D0459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8D0459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8D0459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E73E35">
              <w:rPr>
                <w:rFonts w:ascii="Arial" w:hAnsi="Arial" w:cs="Arial"/>
                <w:color w:val="000000"/>
              </w:rPr>
              <w:t xml:space="preserve"> </w:t>
            </w:r>
            <w:r w:rsidR="000B34CB">
              <w:rPr>
                <w:rFonts w:ascii="Arial" w:hAnsi="Arial" w:cs="Arial"/>
                <w:color w:val="000000"/>
              </w:rPr>
              <w:t>in the attach</w:t>
            </w:r>
            <w:r w:rsidR="0078247E">
              <w:rPr>
                <w:rFonts w:ascii="Arial" w:hAnsi="Arial" w:cs="Arial"/>
                <w:color w:val="000000"/>
              </w:rPr>
              <w:t xml:space="preserve"> request</w:t>
            </w:r>
            <w:r w:rsidR="000B34CB">
              <w:rPr>
                <w:rFonts w:ascii="Arial" w:hAnsi="Arial" w:cs="Arial"/>
                <w:color w:val="000000"/>
              </w:rPr>
              <w:t xml:space="preserve"> at Step3</w:t>
            </w:r>
            <w:r w:rsidR="008D0459">
              <w:rPr>
                <w:rFonts w:ascii="Arial" w:hAnsi="Arial" w:cs="Arial"/>
                <w:color w:val="000000"/>
              </w:rPr>
              <w:t>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E0051B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5E717C7" w:rsidR="00803F32" w:rsidRPr="0007059B" w:rsidRDefault="007E3BE0" w:rsidP="00E0051B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07059B">
              <w:rPr>
                <w:rFonts w:cs="Arial"/>
                <w:highlight w:val="magenta"/>
                <w:lang w:val="en-US" w:eastAsia="zh-CN"/>
              </w:rPr>
              <w:t xml:space="preserve">Add missing UT </w:t>
            </w:r>
            <w:r w:rsidR="008C1A23" w:rsidRPr="0007059B">
              <w:rPr>
                <w:rFonts w:cs="Arial"/>
                <w:highlight w:val="magenta"/>
                <w:lang w:val="en-US" w:eastAsia="zh-CN"/>
              </w:rPr>
              <w:t>command</w:t>
            </w:r>
            <w:r w:rsidRPr="0007059B">
              <w:rPr>
                <w:rFonts w:cs="Arial"/>
                <w:highlight w:val="magenta"/>
                <w:lang w:val="en-US" w:eastAsia="zh-CN"/>
              </w:rPr>
              <w:t xml:space="preserve"> for UE Switch on.</w:t>
            </w:r>
          </w:p>
          <w:p w14:paraId="771CE3DD" w14:textId="258BE17D" w:rsidR="001F5FE1" w:rsidRPr="00E73E35" w:rsidRDefault="000B34CB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>
              <w:rPr>
                <w:rFonts w:cs="Arial"/>
                <w:highlight w:val="green"/>
                <w:lang w:val="en-US" w:eastAsia="zh-CN"/>
              </w:rPr>
              <w:t>Allow SS to receive attach request with no security header protection.</w:t>
            </w:r>
          </w:p>
          <w:p w14:paraId="327484DA" w14:textId="6BB5289F" w:rsidR="001F5FE1" w:rsidRPr="001F5FE1" w:rsidRDefault="008D0459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8D0459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</w:t>
            </w:r>
            <w:r>
              <w:rPr>
                <w:rFonts w:cs="Arial"/>
                <w:highlight w:val="yellow"/>
                <w:lang w:val="en-US" w:eastAsia="zh-CN"/>
              </w:rPr>
              <w:t>d</w:t>
            </w:r>
            <w:r w:rsidRPr="008D0459">
              <w:rPr>
                <w:rFonts w:cs="Arial"/>
                <w:highlight w:val="yellow"/>
                <w:lang w:val="en-US" w:eastAsia="zh-CN"/>
              </w:rPr>
              <w:t>io capability availability indication in the Attach request message.</w:t>
            </w:r>
          </w:p>
        </w:tc>
      </w:tr>
      <w:tr w:rsidR="00803F32" w14:paraId="1F62E258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E0051B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03F32" w14:paraId="17C446C2" w14:textId="77777777" w:rsidTr="00E00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E0051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E0051B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48489BC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function fl_TC_9_2_5_2_Body() runs on EUTRA_PTC</w:t>
      </w:r>
    </w:p>
    <w:p w14:paraId="1BA4DE2C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EEBEE9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5C2DD27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64EF88A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removed.Otherwise the power is removed.</w:t>
      </w:r>
    </w:p>
    <w:p w14:paraId="545B3B3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f_EUTRA_UE_Detach_SwitchOffUe(eutra_CellA, RRC_IDLE);</w:t>
      </w:r>
    </w:p>
    <w:p w14:paraId="4AFAF20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2338CE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1A46F6E7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UE is brought back to operation with USIM A inserted.</w:t>
      </w:r>
    </w:p>
    <w:p w14:paraId="2F7ABB0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"36.523-1 Table 9.2.5.2.3.1-1");</w:t>
      </w:r>
    </w:p>
    <w:p w14:paraId="1265135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f_UT_AutomaticPLMN_Select_WithSwitchOnOff (UT);</w:t>
      </w:r>
    </w:p>
    <w:p w14:paraId="4AA2F13A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80D2000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ATTACH REQUEST message without including UE radio capability availability indication?</w:t>
      </w:r>
    </w:p>
    <w:p w14:paraId="5A918959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1C4F040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1E59910D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6D1E6EC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</w:t>
      </w:r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tsc_SHT_IntegrityProtected</w:t>
      </w: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38C6D9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D55BED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5D86BDF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15322C0F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(v_NAS_Ind.Pdu.Msg.aTTACH_REQUEST.ueRadioCapIdAvailability.availability, '000'B)) { //prose CR needed.</w:t>
      </w:r>
    </w:p>
    <w:p w14:paraId="40D0FCF0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f_EUTRA_PreliminaryPass(__FILE__, __LINE__, "Step 3");</w:t>
      </w:r>
    </w:p>
    <w:p w14:paraId="2C845396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6B877782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//@siclog "Step 4-17" siclog@</w:t>
      </w:r>
    </w:p>
    <w:p w14:paraId="4700A425" w14:textId="77777777" w:rsidR="007B25BC" w:rsidRPr="0007059B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attach procedure is completed by executing steps 5 to 18 of the UE registration procedure in TS 36.508 sub clause 4.5.2.3.</w:t>
      </w:r>
    </w:p>
    <w:p w14:paraId="7EA60B4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f_EUTRA_InitialRegistration_Step5_18b1(eutra_CellA, STATE2_IDLEUPDATE, NORMAL, v_NAS_Ind);</w:t>
      </w:r>
    </w:p>
    <w:p w14:paraId="7C1486A5" w14:textId="430AF1CA" w:rsidR="00803F32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68144A69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304861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function fl_TC_9_2_5_2_Body() runs on EUTRA_PTC</w:t>
      </w:r>
    </w:p>
    <w:p w14:paraId="4F98446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F859B9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63AE6D62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35A722A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removed.Otherwise the power is removed.</w:t>
      </w:r>
    </w:p>
    <w:p w14:paraId="67E9BA55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f_EUTRA_UE_Detach_SwitchOffUe(eutra_CellA, RRC_IDLE);</w:t>
      </w:r>
    </w:p>
    <w:p w14:paraId="0C9E4246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61206B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5F256A0F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39629C57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"36.523-1 Table 9.2.5.2.3.1-1");</w:t>
      </w:r>
    </w:p>
    <w:p w14:paraId="171475BF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f_UT_AutomaticPLMN_Select_WithSwitchOnOff (UT);</w:t>
      </w:r>
    </w:p>
    <w:p w14:paraId="467603E4" w14:textId="6A0023AF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7059B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f_EUTRA_SwitchOnUEandStartIP(eutra_CellA);</w:t>
      </w:r>
    </w:p>
    <w:p w14:paraId="06F5E67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229676E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ATTACH REQUEST message without including UE radio capability availability indication?</w:t>
      </w:r>
    </w:p>
    <w:p w14:paraId="015BA348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3393B93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4534D4A3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16CE40E7" w14:textId="0DF7563C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</w:t>
      </w:r>
      <w:r w:rsidRPr="000B34CB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((tsc_SHT_NoSecurityProtection, tsc_SHT_IntegrityProtected</w:t>
      </w:r>
      <w:r w:rsidRPr="007E3B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9CAB40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26254BE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4159FA74" w14:textId="77777777" w:rsidR="007B25BC" w:rsidRP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3B07324B" w14:textId="77777777" w:rsidR="0007059B" w:rsidRPr="0007059B" w:rsidRDefault="007B25BC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//@siclog "Step 4-5" </w:t>
      </w:r>
      <w:proofErr w:type="spellStart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="0007059B"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1E21358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//Steps 5-6 of the generic procedure for UE registration specified in TS 36.508 subclause 4.5.2.3 are performed.</w:t>
      </w:r>
    </w:p>
    <w:p w14:paraId="7B100E94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f_EUTRA_InitialRegistration_Step5_6(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20C31F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8E671E2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 6"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5BAB9CB4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SS transmits a NAS SECURITY MODE COMMAND message requesting UE radio capability ID.</w:t>
      </w:r>
    </w:p>
    <w:p w14:paraId="61A788AB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"Step 7"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7332FBCF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//Check: Does the UE transmit a NAS SECURITY MODE COMPLETE message including UE radio capability ID 1?</w:t>
      </w:r>
    </w:p>
    <w:p w14:paraId="05F31F6D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v_NAS_Ind.Pdu.Msg.aTTACH_REQUEST.ueAddSecurityCap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5B094960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v_AuthParams.NAS_SecurityCap5G :=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v_NAS_Ind.Pdu.Msg.aTTACH_REQUEST.ueAddSecurityCap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E50CB3C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C916AB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:= f_EUTRA_NAS_ActivateSecurity(eutra_CellA,v_AuthParams,-,true,true,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v_NAS_Ind.Pdu.Msg.aTTACH_REQUEST.ueRadioCapIdAvailability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1B848AD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5C8C5EE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525DEDF7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(match(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cs_UERadioCapId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('66'O, '00????????????'O))) {</w:t>
      </w:r>
    </w:p>
    <w:p w14:paraId="787EF78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7");</w:t>
      </w:r>
    </w:p>
    <w:p w14:paraId="39EB6F08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 else {</w:t>
      </w:r>
    </w:p>
    <w:p w14:paraId="180F502A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f_EUTRA_SetVerdictFailOrInconc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7: UE reported Network-assigned UE radio capability ID");</w:t>
      </w:r>
    </w:p>
    <w:p w14:paraId="1E830EF6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24E1B395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 else {</w:t>
      </w:r>
    </w:p>
    <w:p w14:paraId="01B32829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7");</w:t>
      </w:r>
    </w:p>
    <w:p w14:paraId="511855E1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DA3804B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747D88C5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"Steps 8-17" </w:t>
      </w:r>
      <w:proofErr w:type="spellStart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0EF4F15E" w14:textId="77777777" w:rsidR="0007059B" w:rsidRP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//Steps 9-18 of the generic procedure for UE registration specified in TS 36.508 subclause 4.5.2.3 are performed.</w:t>
      </w:r>
    </w:p>
    <w:p w14:paraId="156BDB42" w14:textId="77777777" w:rsidR="0007059B" w:rsidRDefault="0007059B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05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f_EUTRA_InitialRegistration_Step9_18b1(eutra_CellA,v_NAS_Ind,v_NasCountUL);</w:t>
      </w:r>
    </w:p>
    <w:p w14:paraId="03A616DE" w14:textId="445BEBA4" w:rsidR="00803F32" w:rsidRDefault="007B25BC" w:rsidP="000705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25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35851946" w14:textId="77777777" w:rsidR="007B25BC" w:rsidRDefault="007B25BC" w:rsidP="007B25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74B0C8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F751A4">
        <w:rPr>
          <w:rFonts w:ascii="Arial" w:hAnsi="Arial" w:cs="Arial"/>
        </w:rPr>
        <w:t>2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0C6AD16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F751A4">
        <w:rPr>
          <w:rFonts w:ascii="Arial" w:hAnsi="Arial" w:cs="Arial"/>
        </w:rPr>
        <w:t>2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0051B">
        <w:tc>
          <w:tcPr>
            <w:tcW w:w="709" w:type="dxa"/>
            <w:hideMark/>
          </w:tcPr>
          <w:p w14:paraId="44EC969B" w14:textId="77777777" w:rsidR="00007D89" w:rsidRPr="003C4E4F" w:rsidRDefault="00007D89" w:rsidP="00E0051B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B5ABFB" w:rsidR="00007D89" w:rsidRPr="003C4E4F" w:rsidRDefault="00ED4892" w:rsidP="00E0051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AE6F3A">
              <w:rPr>
                <w:rFonts w:ascii="Arial" w:hAnsi="Arial" w:cs="Arial"/>
                <w:bCs/>
                <w:szCs w:val="22"/>
              </w:rPr>
              <w:t>181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6C3CC2">
              <w:rPr>
                <w:rFonts w:ascii="Arial" w:hAnsi="Arial" w:cs="Arial"/>
                <w:bCs/>
                <w:szCs w:val="22"/>
              </w:rPr>
              <w:t>9.2.5.2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60A65" w14:textId="77777777" w:rsidR="00BC072B" w:rsidRDefault="00BC072B">
      <w:r>
        <w:separator/>
      </w:r>
    </w:p>
  </w:endnote>
  <w:endnote w:type="continuationSeparator" w:id="0">
    <w:p w14:paraId="73638EAC" w14:textId="77777777" w:rsidR="00BC072B" w:rsidRDefault="00BC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5CED" w14:textId="77777777" w:rsidR="00BC072B" w:rsidRDefault="00BC072B">
      <w:r>
        <w:separator/>
      </w:r>
    </w:p>
  </w:footnote>
  <w:footnote w:type="continuationSeparator" w:id="0">
    <w:p w14:paraId="2D624E52" w14:textId="77777777" w:rsidR="00BC072B" w:rsidRDefault="00BC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0072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059B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34CB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68C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027DC"/>
    <w:rsid w:val="00212816"/>
    <w:rsid w:val="00212843"/>
    <w:rsid w:val="0021291F"/>
    <w:rsid w:val="0022013D"/>
    <w:rsid w:val="00222174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89B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593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A9C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3C6"/>
    <w:rsid w:val="00457F71"/>
    <w:rsid w:val="00473E31"/>
    <w:rsid w:val="0047783B"/>
    <w:rsid w:val="00483464"/>
    <w:rsid w:val="00491E2E"/>
    <w:rsid w:val="00493085"/>
    <w:rsid w:val="00493347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3392"/>
    <w:rsid w:val="00534BD9"/>
    <w:rsid w:val="005412D5"/>
    <w:rsid w:val="00545788"/>
    <w:rsid w:val="00547111"/>
    <w:rsid w:val="005509A1"/>
    <w:rsid w:val="00552FA5"/>
    <w:rsid w:val="00553F2A"/>
    <w:rsid w:val="005550BE"/>
    <w:rsid w:val="00556C55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378"/>
    <w:rsid w:val="00600D76"/>
    <w:rsid w:val="00601D23"/>
    <w:rsid w:val="00601DEF"/>
    <w:rsid w:val="006106A4"/>
    <w:rsid w:val="00611656"/>
    <w:rsid w:val="00614A76"/>
    <w:rsid w:val="00621188"/>
    <w:rsid w:val="006257ED"/>
    <w:rsid w:val="00626B95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3470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3CC2"/>
    <w:rsid w:val="006E21FB"/>
    <w:rsid w:val="006F0E64"/>
    <w:rsid w:val="006F7A50"/>
    <w:rsid w:val="007014AF"/>
    <w:rsid w:val="00715D0E"/>
    <w:rsid w:val="00715DCF"/>
    <w:rsid w:val="0072197D"/>
    <w:rsid w:val="007311B9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2D40"/>
    <w:rsid w:val="007734C6"/>
    <w:rsid w:val="00774BE2"/>
    <w:rsid w:val="00774C61"/>
    <w:rsid w:val="0078247E"/>
    <w:rsid w:val="00785AFF"/>
    <w:rsid w:val="00791ED7"/>
    <w:rsid w:val="00792342"/>
    <w:rsid w:val="00793B3D"/>
    <w:rsid w:val="00796FF1"/>
    <w:rsid w:val="007977A8"/>
    <w:rsid w:val="007A5263"/>
    <w:rsid w:val="007A62EA"/>
    <w:rsid w:val="007A6871"/>
    <w:rsid w:val="007A7BA4"/>
    <w:rsid w:val="007B1E12"/>
    <w:rsid w:val="007B25BC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3BE0"/>
    <w:rsid w:val="007F23F8"/>
    <w:rsid w:val="007F4A08"/>
    <w:rsid w:val="007F4BD1"/>
    <w:rsid w:val="007F5E03"/>
    <w:rsid w:val="007F7259"/>
    <w:rsid w:val="00803F32"/>
    <w:rsid w:val="008040A8"/>
    <w:rsid w:val="00807591"/>
    <w:rsid w:val="00812177"/>
    <w:rsid w:val="00824F3F"/>
    <w:rsid w:val="008279FA"/>
    <w:rsid w:val="00827F35"/>
    <w:rsid w:val="00842D59"/>
    <w:rsid w:val="008452C8"/>
    <w:rsid w:val="008476E7"/>
    <w:rsid w:val="0085108B"/>
    <w:rsid w:val="00857312"/>
    <w:rsid w:val="00860265"/>
    <w:rsid w:val="008626E7"/>
    <w:rsid w:val="00870EE7"/>
    <w:rsid w:val="008736E6"/>
    <w:rsid w:val="00877358"/>
    <w:rsid w:val="00877AF2"/>
    <w:rsid w:val="00881C47"/>
    <w:rsid w:val="008863B9"/>
    <w:rsid w:val="00886692"/>
    <w:rsid w:val="0089287F"/>
    <w:rsid w:val="008933F2"/>
    <w:rsid w:val="00895872"/>
    <w:rsid w:val="00897AF8"/>
    <w:rsid w:val="00897CA0"/>
    <w:rsid w:val="008A0D7B"/>
    <w:rsid w:val="008A45A6"/>
    <w:rsid w:val="008B0222"/>
    <w:rsid w:val="008B1751"/>
    <w:rsid w:val="008B560F"/>
    <w:rsid w:val="008B72DD"/>
    <w:rsid w:val="008C189A"/>
    <w:rsid w:val="008C1A23"/>
    <w:rsid w:val="008C70CD"/>
    <w:rsid w:val="008C723A"/>
    <w:rsid w:val="008D0459"/>
    <w:rsid w:val="008D3CCC"/>
    <w:rsid w:val="008D4170"/>
    <w:rsid w:val="008E2056"/>
    <w:rsid w:val="008E4BB4"/>
    <w:rsid w:val="008F2D3A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A3E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67097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E6F3A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0DE3"/>
    <w:rsid w:val="00BB2C28"/>
    <w:rsid w:val="00BB5DFC"/>
    <w:rsid w:val="00BC072B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6CC"/>
    <w:rsid w:val="00C60BD0"/>
    <w:rsid w:val="00C6232D"/>
    <w:rsid w:val="00C63B6B"/>
    <w:rsid w:val="00C6611A"/>
    <w:rsid w:val="00C66BA2"/>
    <w:rsid w:val="00C744E6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048E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13CC"/>
    <w:rsid w:val="00CE4FAC"/>
    <w:rsid w:val="00CF4DE2"/>
    <w:rsid w:val="00CF563E"/>
    <w:rsid w:val="00CF591A"/>
    <w:rsid w:val="00CF6BA7"/>
    <w:rsid w:val="00CF7C05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97BC2"/>
    <w:rsid w:val="00DA38E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290A"/>
    <w:rsid w:val="00DF32E5"/>
    <w:rsid w:val="00DF3D68"/>
    <w:rsid w:val="00DF6ED7"/>
    <w:rsid w:val="00E001C7"/>
    <w:rsid w:val="00E0051B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C0C"/>
    <w:rsid w:val="00E73E35"/>
    <w:rsid w:val="00E75219"/>
    <w:rsid w:val="00E770EE"/>
    <w:rsid w:val="00E83FEF"/>
    <w:rsid w:val="00E8663C"/>
    <w:rsid w:val="00E973AE"/>
    <w:rsid w:val="00EA01FB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EF74D0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6307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1A4"/>
    <w:rsid w:val="00F75D26"/>
    <w:rsid w:val="00F766AD"/>
    <w:rsid w:val="00F832B2"/>
    <w:rsid w:val="00F85509"/>
    <w:rsid w:val="00F911B5"/>
    <w:rsid w:val="00F94714"/>
    <w:rsid w:val="00F958FF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15595F-BFCD-4525-B11C-41DDB728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5</Pages>
  <Words>1440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8</cp:revision>
  <cp:lastPrinted>1900-01-01T08:00:00Z</cp:lastPrinted>
  <dcterms:created xsi:type="dcterms:W3CDTF">2024-01-02T05:13:00Z</dcterms:created>
  <dcterms:modified xsi:type="dcterms:W3CDTF">2024-02-23T11:13:00Z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