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450F" w:rsidRDefault="005D450F" w:rsidP="005D45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R5s240160</w:t>
        </w:r>
      </w:fldSimple>
    </w:p>
    <w:p w:rsidR="005D450F" w:rsidRDefault="005D450F" w:rsidP="005D450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450F" w:rsidTr="006123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50F" w:rsidRDefault="005D450F" w:rsidP="006123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450F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450F" w:rsidRDefault="005D450F" w:rsidP="00612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450F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450F" w:rsidRDefault="005D450F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50F" w:rsidTr="00612376">
        <w:tc>
          <w:tcPr>
            <w:tcW w:w="142" w:type="dxa"/>
            <w:tcBorders>
              <w:left w:val="single" w:sz="4" w:space="0" w:color="auto"/>
            </w:tcBorders>
          </w:tcPr>
          <w:p w:rsidR="005D450F" w:rsidRDefault="005D450F" w:rsidP="006123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D450F" w:rsidRPr="00410371" w:rsidRDefault="005D450F" w:rsidP="006123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:rsidR="005D450F" w:rsidRDefault="005D450F" w:rsidP="00612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D450F" w:rsidRPr="00410371" w:rsidRDefault="005D450F" w:rsidP="0061237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0197</w:t>
              </w:r>
            </w:fldSimple>
          </w:p>
        </w:tc>
        <w:tc>
          <w:tcPr>
            <w:tcW w:w="709" w:type="dxa"/>
          </w:tcPr>
          <w:p w:rsidR="005D450F" w:rsidRDefault="005D450F" w:rsidP="006123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D450F" w:rsidRPr="00410371" w:rsidRDefault="005D450F" w:rsidP="00612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5D450F" w:rsidRDefault="005D450F" w:rsidP="006123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D450F" w:rsidRPr="00410371" w:rsidRDefault="005D450F" w:rsidP="006123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D450F" w:rsidRDefault="005D450F" w:rsidP="00612376">
            <w:pPr>
              <w:pStyle w:val="CRCoverPage"/>
              <w:spacing w:after="0"/>
              <w:rPr>
                <w:noProof/>
              </w:rPr>
            </w:pPr>
          </w:p>
        </w:tc>
      </w:tr>
      <w:tr w:rsidR="005D450F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450F" w:rsidRDefault="005D450F" w:rsidP="00612376">
            <w:pPr>
              <w:pStyle w:val="CRCoverPage"/>
              <w:spacing w:after="0"/>
              <w:rPr>
                <w:noProof/>
              </w:rPr>
            </w:pPr>
          </w:p>
        </w:tc>
      </w:tr>
      <w:tr w:rsidR="005D450F" w:rsidTr="006123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D450F" w:rsidRPr="00F25D98" w:rsidRDefault="005D450F" w:rsidP="006123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450F" w:rsidTr="00612376">
        <w:tc>
          <w:tcPr>
            <w:tcW w:w="9641" w:type="dxa"/>
            <w:gridSpan w:val="9"/>
          </w:tcPr>
          <w:p w:rsidR="005D450F" w:rsidRDefault="005D450F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D450F" w:rsidRDefault="005D450F" w:rsidP="005D45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450F" w:rsidTr="00612376">
        <w:tc>
          <w:tcPr>
            <w:tcW w:w="2835" w:type="dxa"/>
          </w:tcPr>
          <w:p w:rsidR="005D450F" w:rsidRDefault="005D450F" w:rsidP="006123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D450F" w:rsidRDefault="005D450F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D450F" w:rsidRDefault="005D450F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450F" w:rsidRDefault="005D450F" w:rsidP="00612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450F" w:rsidRDefault="005D450F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D450F" w:rsidRDefault="005D450F" w:rsidP="00612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D450F" w:rsidRDefault="005D450F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D450F" w:rsidRDefault="005D450F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450F" w:rsidRDefault="005D450F" w:rsidP="006123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D450F" w:rsidRDefault="005D450F" w:rsidP="005D45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450F" w:rsidTr="00612376">
        <w:tc>
          <w:tcPr>
            <w:tcW w:w="9640" w:type="dxa"/>
            <w:gridSpan w:val="11"/>
          </w:tcPr>
          <w:p w:rsidR="005D450F" w:rsidRDefault="005D450F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50F" w:rsidTr="006123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D450F" w:rsidRDefault="005D450F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450F" w:rsidRDefault="005D450F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f_POS_NR_CheckCapabilities</w:t>
            </w:r>
            <w:proofErr w:type="spellEnd"/>
            <w:r>
              <w:fldChar w:fldCharType="end"/>
            </w:r>
          </w:p>
        </w:tc>
      </w:tr>
      <w:tr w:rsidR="005D450F" w:rsidTr="00612376">
        <w:tc>
          <w:tcPr>
            <w:tcW w:w="1843" w:type="dxa"/>
            <w:tcBorders>
              <w:left w:val="single" w:sz="4" w:space="0" w:color="auto"/>
            </w:tcBorders>
          </w:tcPr>
          <w:p w:rsidR="005D450F" w:rsidRDefault="005D450F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450F" w:rsidRDefault="005D450F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50F" w:rsidTr="00612376">
        <w:tc>
          <w:tcPr>
            <w:tcW w:w="1843" w:type="dxa"/>
            <w:tcBorders>
              <w:left w:val="single" w:sz="4" w:space="0" w:color="auto"/>
            </w:tcBorders>
          </w:tcPr>
          <w:p w:rsidR="005D450F" w:rsidRDefault="005D450F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450F" w:rsidRDefault="005D450F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D450F" w:rsidTr="00612376">
        <w:tc>
          <w:tcPr>
            <w:tcW w:w="1843" w:type="dxa"/>
            <w:tcBorders>
              <w:left w:val="single" w:sz="4" w:space="0" w:color="auto"/>
            </w:tcBorders>
          </w:tcPr>
          <w:p w:rsidR="005D450F" w:rsidRDefault="005D450F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450F" w:rsidRDefault="001075D9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bookmarkStart w:id="1" w:name="_GoBack"/>
            <w:bookmarkEnd w:id="1"/>
            <w:r w:rsidR="005D450F">
              <w:fldChar w:fldCharType="begin"/>
            </w:r>
            <w:r w:rsidR="005D450F">
              <w:instrText xml:space="preserve"> DOCPROPERTY  SourceIfTsg  \* MERGEFORMAT </w:instrText>
            </w:r>
            <w:r w:rsidR="005D450F">
              <w:fldChar w:fldCharType="end"/>
            </w:r>
          </w:p>
        </w:tc>
      </w:tr>
      <w:tr w:rsidR="005D450F" w:rsidTr="00612376">
        <w:tc>
          <w:tcPr>
            <w:tcW w:w="1843" w:type="dxa"/>
            <w:tcBorders>
              <w:left w:val="single" w:sz="4" w:space="0" w:color="auto"/>
            </w:tcBorders>
          </w:tcPr>
          <w:p w:rsidR="005D450F" w:rsidRDefault="005D450F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450F" w:rsidRDefault="005D450F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50F" w:rsidTr="00612376">
        <w:tc>
          <w:tcPr>
            <w:tcW w:w="1843" w:type="dxa"/>
            <w:tcBorders>
              <w:left w:val="single" w:sz="4" w:space="0" w:color="auto"/>
            </w:tcBorders>
          </w:tcPr>
          <w:p w:rsidR="005D450F" w:rsidRDefault="005D450F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D450F" w:rsidRDefault="005D450F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5D450F" w:rsidRDefault="005D450F" w:rsidP="006123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450F" w:rsidRDefault="005D450F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450F" w:rsidRDefault="005D450F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2024-02-09</w:t>
              </w:r>
            </w:fldSimple>
          </w:p>
        </w:tc>
      </w:tr>
      <w:tr w:rsidR="005D450F" w:rsidTr="00612376">
        <w:tc>
          <w:tcPr>
            <w:tcW w:w="1843" w:type="dxa"/>
            <w:tcBorders>
              <w:left w:val="single" w:sz="4" w:space="0" w:color="auto"/>
            </w:tcBorders>
          </w:tcPr>
          <w:p w:rsidR="005D450F" w:rsidRDefault="005D450F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D450F" w:rsidRDefault="005D450F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D450F" w:rsidRDefault="005D450F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D450F" w:rsidRDefault="005D450F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D450F" w:rsidRDefault="005D450F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50F" w:rsidTr="006123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D450F" w:rsidRDefault="005D450F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D450F" w:rsidRDefault="005D450F" w:rsidP="006123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D450F" w:rsidRDefault="005D450F" w:rsidP="006123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450F" w:rsidRDefault="005D450F" w:rsidP="006123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450F" w:rsidRDefault="005D450F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5D450F" w:rsidTr="006123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D450F" w:rsidRDefault="005D450F" w:rsidP="006123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D450F" w:rsidRDefault="005D450F" w:rsidP="006123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D450F" w:rsidRDefault="005D450F" w:rsidP="006123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D450F" w:rsidRPr="007C2097" w:rsidRDefault="005D450F" w:rsidP="006123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450F" w:rsidTr="00612376">
        <w:tc>
          <w:tcPr>
            <w:tcW w:w="1843" w:type="dxa"/>
          </w:tcPr>
          <w:p w:rsidR="005D450F" w:rsidRDefault="005D450F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D450F" w:rsidRDefault="005D450F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50F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450F" w:rsidRDefault="005D450F" w:rsidP="005D4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450F" w:rsidRDefault="005D450F" w:rsidP="005D450F">
            <w:pPr>
              <w:pStyle w:val="CRCoverPage"/>
              <w:spacing w:after="0"/>
            </w:pPr>
            <w:r>
              <w:rPr>
                <w:noProof/>
              </w:rPr>
              <w:t xml:space="preserve">In Table </w:t>
            </w:r>
            <w:r>
              <w:t xml:space="preserve">9.3.1.1.3.3-5 from 3GPP 37.571-2 it is mentioned that the presence of the IE </w:t>
            </w:r>
            <w:proofErr w:type="spellStart"/>
            <w:r>
              <w:t>otdoa-ProvideCapabilities</w:t>
            </w:r>
            <w:proofErr w:type="spellEnd"/>
            <w:r>
              <w:t xml:space="preserve"> depends on the pics </w:t>
            </w:r>
            <w:proofErr w:type="spellStart"/>
            <w:r>
              <w:t>pc_OTDOA_onNR</w:t>
            </w:r>
            <w:proofErr w:type="spellEnd"/>
            <w:r>
              <w:t>.</w:t>
            </w:r>
          </w:p>
          <w:p w:rsidR="005D450F" w:rsidRPr="00F237BB" w:rsidRDefault="005D450F" w:rsidP="005D450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 xml:space="preserve">However, current implementation for NR5GC POS test cases also compares the presence of </w:t>
            </w:r>
            <w:proofErr w:type="spellStart"/>
            <w:r>
              <w:t>otdoa-ProvideCapabilities</w:t>
            </w:r>
            <w:proofErr w:type="spellEnd"/>
            <w:r>
              <w:t xml:space="preserve"> with </w:t>
            </w:r>
            <w:proofErr w:type="spellStart"/>
            <w:r>
              <w:t>pc_OTDOA</w:t>
            </w:r>
            <w:proofErr w:type="spellEnd"/>
            <w:r>
              <w:t>, which is meant for LTE test cases.</w:t>
            </w:r>
          </w:p>
        </w:tc>
      </w:tr>
      <w:tr w:rsidR="005D450F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450F" w:rsidRDefault="005D450F" w:rsidP="005D45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450F" w:rsidRDefault="005D450F" w:rsidP="005D45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50F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450F" w:rsidRDefault="005D450F" w:rsidP="005D4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450F" w:rsidRDefault="005D450F" w:rsidP="005D45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OTDOA check in </w:t>
            </w:r>
            <w:proofErr w:type="spellStart"/>
            <w:r w:rsidRPr="006524E9">
              <w:t>f_POS_NR_CheckCapabilities</w:t>
            </w:r>
            <w:proofErr w:type="spellEnd"/>
            <w:r>
              <w:t xml:space="preserve"> is reworked to use only </w:t>
            </w:r>
            <w:proofErr w:type="spellStart"/>
            <w:r>
              <w:t>pc_OTDOA_onNR</w:t>
            </w:r>
            <w:proofErr w:type="spellEnd"/>
          </w:p>
        </w:tc>
      </w:tr>
      <w:tr w:rsidR="005D450F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450F" w:rsidRDefault="005D450F" w:rsidP="005D45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450F" w:rsidRDefault="005D450F" w:rsidP="005D45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50F" w:rsidTr="006123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450F" w:rsidRDefault="005D450F" w:rsidP="005D4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450F" w:rsidRDefault="005D450F" w:rsidP="005D45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5D450F" w:rsidTr="00612376">
        <w:tc>
          <w:tcPr>
            <w:tcW w:w="2694" w:type="dxa"/>
            <w:gridSpan w:val="2"/>
          </w:tcPr>
          <w:p w:rsidR="005D450F" w:rsidRDefault="005D450F" w:rsidP="005D45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450F" w:rsidRDefault="005D450F" w:rsidP="005D45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50F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450F" w:rsidRDefault="005D450F" w:rsidP="005D4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450F" w:rsidRDefault="005D450F" w:rsidP="005D45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9.3.1.1, 9.3.4.1, 9.3.4.2, 9.3.4.3, 9.3.4.4, 9.3.1.2</w:t>
            </w:r>
          </w:p>
        </w:tc>
      </w:tr>
      <w:tr w:rsidR="005D450F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450F" w:rsidRDefault="005D450F" w:rsidP="005D45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450F" w:rsidRDefault="005D450F" w:rsidP="005D45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50F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450F" w:rsidRDefault="005D450F" w:rsidP="005D4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450F" w:rsidRDefault="005D450F" w:rsidP="005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D450F" w:rsidRDefault="005D450F" w:rsidP="005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D450F" w:rsidRDefault="005D450F" w:rsidP="005D45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D450F" w:rsidRDefault="005D450F" w:rsidP="005D45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50F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450F" w:rsidRDefault="005D450F" w:rsidP="005D4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450F" w:rsidRDefault="005D450F" w:rsidP="005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450F" w:rsidRDefault="005D450F" w:rsidP="005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D450F" w:rsidRDefault="005D450F" w:rsidP="005D45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450F" w:rsidRDefault="005D450F" w:rsidP="005D45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50F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450F" w:rsidRDefault="005D450F" w:rsidP="005D45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450F" w:rsidRDefault="005D450F" w:rsidP="005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450F" w:rsidRDefault="005D450F" w:rsidP="005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D450F" w:rsidRDefault="005D450F" w:rsidP="005D45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450F" w:rsidRDefault="005D450F" w:rsidP="005D45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50F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450F" w:rsidRDefault="005D450F" w:rsidP="005D45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450F" w:rsidRDefault="005D450F" w:rsidP="005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450F" w:rsidRDefault="005D450F" w:rsidP="005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D450F" w:rsidRDefault="005D450F" w:rsidP="005D45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450F" w:rsidRDefault="005D450F" w:rsidP="005D45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50F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450F" w:rsidRDefault="005D450F" w:rsidP="005D45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450F" w:rsidRDefault="005D450F" w:rsidP="005D450F">
            <w:pPr>
              <w:pStyle w:val="CRCoverPage"/>
              <w:spacing w:after="0"/>
              <w:rPr>
                <w:noProof/>
              </w:rPr>
            </w:pPr>
          </w:p>
        </w:tc>
      </w:tr>
      <w:tr w:rsidR="005D450F" w:rsidTr="006123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450F" w:rsidRDefault="005D450F" w:rsidP="005D4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450F" w:rsidRDefault="005D450F" w:rsidP="005D45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450F" w:rsidRPr="008863B9" w:rsidTr="006123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450F" w:rsidRPr="008863B9" w:rsidRDefault="005D450F" w:rsidP="005D4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D450F" w:rsidRPr="008863B9" w:rsidRDefault="005D450F" w:rsidP="005D45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450F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450F" w:rsidRDefault="005D450F" w:rsidP="005D4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450F" w:rsidRDefault="005D450F" w:rsidP="005D45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5809637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957E8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7E8D" w:rsidRPr="00004148">
        <w:rPr>
          <w:rFonts w:ascii="Arial" w:hAnsi="Arial" w:cs="Arial"/>
          <w:iCs/>
        </w:rPr>
        <w:t>Table of Contents</w:t>
      </w:r>
      <w:r w:rsidR="00957E8D">
        <w:tab/>
      </w:r>
      <w:r w:rsidR="00957E8D">
        <w:fldChar w:fldCharType="begin"/>
      </w:r>
      <w:r w:rsidR="00957E8D">
        <w:instrText xml:space="preserve"> PAGEREF _Toc158096371 \h </w:instrText>
      </w:r>
      <w:r w:rsidR="00957E8D">
        <w:fldChar w:fldCharType="separate"/>
      </w:r>
      <w:r w:rsidR="00957E8D">
        <w:t>2</w:t>
      </w:r>
      <w:r w:rsidR="00957E8D">
        <w:fldChar w:fldCharType="end"/>
      </w:r>
    </w:p>
    <w:p w:rsidR="00957E8D" w:rsidRDefault="00957E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0414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0414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_Toc158096372 \h </w:instrText>
      </w:r>
      <w:r>
        <w:fldChar w:fldCharType="separate"/>
      </w:r>
      <w:r>
        <w:t>2</w:t>
      </w:r>
      <w:r>
        <w:fldChar w:fldCharType="end"/>
      </w:r>
    </w:p>
    <w:p w:rsidR="00957E8D" w:rsidRDefault="00957E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0414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0414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_Toc158096373 \h </w:instrText>
      </w:r>
      <w:r>
        <w:fldChar w:fldCharType="separate"/>
      </w:r>
      <w:r>
        <w:t>2</w:t>
      </w:r>
      <w:r>
        <w:fldChar w:fldCharType="end"/>
      </w:r>
    </w:p>
    <w:p w:rsidR="00957E8D" w:rsidRDefault="00957E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0414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04148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_Toc158096374 \h </w:instrText>
      </w:r>
      <w:r>
        <w:fldChar w:fldCharType="separate"/>
      </w:r>
      <w:r>
        <w:t>2</w:t>
      </w:r>
      <w:r>
        <w:fldChar w:fldCharType="end"/>
      </w:r>
    </w:p>
    <w:p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Toc158096372"/>
      <w:bookmarkStart w:id="22" w:name="_Hlk107318485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143E9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58096373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58096374"/>
      <w:r>
        <w:rPr>
          <w:rFonts w:cs="Arial"/>
          <w:b/>
          <w:bCs/>
          <w:color w:val="000000"/>
          <w:lang w:val="en-US" w:eastAsia="en-GB"/>
        </w:rPr>
        <w:t>Change 1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AE2F97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E36E2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FA530C" w:rsidRDefault="00272D6B" w:rsidP="00206ED0">
            <w:pPr>
              <w:pStyle w:val="CRCoverPage"/>
              <w:spacing w:after="0"/>
              <w:rPr>
                <w:noProof/>
              </w:rPr>
            </w:pPr>
            <w:proofErr w:type="spellStart"/>
            <w:r w:rsidRPr="006524E9">
              <w:t>f_POS_NR_CheckCapabilities</w:t>
            </w:r>
            <w:proofErr w:type="spellEnd"/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6B" w:rsidRDefault="00272D6B" w:rsidP="00272D6B">
            <w:pPr>
              <w:pStyle w:val="CRCoverPage"/>
              <w:spacing w:after="0"/>
            </w:pPr>
            <w:r>
              <w:rPr>
                <w:noProof/>
              </w:rPr>
              <w:t xml:space="preserve">In Table </w:t>
            </w:r>
            <w:r>
              <w:t xml:space="preserve">9.3.1.1.3.3-5 from 3GPP 37.571-2 it is mentioned that the presence of the IE </w:t>
            </w:r>
            <w:proofErr w:type="spellStart"/>
            <w:r>
              <w:t>otdoa-ProvideCapabilities</w:t>
            </w:r>
            <w:proofErr w:type="spellEnd"/>
            <w:r>
              <w:t xml:space="preserve"> depends on the pics </w:t>
            </w:r>
            <w:proofErr w:type="spellStart"/>
            <w:r>
              <w:t>pc_OTDOA_onNR</w:t>
            </w:r>
            <w:proofErr w:type="spellEnd"/>
            <w:r>
              <w:t>.</w:t>
            </w:r>
          </w:p>
          <w:p w:rsidR="006E31A3" w:rsidRPr="00272D6B" w:rsidRDefault="00272D6B" w:rsidP="00E423C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 xml:space="preserve">However, current implementation for NR5GC POS test cases also compares the presence of </w:t>
            </w:r>
            <w:proofErr w:type="spellStart"/>
            <w:r>
              <w:t>otdoa-ProvideCapabilities</w:t>
            </w:r>
            <w:proofErr w:type="spellEnd"/>
            <w:r>
              <w:t xml:space="preserve"> with </w:t>
            </w:r>
            <w:proofErr w:type="spellStart"/>
            <w:r>
              <w:t>pc_OTDOA</w:t>
            </w:r>
            <w:proofErr w:type="spellEnd"/>
            <w:r>
              <w:t>, which is meant for LTE test cases.</w:t>
            </w:r>
          </w:p>
        </w:tc>
      </w:tr>
      <w:tr w:rsidR="00E423C2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3C2" w:rsidRDefault="00E423C2" w:rsidP="00E423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C2" w:rsidRDefault="00272D6B" w:rsidP="00E42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OTDOA check in </w:t>
            </w:r>
            <w:proofErr w:type="spellStart"/>
            <w:r w:rsidRPr="006524E9">
              <w:t>f_POS_NR_CheckCapabilities</w:t>
            </w:r>
            <w:proofErr w:type="spellEnd"/>
            <w:r>
              <w:t xml:space="preserve"> is reworked to use only </w:t>
            </w:r>
            <w:proofErr w:type="spellStart"/>
            <w:r>
              <w:t>pc_OTDOA_onNR</w:t>
            </w:r>
            <w:proofErr w:type="spellEnd"/>
          </w:p>
        </w:tc>
      </w:tr>
      <w:tr w:rsidR="00E423C2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3C2" w:rsidRDefault="00E423C2" w:rsidP="00E423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C2" w:rsidRPr="00CC39F9" w:rsidRDefault="00272D6B" w:rsidP="00E423C2">
            <w:pPr>
              <w:spacing w:after="0"/>
              <w:rPr>
                <w:rFonts w:ascii="Arial" w:hAnsi="Arial" w:cs="Arial"/>
                <w:lang w:eastAsia="en-GB"/>
              </w:rPr>
            </w:pPr>
            <w:r w:rsidRPr="00A2169A">
              <w:rPr>
                <w:rFonts w:ascii="Arial" w:hAnsi="Arial" w:cs="Arial"/>
              </w:rPr>
              <w:t>NR5GC_Positioning_Functions.ttcn</w:t>
            </w:r>
          </w:p>
        </w:tc>
      </w:tr>
      <w:tr w:rsidR="00E423C2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3C2" w:rsidRDefault="00E423C2" w:rsidP="00E423C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C2" w:rsidRDefault="00E423C2" w:rsidP="00E423C2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272D6B" w:rsidRDefault="00272D6B" w:rsidP="00272D6B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 xml:space="preserve">Before </w:t>
      </w:r>
    </w:p>
    <w:p w:rsidR="00272D6B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272D6B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function </w:t>
      </w:r>
      <w:proofErr w:type="spellStart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f_POS_NR_CheckCapabilities</w:t>
      </w:r>
      <w:proofErr w:type="spellEnd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LPP_Message</w:t>
      </w:r>
      <w:proofErr w:type="spellEnd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p_LppMessage</w:t>
      </w:r>
      <w:proofErr w:type="spellEnd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p_CheckEpduCap</w:t>
      </w:r>
      <w:proofErr w:type="spellEnd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) runs on NR_BASE_PTC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octetstring</w:t>
      </w:r>
      <w:proofErr w:type="spellEnd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v_Octetstring</w:t>
      </w:r>
      <w:proofErr w:type="spellEnd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</w:t>
      </w:r>
      <w:proofErr w:type="spellStart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CommonIEs</w:t>
      </w:r>
      <w:proofErr w:type="spellEnd"/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pc_LPP_MsgSegmentation</w:t>
      </w:r>
      <w:proofErr w:type="spellEnd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) {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isvalue(p_LppMessage.lpp_MessageBody.c1.provideCapabilities.criticalExtensions.c1.provideCapabilities_r9.commonIEsProvideCapabilities)) {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</w:t>
      </w:r>
      <w:proofErr w:type="spellStart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(__FILE__, __LINE__, "Error in Common capabilities PICS");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(not match(p_LppMessage.lpp_MessageBody.c1.provideCapabilities.criticalExtensions.c1.provideCapabilities_r9.commonIEsProvideCapabilities, </w:t>
      </w:r>
      <w:proofErr w:type="spellStart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cr_CommonIEsProvideCapabilities</w:t>
      </w:r>
      <w:proofErr w:type="spellEnd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)) {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(__FILE__, __LINE__, "Error in LPP-Segmentation capabilities");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//AGNSS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(isvalue(p_LppMessage.lpp_MessageBody.c1.provideCapabilities.criticalExtensions.c1.provideCapabilities_r9.a_gnss_ProvideCapabilities) and (</w:t>
      </w:r>
      <w:proofErr w:type="spellStart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pc_UEB_AGNSS</w:t>
      </w:r>
      <w:proofErr w:type="spellEnd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or </w:t>
      </w:r>
      <w:proofErr w:type="spellStart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pc_UEA_AGNSS</w:t>
      </w:r>
      <w:proofErr w:type="spellEnd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)) {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f_POS_NR_CheckCapabilities_Agnss(p_LppMessage.lpp_MessageBody.c1.provideCapabilities.criticalExtensions.c1.provideCapabilities_r9.a_gnss_ProvideCapabilities);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(isvalue(p_LppMessage.lpp_MessageBody.c1.provideCapabilities.criticalExtensions.c1.provideCapabilities_r9.a_gnss_ProvideCapabilities) or </w:t>
      </w:r>
      <w:proofErr w:type="spellStart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pc_UEB_AGNSS</w:t>
      </w:r>
      <w:proofErr w:type="spellEnd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or </w:t>
      </w:r>
      <w:proofErr w:type="spellStart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pc_UEA_AGNSS</w:t>
      </w:r>
      <w:proofErr w:type="spellEnd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) {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(__FILE__, __LINE__, "Error in A-GNSS capabilities PICS");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//OTDOA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(isvalue(p_LppMessage.lpp_MessageBody.c1.provideCapabilities.criticalExtensions.c1.provideCapabilities_r9.otdoa_ProvideCapabilities)) {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(p_LppMessage.lpp_MessageBody.c1.provideCapabilities.criticalExtensions.c1.provideCapabilities_r9.otdoa_ProvideCapabilities.otdoa_Mode[0]== '1'B) and </w:t>
      </w:r>
      <w:proofErr w:type="spellStart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pc_OTDOA_onNR</w:t>
      </w:r>
      <w:proofErr w:type="spellEnd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) { //@sic R5-225313 sic@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(__FILE__, __LINE__, "UE reported OTDOA UE-Assisted mode not supported");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if((p_LppMessage.lpp_MessageBody.c1.provideCapabilities.criticalExtensions.c1.provideCapabilities_r9.otdoa_ProvideCapabilities.otdoa_Mode[0]== '1'B) and </w:t>
      </w:r>
      <w:proofErr w:type="spellStart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pc_OTDOA_onNR</w:t>
      </w:r>
      <w:proofErr w:type="spellEnd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){ //@sic R5-225313 sic@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f_POS_NR_OTDOA_CheckEutraBand(p_LppMessage.lpp_MessageBody.c1.provideCapabilities.criticalExtensions.c1.provideCapabilities_r9.otdoa_ProvideCapabilities);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</w:t>
      </w:r>
      <w:proofErr w:type="spellStart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pc_OTDOA</w:t>
      </w:r>
      <w:proofErr w:type="spellEnd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) {</w:t>
      </w:r>
    </w:p>
    <w:p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(__FILE__, __LINE__, "Error in OTDOA capabilities PICS");</w:t>
      </w:r>
    </w:p>
    <w:p w:rsidR="00272D6B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272D6B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272D6B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272D6B" w:rsidRPr="00963DA4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272D6B" w:rsidRPr="00963DA4" w:rsidRDefault="00272D6B" w:rsidP="00272D6B">
      <w:pPr>
        <w:spacing w:after="0"/>
        <w:rPr>
          <w:rFonts w:ascii="Arial" w:hAnsi="Arial" w:cs="Arial"/>
          <w:b/>
          <w:bCs/>
          <w:lang w:eastAsia="zh-CN"/>
        </w:rPr>
      </w:pPr>
    </w:p>
    <w:p w:rsidR="00272D6B" w:rsidRDefault="00272D6B" w:rsidP="00272D6B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:rsidR="00272D6B" w:rsidRDefault="00272D6B" w:rsidP="00272D6B">
      <w:pPr>
        <w:spacing w:after="0"/>
        <w:rPr>
          <w:rFonts w:ascii="Arial" w:hAnsi="Arial" w:cs="Arial"/>
          <w:b/>
          <w:bCs/>
          <w:lang w:eastAsia="zh-CN"/>
        </w:rPr>
      </w:pPr>
    </w:p>
    <w:p w:rsidR="00272D6B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272D6B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function </w:t>
      </w:r>
      <w:proofErr w:type="spellStart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f_POS_NR_CheckCapabilities</w:t>
      </w:r>
      <w:proofErr w:type="spellEnd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LPP_Message</w:t>
      </w:r>
      <w:proofErr w:type="spellEnd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p_LppMessage</w:t>
      </w:r>
      <w:proofErr w:type="spellEnd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p_CheckEpduCap</w:t>
      </w:r>
      <w:proofErr w:type="spellEnd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) runs on NR_BASE_PTC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octetstring</w:t>
      </w:r>
      <w:proofErr w:type="spellEnd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v_Octetstring</w:t>
      </w:r>
      <w:proofErr w:type="spellEnd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</w:t>
      </w:r>
      <w:proofErr w:type="spellStart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CommonIEs</w:t>
      </w:r>
      <w:proofErr w:type="spellEnd"/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pc_LPP_MsgSegmentation</w:t>
      </w:r>
      <w:proofErr w:type="spellEnd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) {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isvalue(p_LppMessage.lpp_MessageBody.c1.provideCapabilities.criticalExtensions.c1.provideCapabilities_r9.commonIEsProvideCapabilities)) {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</w:t>
      </w:r>
      <w:proofErr w:type="spellStart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(__FILE__, __LINE__, "Error in Common capabilities PICS");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(not match(p_LppMessage.lpp_MessageBody.c1.provideCapabilities.criticalExtensions.c1.provideCapabilities_r9.commonIEsProvideCapabilities, </w:t>
      </w:r>
      <w:proofErr w:type="spellStart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cr_CommonIEsProvideCapabilities</w:t>
      </w:r>
      <w:proofErr w:type="spellEnd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)) {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(__FILE__, __LINE__, "Error in LPP-Segmentation capabilities");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//AGNSS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(isvalue(p_LppMessage.lpp_MessageBody.c1.provideCapabilities.criticalExtensions.c1.provideCapabilities_r9.a_gnss_ProvideCapabilities) and (</w:t>
      </w:r>
      <w:proofErr w:type="spellStart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pc_UEB_AGNSS</w:t>
      </w:r>
      <w:proofErr w:type="spellEnd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or </w:t>
      </w:r>
      <w:proofErr w:type="spellStart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pc_UEA_AGNSS</w:t>
      </w:r>
      <w:proofErr w:type="spellEnd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)) {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f_POS_NR_CheckCapabilities_Agnss(p_LppMessage.lpp_MessageBody.c1.provideCapabilities.criticalExtensions.c1.provideCapabilities_r9.a_gnss_ProvideCapabilities);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(isvalue(p_LppMessage.lpp_MessageBody.c1.provideCapabilities.criticalExtensions.c1.provideCapabilities_r9.a_gnss_ProvideCapabilities) or </w:t>
      </w:r>
      <w:proofErr w:type="spellStart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pc_UEB_AGNSS</w:t>
      </w:r>
      <w:proofErr w:type="spellEnd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or </w:t>
      </w:r>
      <w:proofErr w:type="spellStart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pc_UEA_AGNSS</w:t>
      </w:r>
      <w:proofErr w:type="spellEnd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) {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(__FILE__, __LINE__, "Error in A-GNSS capabilities PICS");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//OTDOA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if (isvalue(p_LppMessage.lpp_MessageBody.c1.provideCapabilities.criticalExtensions.c1.provideCapabilities_r9.otdoa_ProvideCapabilities) and </w:t>
      </w:r>
      <w:proofErr w:type="spellStart"/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pc_OTDOA_onNR</w:t>
      </w:r>
      <w:proofErr w:type="spellEnd"/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 {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if(p_LppMessage.lpp_MessageBody.c1.provideCapabilities.criticalExtensions.c1.provideCapabilities_r9.otdoa_ProvideCapabilities.otdoa_Mode[0]== '1'B){ 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f_POS_NR_OTDOA_CheckEutraBand(p_LppMessage.lpp_MessageBody.c1.provideCapabilities.criticalExtensions.c1.provideCapabilities_r9.otdoa_ProvideCapabilities);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}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else{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</w:t>
      </w:r>
      <w:proofErr w:type="spellStart"/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f_NR_SetVerdictFailOrInconc</w:t>
      </w:r>
      <w:proofErr w:type="spellEnd"/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(__FILE__, __LINE__, "UE reported OTDOA UE-Assisted mode not supported");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}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else if (isvalue(p_LppMessage.lpp_MessageBody.c1.provideCapabilities.criticalExtensions.c1.provideCapabilities_r9.otdoa_ProvideCapabilities) or </w:t>
      </w:r>
      <w:proofErr w:type="spellStart"/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pc_OTDOA_onNR</w:t>
      </w:r>
      <w:proofErr w:type="spellEnd"/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 {</w:t>
      </w:r>
    </w:p>
    <w:p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f_NR_SetVerdictFailOrInconc</w:t>
      </w:r>
      <w:proofErr w:type="spellEnd"/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(__FILE__, __LINE__, "Error in OTDOA capabilities PICS");</w:t>
      </w:r>
    </w:p>
    <w:p w:rsidR="00272D6B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:rsidR="00272D6B" w:rsidRPr="007F3EC0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272D6B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272D6B" w:rsidRPr="00963DA4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272D6B" w:rsidRPr="00963DA4" w:rsidRDefault="00272D6B" w:rsidP="00272D6B">
      <w:pPr>
        <w:pStyle w:val="Heading2"/>
        <w:ind w:left="0" w:firstLine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sectPr w:rsidR="004A40D5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7EF" w:rsidRDefault="000A07EF">
      <w:r>
        <w:separator/>
      </w:r>
    </w:p>
  </w:endnote>
  <w:endnote w:type="continuationSeparator" w:id="0">
    <w:p w:rsidR="000A07EF" w:rsidRDefault="000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450F" w:rsidRDefault="005D45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450F" w:rsidRDefault="005D45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450F" w:rsidRDefault="005D45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7EF" w:rsidRDefault="000A07EF">
      <w:r>
        <w:separator/>
      </w:r>
    </w:p>
  </w:footnote>
  <w:footnote w:type="continuationSeparator" w:id="0">
    <w:p w:rsidR="000A07EF" w:rsidRDefault="000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4F2F31"/>
    <w:multiLevelType w:val="hybridMultilevel"/>
    <w:tmpl w:val="59FEDDE6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71230"/>
    <w:multiLevelType w:val="hybridMultilevel"/>
    <w:tmpl w:val="D9007E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503DF"/>
    <w:multiLevelType w:val="hybridMultilevel"/>
    <w:tmpl w:val="70B07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AE5214"/>
    <w:multiLevelType w:val="hybridMultilevel"/>
    <w:tmpl w:val="3C04ED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83716A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626EC6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1309D2"/>
    <w:multiLevelType w:val="hybridMultilevel"/>
    <w:tmpl w:val="EEB419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D325A"/>
    <w:multiLevelType w:val="hybridMultilevel"/>
    <w:tmpl w:val="CCEC22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CA5E4F"/>
    <w:multiLevelType w:val="hybridMultilevel"/>
    <w:tmpl w:val="7490311E"/>
    <w:lvl w:ilvl="0" w:tplc="BC26B11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0C28DC"/>
    <w:multiLevelType w:val="hybridMultilevel"/>
    <w:tmpl w:val="71CC274C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2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0"/>
  </w:num>
  <w:num w:numId="4">
    <w:abstractNumId w:val="43"/>
  </w:num>
  <w:num w:numId="5">
    <w:abstractNumId w:val="33"/>
  </w:num>
  <w:num w:numId="6">
    <w:abstractNumId w:val="39"/>
  </w:num>
  <w:num w:numId="7">
    <w:abstractNumId w:val="14"/>
  </w:num>
  <w:num w:numId="8">
    <w:abstractNumId w:val="40"/>
  </w:num>
  <w:num w:numId="9">
    <w:abstractNumId w:val="21"/>
  </w:num>
  <w:num w:numId="10">
    <w:abstractNumId w:val="26"/>
  </w:num>
  <w:num w:numId="11">
    <w:abstractNumId w:val="0"/>
  </w:num>
  <w:num w:numId="12">
    <w:abstractNumId w:val="13"/>
  </w:num>
  <w:num w:numId="13">
    <w:abstractNumId w:val="45"/>
  </w:num>
  <w:num w:numId="14">
    <w:abstractNumId w:val="6"/>
  </w:num>
  <w:num w:numId="15">
    <w:abstractNumId w:val="28"/>
  </w:num>
  <w:num w:numId="16">
    <w:abstractNumId w:val="25"/>
  </w:num>
  <w:num w:numId="17">
    <w:abstractNumId w:val="27"/>
  </w:num>
  <w:num w:numId="18">
    <w:abstractNumId w:val="17"/>
  </w:num>
  <w:num w:numId="19">
    <w:abstractNumId w:val="42"/>
  </w:num>
  <w:num w:numId="20">
    <w:abstractNumId w:val="37"/>
  </w:num>
  <w:num w:numId="21">
    <w:abstractNumId w:val="44"/>
  </w:num>
  <w:num w:numId="22">
    <w:abstractNumId w:val="30"/>
  </w:num>
  <w:num w:numId="23">
    <w:abstractNumId w:val="18"/>
  </w:num>
  <w:num w:numId="24">
    <w:abstractNumId w:val="24"/>
  </w:num>
  <w:num w:numId="25">
    <w:abstractNumId w:val="8"/>
  </w:num>
  <w:num w:numId="26">
    <w:abstractNumId w:val="16"/>
  </w:num>
  <w:num w:numId="27">
    <w:abstractNumId w:val="20"/>
  </w:num>
  <w:num w:numId="28">
    <w:abstractNumId w:val="1"/>
  </w:num>
  <w:num w:numId="29">
    <w:abstractNumId w:val="2"/>
  </w:num>
  <w:num w:numId="30">
    <w:abstractNumId w:val="19"/>
  </w:num>
  <w:num w:numId="31">
    <w:abstractNumId w:val="38"/>
  </w:num>
  <w:num w:numId="32">
    <w:abstractNumId w:val="4"/>
  </w:num>
  <w:num w:numId="33">
    <w:abstractNumId w:val="12"/>
  </w:num>
  <w:num w:numId="34">
    <w:abstractNumId w:val="9"/>
  </w:num>
  <w:num w:numId="35">
    <w:abstractNumId w:val="3"/>
  </w:num>
  <w:num w:numId="36">
    <w:abstractNumId w:val="36"/>
  </w:num>
  <w:num w:numId="37">
    <w:abstractNumId w:val="15"/>
  </w:num>
  <w:num w:numId="38">
    <w:abstractNumId w:val="22"/>
  </w:num>
  <w:num w:numId="39">
    <w:abstractNumId w:val="35"/>
  </w:num>
  <w:num w:numId="40">
    <w:abstractNumId w:val="32"/>
  </w:num>
  <w:num w:numId="41">
    <w:abstractNumId w:val="31"/>
  </w:num>
  <w:num w:numId="42">
    <w:abstractNumId w:val="34"/>
  </w:num>
  <w:num w:numId="43">
    <w:abstractNumId w:val="29"/>
  </w:num>
  <w:num w:numId="44">
    <w:abstractNumId w:val="41"/>
  </w:num>
  <w:num w:numId="45">
    <w:abstractNumId w:val="11"/>
  </w:num>
  <w:num w:numId="46">
    <w:abstractNumId w:val="5"/>
  </w:num>
  <w:num w:numId="4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EBD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943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68EE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075D9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3E99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128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557F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130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371C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A3A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2B7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2D6B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182B"/>
    <w:rsid w:val="00292D35"/>
    <w:rsid w:val="002940D8"/>
    <w:rsid w:val="0029448C"/>
    <w:rsid w:val="0029466D"/>
    <w:rsid w:val="002954BB"/>
    <w:rsid w:val="00295744"/>
    <w:rsid w:val="00296865"/>
    <w:rsid w:val="002975C0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2F35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11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4D0C"/>
    <w:rsid w:val="0042625D"/>
    <w:rsid w:val="00426FC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0B7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6E2"/>
    <w:rsid w:val="004E3C15"/>
    <w:rsid w:val="004F0155"/>
    <w:rsid w:val="004F0977"/>
    <w:rsid w:val="004F173C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0C4B"/>
    <w:rsid w:val="005D27CA"/>
    <w:rsid w:val="005D2AB2"/>
    <w:rsid w:val="005D2B14"/>
    <w:rsid w:val="005D30BB"/>
    <w:rsid w:val="005D3787"/>
    <w:rsid w:val="005D3AD4"/>
    <w:rsid w:val="005D4396"/>
    <w:rsid w:val="005D450F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B8F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00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1E6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A80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334B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38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1E2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E6DE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57E8D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0F0"/>
    <w:rsid w:val="009A7AF2"/>
    <w:rsid w:val="009B0B50"/>
    <w:rsid w:val="009B2AA5"/>
    <w:rsid w:val="009B4438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9BC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F97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6FBB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361"/>
    <w:rsid w:val="00B52828"/>
    <w:rsid w:val="00B54606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36B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25B"/>
    <w:rsid w:val="00BD436E"/>
    <w:rsid w:val="00BD4FA5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DAE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E1A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2753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0E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4EF2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2E1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0AD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706"/>
    <w:rsid w:val="00DD7F13"/>
    <w:rsid w:val="00DE237C"/>
    <w:rsid w:val="00DE2B66"/>
    <w:rsid w:val="00DE2D14"/>
    <w:rsid w:val="00DE2F99"/>
    <w:rsid w:val="00DE32CC"/>
    <w:rsid w:val="00DE34CF"/>
    <w:rsid w:val="00DE3BC9"/>
    <w:rsid w:val="00DE477E"/>
    <w:rsid w:val="00DE569E"/>
    <w:rsid w:val="00DE58C6"/>
    <w:rsid w:val="00DE5C05"/>
    <w:rsid w:val="00DE60F9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DF7644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074EE"/>
    <w:rsid w:val="00E11FE7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23C2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7ECE"/>
    <w:rsid w:val="00E6020E"/>
    <w:rsid w:val="00E63DB0"/>
    <w:rsid w:val="00E63F48"/>
    <w:rsid w:val="00E643BA"/>
    <w:rsid w:val="00E64C0B"/>
    <w:rsid w:val="00E65529"/>
    <w:rsid w:val="00E65542"/>
    <w:rsid w:val="00E66585"/>
    <w:rsid w:val="00E6738A"/>
    <w:rsid w:val="00E678E1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3778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356D"/>
    <w:rsid w:val="00F142EB"/>
    <w:rsid w:val="00F14F83"/>
    <w:rsid w:val="00F150F5"/>
    <w:rsid w:val="00F15505"/>
    <w:rsid w:val="00F161EC"/>
    <w:rsid w:val="00F16884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A1D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D796A1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E6DE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NormalWeb">
    <w:name w:val="Normal (Web)"/>
    <w:basedOn w:val="Normal"/>
    <w:uiPriority w:val="99"/>
    <w:qFormat/>
    <w:rsid w:val="004E36E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723D7A4-D526-4C1F-8A09-C973823D4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609</Words>
  <Characters>8087</Characters>
  <Application>Microsoft Office Word</Application>
  <DocSecurity>0</DocSecurity>
  <Lines>67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35</cp:revision>
  <cp:lastPrinted>1900-01-01T00:00:00Z</cp:lastPrinted>
  <dcterms:created xsi:type="dcterms:W3CDTF">2023-12-11T10:53:00Z</dcterms:created>
  <dcterms:modified xsi:type="dcterms:W3CDTF">2024-02-09T11:54:00Z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629bdc0d05744cde985910ae6be01239</vt:lpwstr>
  </property>
</Properties>
</file>