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128" w:rsidRDefault="00174128" w:rsidP="00174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R5s240145</w:t>
      </w:r>
      <w:r>
        <w:rPr>
          <w:b/>
          <w:i/>
          <w:noProof/>
          <w:sz w:val="28"/>
        </w:rPr>
        <w:fldChar w:fldCharType="end"/>
      </w:r>
    </w:p>
    <w:p w:rsidR="00174128" w:rsidRDefault="00174128" w:rsidP="001741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4128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4128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4128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142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4128" w:rsidRPr="00410371" w:rsidRDefault="00174128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4128" w:rsidRDefault="00174128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4128" w:rsidRPr="00410371" w:rsidRDefault="00174128" w:rsidP="006123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4128" w:rsidRDefault="00174128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4128" w:rsidRPr="00410371" w:rsidRDefault="00174128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74128" w:rsidRDefault="00174128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4128" w:rsidRPr="00410371" w:rsidRDefault="00174128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174128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174128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4128" w:rsidRPr="00F25D98" w:rsidRDefault="00174128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4128" w:rsidTr="00612376">
        <w:tc>
          <w:tcPr>
            <w:tcW w:w="9641" w:type="dxa"/>
            <w:gridSpan w:val="9"/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4128" w:rsidRDefault="00174128" w:rsidP="001741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128" w:rsidTr="00612376">
        <w:tc>
          <w:tcPr>
            <w:tcW w:w="2835" w:type="dxa"/>
          </w:tcPr>
          <w:p w:rsidR="00174128" w:rsidRDefault="00174128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4128" w:rsidRDefault="0017412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128" w:rsidRDefault="0017412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4128" w:rsidRDefault="0017412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128" w:rsidRDefault="00174128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4128" w:rsidRDefault="00174128" w:rsidP="001741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4128" w:rsidTr="00612376">
        <w:tc>
          <w:tcPr>
            <w:tcW w:w="9640" w:type="dxa"/>
            <w:gridSpan w:val="11"/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11.3.10</w:t>
            </w:r>
            <w:r>
              <w:fldChar w:fldCharType="end"/>
            </w:r>
          </w:p>
        </w:tc>
      </w:tr>
      <w:tr w:rsidR="00174128" w:rsidTr="00612376">
        <w:tc>
          <w:tcPr>
            <w:tcW w:w="1843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1843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74128" w:rsidTr="00612376">
        <w:tc>
          <w:tcPr>
            <w:tcW w:w="1843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4128" w:rsidTr="00612376">
        <w:tc>
          <w:tcPr>
            <w:tcW w:w="1843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1843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74128" w:rsidRDefault="00174128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2024-02-06</w:t>
            </w:r>
            <w:r>
              <w:rPr>
                <w:noProof/>
              </w:rPr>
              <w:fldChar w:fldCharType="end"/>
            </w:r>
          </w:p>
        </w:tc>
      </w:tr>
      <w:tr w:rsidR="00174128" w:rsidTr="00612376">
        <w:tc>
          <w:tcPr>
            <w:tcW w:w="1843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4128" w:rsidRDefault="00174128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4128" w:rsidRDefault="00174128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4128" w:rsidRDefault="00174128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74128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4128" w:rsidRDefault="00174128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4128" w:rsidRDefault="00174128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4128" w:rsidRPr="007C2097" w:rsidRDefault="00174128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4128" w:rsidTr="00612376">
        <w:tc>
          <w:tcPr>
            <w:tcW w:w="1843" w:type="dxa"/>
          </w:tcPr>
          <w:p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coordination message is sent from NR PTC to IMS PTC after Step 11. </w:t>
            </w:r>
          </w:p>
          <w:p w:rsidR="00174128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Sometimes it is observed that a fast UE tries to send the SIP re-REGISTER immediately after Step 11, before the coordination message transfers control to IMS PTC.</w:t>
            </w:r>
          </w:p>
          <w:p w:rsidR="00174128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results testcase failure because the SIP re-REGISTER arrives when control is not with IMS PTC.</w:t>
            </w:r>
          </w:p>
          <w:p w:rsidR="00174128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174128" w:rsidRPr="00F237BB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send the coordination message to IMS PTC before Step 11. </w:t>
            </w: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174128" w:rsidTr="00612376">
        <w:tc>
          <w:tcPr>
            <w:tcW w:w="2694" w:type="dxa"/>
            <w:gridSpan w:val="2"/>
          </w:tcPr>
          <w:p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11.3.10.NR5GC</w:t>
            </w: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4128" w:rsidRDefault="00174128" w:rsidP="00174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4128" w:rsidRDefault="00174128" w:rsidP="00174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128" w:rsidRDefault="00174128" w:rsidP="00174128">
            <w:pPr>
              <w:pStyle w:val="CRCoverPage"/>
              <w:spacing w:after="0"/>
              <w:rPr>
                <w:noProof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128" w:rsidRPr="008863B9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4128" w:rsidRPr="008863B9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4128" w:rsidRPr="008863B9" w:rsidRDefault="00174128" w:rsidP="001741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4128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128" w:rsidRDefault="00174128" w:rsidP="00174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0963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957E8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7E8D" w:rsidRPr="00004148">
        <w:rPr>
          <w:rFonts w:ascii="Arial" w:hAnsi="Arial" w:cs="Arial"/>
          <w:iCs/>
        </w:rPr>
        <w:t>Table of Contents</w:t>
      </w:r>
      <w:r w:rsidR="00957E8D">
        <w:tab/>
      </w:r>
      <w:r w:rsidR="00957E8D">
        <w:fldChar w:fldCharType="begin"/>
      </w:r>
      <w:r w:rsidR="00957E8D">
        <w:instrText xml:space="preserve"> PAGEREF _Toc158096371 \h </w:instrText>
      </w:r>
      <w:r w:rsidR="00957E8D">
        <w:fldChar w:fldCharType="separate"/>
      </w:r>
      <w:r w:rsidR="00957E8D">
        <w:t>2</w:t>
      </w:r>
      <w:r w:rsidR="00957E8D">
        <w:fldChar w:fldCharType="end"/>
      </w:r>
    </w:p>
    <w:p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_Toc158096372 \h </w:instrText>
      </w:r>
      <w:r>
        <w:fldChar w:fldCharType="separate"/>
      </w:r>
      <w:r>
        <w:t>2</w:t>
      </w:r>
      <w:r>
        <w:fldChar w:fldCharType="end"/>
      </w:r>
    </w:p>
    <w:p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_Toc158096373 \h </w:instrText>
      </w:r>
      <w:r>
        <w:fldChar w:fldCharType="separate"/>
      </w:r>
      <w:r>
        <w:t>2</w:t>
      </w:r>
      <w:r>
        <w:fldChar w:fldCharType="end"/>
      </w:r>
    </w:p>
    <w:p w:rsidR="00957E8D" w:rsidRDefault="00957E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414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414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_Toc158096374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809637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8096373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8096374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FA530C" w:rsidRDefault="00E423C2" w:rsidP="00206ED0">
            <w:pPr>
              <w:pStyle w:val="CRCoverPage"/>
              <w:spacing w:after="0"/>
              <w:rPr>
                <w:noProof/>
              </w:rPr>
            </w:pPr>
            <w:r w:rsidRPr="00E423C2">
              <w:rPr>
                <w:rFonts w:cs="Arial"/>
              </w:rPr>
              <w:t>fl_TC_11_3_10_TestBody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C2" w:rsidRDefault="00E423C2" w:rsidP="00E42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coordination message is sent from NR PTC to IMS PTC after Step 11. </w:t>
            </w:r>
          </w:p>
          <w:p w:rsidR="00E423C2" w:rsidRDefault="00E423C2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Sometimes it is observed that a fast UE tries to send the SIP re-REGISTER immediately after Step 11, before the coordination message transfers control to IMS PTC.</w:t>
            </w:r>
          </w:p>
          <w:p w:rsidR="00E423C2" w:rsidRDefault="00E423C2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results testcase failure because the SIP re-REGISTER arrives when control is not with IMS PTC.</w:t>
            </w:r>
          </w:p>
          <w:p w:rsidR="00E423C2" w:rsidRDefault="00E423C2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6E31A3" w:rsidRPr="00803546" w:rsidRDefault="00E423C2" w:rsidP="00E423C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E423C2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C2" w:rsidRDefault="00E423C2" w:rsidP="00E42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send the coordination message to IMS PTC before Step 11. </w:t>
            </w:r>
          </w:p>
        </w:tc>
      </w:tr>
      <w:tr w:rsidR="00E423C2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C2" w:rsidRPr="00CC39F9" w:rsidRDefault="00E423C2" w:rsidP="00E423C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UAC_N</w:t>
            </w:r>
            <w:r w:rsidRPr="00A2169A">
              <w:rPr>
                <w:rFonts w:ascii="Arial" w:hAnsi="Arial" w:cs="Arial"/>
              </w:rPr>
              <w:t>R5GC.ttcn</w:t>
            </w:r>
          </w:p>
        </w:tc>
      </w:tr>
      <w:tr w:rsidR="00E423C2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C2" w:rsidRDefault="00E423C2" w:rsidP="00E423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C2" w:rsidRDefault="00E423C2" w:rsidP="00E423C2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D832E1" w:rsidRDefault="00D832E1" w:rsidP="00D832E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function fl_TC_11_3_10_TestBody() runs on NR5GC_PTC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{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//@siclog "Steps 9 - 9A" siclog@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//The SS changes the SIB1 according to 38.508-1[4] Table 11.3.10.3.3-2 and send Short Message on PDCCH using P-RNTI.    &lt;-- PDCCH (DCI 1_0): Short Message  -   -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//Wait for 2.1* modification period to allow the new system information to take effect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f_NR_CellInfo_SetSIB1_UacBarringInfo(nr_Cell1, //@sic R5-221459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                                     cs_SIB1_UacBarringInfo(cs_UAC_BarringPerCatList_1Entry(9,1),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                                     -, cs_UAC_BarringInfoSetList_1Entry(p00, s4, '0000000'B)));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f_NR_ModifySysinfo(nr_Cell1, -, RRC_CONNECTED); //@sic R5s230133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f_NR_WaitModificationPeriods(nr_Cell1);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f_IMS_IPCAN_SendCoOrdMsg(IMS[tsc_Index_IMS1]);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f_IMS_IPCAN_WaitForTrigger(IMS[tsc_Index_IMS1]);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//@siclog "Step 11" siclog@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//The SS changes the SIB1 according to 38.508-1 [4] Table 4.6.1-28 and transmits a Short message on PDCCH using P-RNTI indicating a systemInfoModification  &lt;-- PDCCH (DCI 1_0): Short Message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f_NR_CellInfo_SetSIB1_UacBarringInfo(nr_Cell1, omit);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f_NR_ModifySysinfo(nr_Cell1, -, RRC_CONNECTED); //@sic R5s230133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 w:rsidRPr="00FD1A1D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f_IMS_IPCAN_SendCoOrdMsg(IMS[tsc_Index_IMS1]);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//@siclog "Step 11A: Void" siclog@  @sic R5-234088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//Postamble after receiving coordination from IMS PTC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f_IMS_IPCAN_WaitForTrigger(IMS[tsc_Index_IMS1]);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D832E1" w:rsidRPr="00E423C2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D832E1" w:rsidRPr="00963DA4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>function fl_TC_11_3_10_TestBody() runs on NR5GC_PTC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{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//@siclog "Steps 9 - 9A" siclog@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//The SS changes the SIB1 according to 38.508-1[4] Table 11.3.10.3.3-2 and send Short Message on PDCCH using P-RNTI.    &lt;-- PDCCH (DCI 1_0): Short Message  -   -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//Wait for 2.1* modification period to allow the new system information to take effect 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f_NR_CellInfo_SetSIB1_UacBarringInfo(nr_Cell1, //@sic R5-221459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lastRenderedPageBreak/>
        <w:t xml:space="preserve">                                         cs_SIB1_UacBarringInfo(cs_UAC_BarringPerCatList_1Entry(9,1),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                                     -, cs_UAC_BarringInfoSetList_1Entry(p00, s4, '0000000'B)));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f_NR_ModifySysinfo(nr_Cell1, -, RRC_CONNECTED); //@sic R5s230133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f_NR_WaitModificationPeriods(nr_Cell1);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f_IMS_IPCAN_SendCoOrdMsg(IMS[tsc_Index_IMS1]);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f_IMS_IPCAN_WaitForTrigger(IMS[tsc_Index_IMS1]);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//@siclog "Step 11" siclog@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//The SS changes the SIB1 according to 38.508-1 [4] Table 4.6.1-28 and transmits a Short message on PDCCH using P-RNTI indicating a systemInfoModification  &lt;-- PDCCH (DCI 1_0): Short Message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f_NR_CellInfo_SetSIB1_UacBarringInfo(nr_Cell1, omit);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r w:rsidRPr="00FD1A1D">
        <w:rPr>
          <w:rFonts w:ascii="Courier New" w:hAnsi="Courier New" w:cs="Courier New"/>
          <w:sz w:val="16"/>
          <w:szCs w:val="16"/>
          <w:highlight w:val="green"/>
          <w:lang w:eastAsia="de-DE"/>
        </w:rPr>
        <w:t>f_IMS_IPCAN_SendCoOrdMsg(IMS[tsc_Index_IMS1]); //WA#11_3_10 Moved here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f_NR_ModifySysinfo(nr_Cell1, -, RRC_CONNECTED); //@sic R5s230133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>//WA#11_3_10</w:t>
      </w:r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 xml:space="preserve"> </w:t>
      </w:r>
      <w:r w:rsidRPr="00FD1A1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COMMENTED OUT</w:t>
      </w:r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 xml:space="preserve"> f_IMS_IPCAN_SendCoOrdMsg(IMS[tsc_Index_IMS1]);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//@siclog "Step 11A: Void" siclog@  @sic R5-234088 sic@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//Postamble after receiving coordination from IMS PTC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f_IMS_IPCAN_WaitForTrigger(IMS[tsc_Index_IMS1]);</w:t>
      </w:r>
    </w:p>
    <w:p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</w:p>
    <w:p w:rsidR="00D832E1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}</w:t>
      </w:r>
    </w:p>
    <w:p w:rsidR="00D832E1" w:rsidRPr="00963DA4" w:rsidRDefault="00D832E1" w:rsidP="00D832E1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EF" w:rsidRDefault="000A07EF">
      <w:r>
        <w:separator/>
      </w:r>
    </w:p>
  </w:endnote>
  <w:endnote w:type="continuationSeparator" w:id="0">
    <w:p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128" w:rsidRDefault="00174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128" w:rsidRDefault="001741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128" w:rsidRDefault="00174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EF" w:rsidRDefault="000A07EF">
      <w:r>
        <w:separator/>
      </w:r>
    </w:p>
  </w:footnote>
  <w:footnote w:type="continuationSeparator" w:id="0">
    <w:p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0"/>
  </w:num>
  <w:num w:numId="4">
    <w:abstractNumId w:val="43"/>
  </w:num>
  <w:num w:numId="5">
    <w:abstractNumId w:val="33"/>
  </w:num>
  <w:num w:numId="6">
    <w:abstractNumId w:val="39"/>
  </w:num>
  <w:num w:numId="7">
    <w:abstractNumId w:val="14"/>
  </w:num>
  <w:num w:numId="8">
    <w:abstractNumId w:val="40"/>
  </w:num>
  <w:num w:numId="9">
    <w:abstractNumId w:val="21"/>
  </w:num>
  <w:num w:numId="10">
    <w:abstractNumId w:val="26"/>
  </w:num>
  <w:num w:numId="11">
    <w:abstractNumId w:val="0"/>
  </w:num>
  <w:num w:numId="12">
    <w:abstractNumId w:val="13"/>
  </w:num>
  <w:num w:numId="13">
    <w:abstractNumId w:val="45"/>
  </w:num>
  <w:num w:numId="14">
    <w:abstractNumId w:val="6"/>
  </w:num>
  <w:num w:numId="15">
    <w:abstractNumId w:val="28"/>
  </w:num>
  <w:num w:numId="16">
    <w:abstractNumId w:val="25"/>
  </w:num>
  <w:num w:numId="17">
    <w:abstractNumId w:val="27"/>
  </w:num>
  <w:num w:numId="18">
    <w:abstractNumId w:val="17"/>
  </w:num>
  <w:num w:numId="19">
    <w:abstractNumId w:val="42"/>
  </w:num>
  <w:num w:numId="20">
    <w:abstractNumId w:val="37"/>
  </w:num>
  <w:num w:numId="21">
    <w:abstractNumId w:val="44"/>
  </w:num>
  <w:num w:numId="22">
    <w:abstractNumId w:val="30"/>
  </w:num>
  <w:num w:numId="23">
    <w:abstractNumId w:val="18"/>
  </w:num>
  <w:num w:numId="24">
    <w:abstractNumId w:val="24"/>
  </w:num>
  <w:num w:numId="25">
    <w:abstractNumId w:val="8"/>
  </w:num>
  <w:num w:numId="26">
    <w:abstractNumId w:val="16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8"/>
  </w:num>
  <w:num w:numId="32">
    <w:abstractNumId w:val="4"/>
  </w:num>
  <w:num w:numId="33">
    <w:abstractNumId w:val="12"/>
  </w:num>
  <w:num w:numId="34">
    <w:abstractNumId w:val="9"/>
  </w:num>
  <w:num w:numId="35">
    <w:abstractNumId w:val="3"/>
  </w:num>
  <w:num w:numId="36">
    <w:abstractNumId w:val="36"/>
  </w:num>
  <w:num w:numId="37">
    <w:abstractNumId w:val="15"/>
  </w:num>
  <w:num w:numId="38">
    <w:abstractNumId w:val="22"/>
  </w:num>
  <w:num w:numId="39">
    <w:abstractNumId w:val="35"/>
  </w:num>
  <w:num w:numId="40">
    <w:abstractNumId w:val="32"/>
  </w:num>
  <w:num w:numId="41">
    <w:abstractNumId w:val="31"/>
  </w:num>
  <w:num w:numId="42">
    <w:abstractNumId w:val="34"/>
  </w:num>
  <w:num w:numId="43">
    <w:abstractNumId w:val="29"/>
  </w:num>
  <w:num w:numId="44">
    <w:abstractNumId w:val="41"/>
  </w:num>
  <w:num w:numId="45">
    <w:abstractNumId w:val="11"/>
  </w:num>
  <w:num w:numId="46">
    <w:abstractNumId w:val="5"/>
  </w:num>
  <w:num w:numId="4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EBD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128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182B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57E8D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2E1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23C2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A1D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58E67D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23A49B-9833-4742-9222-52320328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687</Words>
  <Characters>6334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32</cp:revision>
  <cp:lastPrinted>1900-01-01T00:00:00Z</cp:lastPrinted>
  <dcterms:created xsi:type="dcterms:W3CDTF">2023-12-11T10:53:00Z</dcterms:created>
  <dcterms:modified xsi:type="dcterms:W3CDTF">2024-02-06T11:56:00Z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