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2024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R5s240122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8th Dec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3354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09905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2320A">
                <w:t xml:space="preserve"> </w:t>
              </w:r>
              <w:bookmarkStart w:id="1" w:name="_Hlk156505477"/>
              <w:r w:rsidR="0022320A" w:rsidRPr="0022320A">
                <w:t>Correction to NR5GC test case</w:t>
              </w:r>
              <w:r w:rsidR="0022320A">
                <w:t>s</w:t>
              </w:r>
              <w:r w:rsidR="0022320A" w:rsidRPr="0022320A">
                <w:t xml:space="preserve"> 11.3.6 and 11.3.6a</w:t>
              </w:r>
              <w:bookmarkEnd w:id="1"/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Keysight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1BC17B" w:rsidR="001E41F3" w:rsidRDefault="0022320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2024-01-17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E09045" w14:textId="77777777" w:rsidR="0022320A" w:rsidRDefault="0022320A" w:rsidP="002232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Preamble has Test_LoopModeB_On configured, that would set the delay time to 0s, and there is no Open Loop called before the next Close Loop configuration with delay of 2s at steps 1AJ-1AK and 6E-6F</w:t>
            </w:r>
          </w:p>
          <w:p w14:paraId="708AA7DE" w14:textId="060B67F5" w:rsidR="001E41F3" w:rsidRDefault="0022320A" w:rsidP="002232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this case some UEs may ignore the second instance, because there is no Open UE Test Loop Mode B command between those two instances. This causes testcase failure because if a device ignores the second instance, then it will set the IP PDU Delay to 0s, whereas the testcase requirement is 2s in test body.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C24F46" w14:textId="77777777" w:rsidR="0022320A" w:rsidRDefault="0022320A" w:rsidP="002232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additional steps to call f_NR5GC_OpenUE_TestLoopMode just before f_NR5GC_CloseUE_TestLoopModeB so that UE should not ignore the configured IP PDU delay and use latest configured delay.</w:t>
            </w:r>
          </w:p>
          <w:p w14:paraId="31C656EC" w14:textId="466814D5" w:rsidR="001E41F3" w:rsidRDefault="0022320A" w:rsidP="002232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Please note that a draft prose CR is associated with this change.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41C913" w:rsidR="001E41F3" w:rsidRDefault="002232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may fail these test cases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067BC5" w:rsidR="001E41F3" w:rsidRDefault="002232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11.3.6.NR5GC, 11.3.6a.NR5GC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2320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2320A" w:rsidRDefault="0022320A" w:rsidP="002232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2320A" w:rsidRDefault="0022320A" w:rsidP="00223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8827058" w:rsidR="0022320A" w:rsidRDefault="0022320A" w:rsidP="00223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2320A" w:rsidRDefault="0022320A" w:rsidP="002232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2320A" w:rsidRDefault="0022320A" w:rsidP="002232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320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2320A" w:rsidRDefault="0022320A" w:rsidP="002232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F8E5EB3" w:rsidR="0022320A" w:rsidRDefault="0022320A" w:rsidP="00223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50C47B" w:rsidR="0022320A" w:rsidRDefault="0022320A" w:rsidP="00223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22320A" w:rsidRDefault="0022320A" w:rsidP="002232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7FF2D7C" w:rsidR="0022320A" w:rsidRDefault="0022320A" w:rsidP="002232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38.523-1 CR </w:t>
            </w:r>
            <w:r w:rsidR="0000641F" w:rsidRPr="0000641F">
              <w:rPr>
                <w:noProof/>
              </w:rPr>
              <w:t>4156</w:t>
            </w:r>
            <w:r>
              <w:rPr>
                <w:noProof/>
              </w:rPr>
              <w:t xml:space="preserve"> </w:t>
            </w:r>
          </w:p>
        </w:tc>
      </w:tr>
      <w:tr w:rsidR="0022320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2320A" w:rsidRDefault="0022320A" w:rsidP="002232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2320A" w:rsidRDefault="0022320A" w:rsidP="00223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D45792" w:rsidR="0022320A" w:rsidRDefault="0022320A" w:rsidP="00223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2320A" w:rsidRDefault="0022320A" w:rsidP="002232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2320A" w:rsidRDefault="0022320A" w:rsidP="002232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9E69DE" w14:textId="77777777" w:rsidR="003D06BB" w:rsidRPr="00D83A7A" w:rsidRDefault="003D06BB" w:rsidP="003D06BB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56505707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71DDC1EE" w14:textId="3CAFC36D" w:rsidR="00DB0A32" w:rsidRDefault="003D06BB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B0A32" w:rsidRPr="00F34B06">
        <w:rPr>
          <w:rFonts w:cs="Arial"/>
          <w:iCs/>
        </w:rPr>
        <w:t>Table of Contents</w:t>
      </w:r>
      <w:r w:rsidR="00DB0A32">
        <w:tab/>
      </w:r>
      <w:r w:rsidR="00DB0A32">
        <w:fldChar w:fldCharType="begin"/>
      </w:r>
      <w:r w:rsidR="00DB0A32">
        <w:instrText xml:space="preserve"> PAGEREF _Toc156505707 \h </w:instrText>
      </w:r>
      <w:r w:rsidR="00DB0A32">
        <w:fldChar w:fldCharType="separate"/>
      </w:r>
      <w:r w:rsidR="00DB0A32">
        <w:t>2</w:t>
      </w:r>
      <w:r w:rsidR="00DB0A32">
        <w:fldChar w:fldCharType="end"/>
      </w:r>
    </w:p>
    <w:p w14:paraId="6365C26B" w14:textId="59D33E0A" w:rsidR="00DB0A32" w:rsidRDefault="00DB0A32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F34B06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F34B06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_Toc156505708 \h </w:instrText>
      </w:r>
      <w:r>
        <w:fldChar w:fldCharType="separate"/>
      </w:r>
      <w:r>
        <w:t>3</w:t>
      </w:r>
      <w:r>
        <w:fldChar w:fldCharType="end"/>
      </w:r>
    </w:p>
    <w:p w14:paraId="51E05F8E" w14:textId="669B8B03" w:rsidR="00DB0A32" w:rsidRDefault="00DB0A32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F34B06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F34B06">
        <w:rPr>
          <w:b/>
        </w:rPr>
        <w:t>Corrections required.</w:t>
      </w:r>
      <w:r>
        <w:tab/>
      </w:r>
      <w:r>
        <w:fldChar w:fldCharType="begin"/>
      </w:r>
      <w:r>
        <w:instrText xml:space="preserve"> PAGEREF _Toc156505709 \h </w:instrText>
      </w:r>
      <w:r>
        <w:fldChar w:fldCharType="separate"/>
      </w:r>
      <w:r>
        <w:t>3</w:t>
      </w:r>
      <w:r>
        <w:fldChar w:fldCharType="end"/>
      </w:r>
    </w:p>
    <w:p w14:paraId="27BEBEE0" w14:textId="440DB366" w:rsidR="00DB0A32" w:rsidRDefault="00DB0A32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F34B06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F34B06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_Toc156505710 \h </w:instrText>
      </w:r>
      <w:r>
        <w:fldChar w:fldCharType="separate"/>
      </w:r>
      <w:r>
        <w:t>3</w:t>
      </w:r>
      <w:r>
        <w:fldChar w:fldCharType="end"/>
      </w:r>
    </w:p>
    <w:p w14:paraId="02F266F6" w14:textId="5BAD6D9E" w:rsidR="003D06BB" w:rsidRDefault="003D06BB" w:rsidP="003D06BB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2864ABF5" w14:textId="77777777" w:rsidR="003D06BB" w:rsidRDefault="003D06BB" w:rsidP="003D06BB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156505708"/>
      <w:r>
        <w:rPr>
          <w:b/>
          <w:lang w:eastAsia="ja-JP"/>
        </w:rPr>
        <w:lastRenderedPageBreak/>
        <w:t>Overview</w:t>
      </w:r>
      <w:bookmarkEnd w:id="3"/>
      <w:bookmarkEnd w:id="4"/>
    </w:p>
    <w:p w14:paraId="39259F83" w14:textId="0B8CF765" w:rsidR="003D06BB" w:rsidRDefault="003D06BB" w:rsidP="003D06B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C52843">
        <w:rPr>
          <w:rFonts w:ascii="Segoe UI" w:hAnsi="Segoe UI" w:cs="Segoe UI"/>
          <w:color w:val="002060"/>
          <w:lang w:val="en-US" w:eastAsia="en-GB"/>
        </w:rPr>
        <w:t>This</w:t>
      </w:r>
      <w:r>
        <w:rPr>
          <w:rFonts w:cs="Arial"/>
        </w:rPr>
        <w:t xml:space="preserve"> </w:t>
      </w:r>
      <w:r w:rsidRPr="00C52843">
        <w:rPr>
          <w:rFonts w:ascii="Segoe UI" w:hAnsi="Segoe UI" w:cs="Segoe UI"/>
          <w:color w:val="002060"/>
          <w:lang w:val="en-US" w:eastAsia="en-GB"/>
        </w:rPr>
        <w:t>document lists all the changes needed to correct issues in the ATS iWD-TTCN3-B202</w:t>
      </w:r>
      <w:r>
        <w:rPr>
          <w:rFonts w:ascii="Segoe UI" w:hAnsi="Segoe UI" w:cs="Segoe UI"/>
          <w:color w:val="002060"/>
          <w:lang w:val="en-US" w:eastAsia="en-GB"/>
        </w:rPr>
        <w:t>2</w:t>
      </w:r>
      <w:r w:rsidRPr="00C52843">
        <w:rPr>
          <w:rFonts w:ascii="Segoe UI" w:hAnsi="Segoe UI" w:cs="Segoe UI"/>
          <w:color w:val="002060"/>
          <w:lang w:val="en-US" w:eastAsia="en-GB"/>
        </w:rPr>
        <w:t>-09_D23wk49 related to</w:t>
      </w:r>
      <w:r>
        <w:rPr>
          <w:rFonts w:cs="Arial"/>
        </w:rPr>
        <w:t xml:space="preserve"> </w:t>
      </w:r>
      <w:r w:rsidRPr="00C52843">
        <w:rPr>
          <w:rFonts w:ascii="Segoe UI" w:hAnsi="Segoe UI" w:cs="Segoe UI"/>
          <w:color w:val="002060"/>
          <w:lang w:val="en-US" w:eastAsia="en-GB"/>
        </w:rPr>
        <w:t>the title of this CR.</w:t>
      </w:r>
    </w:p>
    <w:p w14:paraId="73653655" w14:textId="649ADAAE" w:rsidR="003D06BB" w:rsidRDefault="003D06BB" w:rsidP="003D06B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C52843">
        <w:rPr>
          <w:rFonts w:ascii="Segoe UI" w:hAnsi="Segoe UI" w:cs="Segoe UI"/>
          <w:color w:val="002060"/>
          <w:lang w:val="en-US" w:eastAsia="en-GB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Pr="00E31731">
          <w:rPr>
            <w:rStyle w:val="Hyperlink"/>
            <w:rFonts w:ascii="Segoe UI" w:hAnsi="Segoe UI" w:cs="Segoe UI"/>
            <w:lang w:val="en-US" w:eastAsia="en-GB"/>
          </w:rPr>
          <w:t>mohit.kanchan@keysight.com</w:t>
        </w:r>
      </w:hyperlink>
      <w:r>
        <w:rPr>
          <w:rFonts w:ascii="Segoe UI" w:hAnsi="Segoe UI" w:cs="Segoe UI"/>
          <w:color w:val="002060"/>
          <w:lang w:val="en-US" w:eastAsia="en-GB"/>
        </w:rPr>
        <w:t xml:space="preserve"> </w:t>
      </w:r>
    </w:p>
    <w:p w14:paraId="0CE2619A" w14:textId="77777777" w:rsidR="003D06BB" w:rsidRPr="00854C55" w:rsidRDefault="003D06BB" w:rsidP="003D06BB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156505709"/>
      <w:r w:rsidRPr="00854C55">
        <w:rPr>
          <w:b/>
        </w:rPr>
        <w:t xml:space="preserve">Corrections </w:t>
      </w:r>
      <w:bookmarkEnd w:id="5"/>
      <w:bookmarkEnd w:id="6"/>
      <w:r w:rsidRPr="00854C55">
        <w:rPr>
          <w:b/>
        </w:rPr>
        <w:t>required.</w:t>
      </w:r>
      <w:bookmarkEnd w:id="7"/>
    </w:p>
    <w:p w14:paraId="63C71B33" w14:textId="77777777" w:rsidR="003D06BB" w:rsidRDefault="003D06BB" w:rsidP="003D06BB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156505710"/>
      <w:r>
        <w:rPr>
          <w:b/>
          <w:lang w:val="pt-BR"/>
        </w:rPr>
        <w:t>Change 1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D06BB" w14:paraId="6427EF59" w14:textId="77777777" w:rsidTr="00D10E6A">
        <w:trPr>
          <w:trHeight w:val="447"/>
        </w:trPr>
        <w:tc>
          <w:tcPr>
            <w:tcW w:w="1985" w:type="dxa"/>
          </w:tcPr>
          <w:p w14:paraId="686B4D97" w14:textId="77777777" w:rsidR="003D06BB" w:rsidRPr="00E751F5" w:rsidRDefault="003D06BB" w:rsidP="00D10E6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778C806E" w14:textId="77777777" w:rsidR="003D06BB" w:rsidRPr="00DF0A06" w:rsidRDefault="003D06BB" w:rsidP="00D10E6A">
            <w:pPr>
              <w:spacing w:after="0"/>
              <w:rPr>
                <w:rFonts w:asciiTheme="minorHAnsi" w:hAnsiTheme="minorHAnsi" w:cstheme="minorHAnsi"/>
              </w:rPr>
            </w:pPr>
            <w:r w:rsidRPr="002408B4">
              <w:rPr>
                <w:rFonts w:ascii="Segoe UI" w:hAnsi="Segoe UI" w:cs="Segoe UI"/>
                <w:color w:val="002060"/>
                <w:lang w:val="en-US" w:eastAsia="en-GB"/>
              </w:rPr>
              <w:t>fl_TC_11_3_6and6a_TestBody</w:t>
            </w:r>
          </w:p>
        </w:tc>
      </w:tr>
      <w:tr w:rsidR="003D06BB" w14:paraId="1843F6A2" w14:textId="77777777" w:rsidTr="00D10E6A">
        <w:trPr>
          <w:trHeight w:val="452"/>
        </w:trPr>
        <w:tc>
          <w:tcPr>
            <w:tcW w:w="1985" w:type="dxa"/>
          </w:tcPr>
          <w:p w14:paraId="6B161F0B" w14:textId="77777777" w:rsidR="003D06BB" w:rsidRPr="00E751F5" w:rsidRDefault="003D06BB" w:rsidP="00D10E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AB1D08C" w14:textId="77777777" w:rsidR="003D06BB" w:rsidRPr="00AA63D4" w:rsidRDefault="003D06BB" w:rsidP="00D10E6A">
            <w:pPr>
              <w:pStyle w:val="CRCoverPage"/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AA63D4">
              <w:rPr>
                <w:rFonts w:ascii="Segoe UI" w:hAnsi="Segoe UI" w:cs="Segoe UI"/>
                <w:color w:val="002060"/>
                <w:lang w:val="en-US" w:eastAsia="en-GB"/>
              </w:rPr>
              <w:t xml:space="preserve">Preamble has </w:t>
            </w:r>
            <w:proofErr w:type="spellStart"/>
            <w:r w:rsidRPr="00AA63D4">
              <w:rPr>
                <w:rFonts w:ascii="Segoe UI" w:hAnsi="Segoe UI" w:cs="Segoe UI"/>
                <w:color w:val="002060"/>
                <w:lang w:val="en-US" w:eastAsia="en-GB"/>
              </w:rPr>
              <w:t>Test_LoopModeB_On</w:t>
            </w:r>
            <w:proofErr w:type="spellEnd"/>
            <w:r w:rsidRPr="00AA63D4">
              <w:rPr>
                <w:rFonts w:ascii="Segoe UI" w:hAnsi="Segoe UI" w:cs="Segoe UI"/>
                <w:color w:val="002060"/>
                <w:lang w:val="en-US" w:eastAsia="en-GB"/>
              </w:rPr>
              <w:t xml:space="preserve"> configured, that would set the delay time to 0s, and there is no Open Loop called before the next Close Loop configuration with delay of 2s at steps 1AJ-1AK and 6E-6F</w:t>
            </w:r>
          </w:p>
          <w:p w14:paraId="229A65E6" w14:textId="77777777" w:rsidR="003D06BB" w:rsidRPr="00AA63D4" w:rsidRDefault="003D06BB" w:rsidP="00D10E6A">
            <w:pPr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AA63D4">
              <w:rPr>
                <w:rFonts w:ascii="Segoe UI" w:hAnsi="Segoe UI" w:cs="Segoe UI"/>
                <w:color w:val="002060"/>
                <w:lang w:val="en-US" w:eastAsia="en-GB"/>
              </w:rPr>
              <w:t>In this case some UEs may ignore the second instance, because there is no Open UE Test Loop Mode B command between those two instances. This causes testcase failure because if a device ignores the second instance, then it will set the IP PDU Delay to 0s, whereas the testcase requirement is 2s in test body.</w:t>
            </w:r>
          </w:p>
        </w:tc>
      </w:tr>
      <w:tr w:rsidR="003D06BB" w14:paraId="20D1FFBE" w14:textId="77777777" w:rsidTr="00D10E6A">
        <w:tc>
          <w:tcPr>
            <w:tcW w:w="1985" w:type="dxa"/>
          </w:tcPr>
          <w:p w14:paraId="025962AC" w14:textId="77777777" w:rsidR="003D06BB" w:rsidRPr="00E751F5" w:rsidRDefault="003D06BB" w:rsidP="00D10E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541962C" w14:textId="77777777" w:rsidR="003D06BB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>
              <w:rPr>
                <w:rFonts w:ascii="Segoe UI" w:hAnsi="Segoe UI" w:cs="Segoe UI"/>
                <w:color w:val="002060"/>
                <w:lang w:val="en-US" w:eastAsia="en-GB"/>
              </w:rPr>
              <w:t xml:space="preserve">Added additional steps to </w:t>
            </w:r>
            <w:r w:rsidRPr="00AA63D4">
              <w:rPr>
                <w:rFonts w:ascii="Segoe UI" w:hAnsi="Segoe UI" w:cs="Segoe UI"/>
                <w:color w:val="002060"/>
                <w:lang w:val="en-US" w:eastAsia="en-GB"/>
              </w:rPr>
              <w:t>call f_NR5GC_OpenUE_TestLoopMode just before f_NR5GC_CloseUE_TestLoopModeB so that UE should not ignore the configured IP PDU delay and use latest configured delay.</w:t>
            </w:r>
          </w:p>
          <w:p w14:paraId="3A2B0E57" w14:textId="5A1877F9" w:rsidR="003D06BB" w:rsidRPr="00AA63D4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>
              <w:rPr>
                <w:rFonts w:ascii="Segoe UI" w:hAnsi="Segoe UI" w:cs="Segoe UI"/>
                <w:color w:val="002060"/>
                <w:lang w:val="en-US" w:eastAsia="en-GB"/>
              </w:rPr>
              <w:t>Please note that a draft prose CR is associated with this change.</w:t>
            </w:r>
          </w:p>
        </w:tc>
      </w:tr>
      <w:tr w:rsidR="003D06BB" w14:paraId="4999784B" w14:textId="77777777" w:rsidTr="00D10E6A">
        <w:tc>
          <w:tcPr>
            <w:tcW w:w="1985" w:type="dxa"/>
          </w:tcPr>
          <w:p w14:paraId="334CE83A" w14:textId="77777777" w:rsidR="003D06BB" w:rsidRPr="00E751F5" w:rsidRDefault="003D06BB" w:rsidP="00D10E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875C87F" w14:textId="77777777" w:rsidR="003D06BB" w:rsidRPr="00E751F5" w:rsidRDefault="003D06BB" w:rsidP="00D10E6A">
            <w:pPr>
              <w:spacing w:after="0"/>
              <w:rPr>
                <w:rFonts w:ascii="Arial" w:hAnsi="Arial" w:cs="Arial"/>
                <w:noProof/>
              </w:rPr>
            </w:pPr>
            <w:r w:rsidRPr="00DF0A06">
              <w:rPr>
                <w:rFonts w:ascii="Segoe UI" w:hAnsi="Segoe UI" w:cs="Segoe UI"/>
                <w:color w:val="002060"/>
                <w:lang w:val="en-US" w:eastAsia="en-GB"/>
              </w:rPr>
              <w:t>UAC_NR5GC.ttcn</w:t>
            </w:r>
          </w:p>
        </w:tc>
      </w:tr>
      <w:tr w:rsidR="003D06BB" w:rsidRPr="00E751F5" w14:paraId="20AC4DA2" w14:textId="77777777" w:rsidTr="00D10E6A">
        <w:tc>
          <w:tcPr>
            <w:tcW w:w="1985" w:type="dxa"/>
          </w:tcPr>
          <w:p w14:paraId="1FA8AC04" w14:textId="77777777" w:rsidR="003D06BB" w:rsidRPr="00E751F5" w:rsidRDefault="003D06BB" w:rsidP="00D10E6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4DBD5F8" w14:textId="77777777" w:rsidR="003D06BB" w:rsidRPr="00E751F5" w:rsidRDefault="003D06BB" w:rsidP="00D10E6A">
            <w:pPr>
              <w:rPr>
                <w:rFonts w:ascii="Arial" w:hAnsi="Arial"/>
                <w:highlight w:val="cyan"/>
              </w:rPr>
            </w:pPr>
          </w:p>
        </w:tc>
      </w:tr>
    </w:tbl>
    <w:p w14:paraId="0D2AFEB8" w14:textId="77777777" w:rsidR="003D06BB" w:rsidRDefault="003D06BB" w:rsidP="003D06BB">
      <w:pPr>
        <w:rPr>
          <w:noProof/>
        </w:rPr>
      </w:pPr>
    </w:p>
    <w:p w14:paraId="457A9B88" w14:textId="77777777" w:rsidR="003D06BB" w:rsidRDefault="003D06BB" w:rsidP="003D06B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3D06BB" w14:paraId="092AABA7" w14:textId="77777777" w:rsidTr="00D10E6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D7D36" w14:textId="77777777" w:rsidR="003D06BB" w:rsidRPr="00503A9F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function fl_TC_11_3_6and6a_TestBody() runs on NR5GC_PTC</w:t>
            </w:r>
          </w:p>
          <w:p w14:paraId="19A93B10" w14:textId="77777777" w:rsidR="003D06BB" w:rsidRPr="00503A9F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pt-BR" w:eastAsia="en-GB"/>
              </w:rPr>
            </w:pPr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 </w:t>
            </w:r>
            <w:r w:rsidRPr="00503A9F">
              <w:rPr>
                <w:rFonts w:ascii="Segoe UI" w:hAnsi="Segoe UI" w:cs="Segoe UI"/>
                <w:color w:val="002060"/>
                <w:lang w:val="pt-BR" w:eastAsia="en-GB"/>
              </w:rPr>
              <w:t>{</w:t>
            </w:r>
          </w:p>
          <w:p w14:paraId="0C4BA25E" w14:textId="77777777" w:rsidR="003D06BB" w:rsidRPr="00503A9F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pt-BR" w:eastAsia="en-GB"/>
              </w:rPr>
            </w:pPr>
            <w:r w:rsidRPr="00503A9F">
              <w:rPr>
                <w:rFonts w:ascii="Segoe UI" w:hAnsi="Segoe UI" w:cs="Segoe UI"/>
                <w:color w:val="002060"/>
                <w:lang w:val="pt-BR" w:eastAsia="en-GB"/>
              </w:rPr>
              <w:t xml:space="preserve">    var Octet_Type v_IP_PDU_delay := '02'O; //@sic R5s210669, R5-216194 sic@</w:t>
            </w:r>
          </w:p>
          <w:p w14:paraId="4CA0A38C" w14:textId="77777777" w:rsidR="003D06BB" w:rsidRPr="00503A9F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503A9F">
              <w:rPr>
                <w:rFonts w:ascii="Segoe UI" w:hAnsi="Segoe UI" w:cs="Segoe UI"/>
                <w:color w:val="002060"/>
                <w:lang w:val="pt-BR" w:eastAsia="en-GB"/>
              </w:rPr>
              <w:t xml:space="preserve">    </w:t>
            </w:r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var </w:t>
            </w:r>
            <w:proofErr w:type="spellStart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NG_NAS_GutiParameters_Type</w:t>
            </w:r>
            <w:proofErr w:type="spellEnd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</w:t>
            </w:r>
            <w:proofErr w:type="spellStart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v_GutiParams</w:t>
            </w:r>
            <w:proofErr w:type="spellEnd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:= f_NR5GC_CellInfo_GetGutiParameters(nr_Cell1);</w:t>
            </w:r>
          </w:p>
          <w:p w14:paraId="49AF22ED" w14:textId="77777777" w:rsidR="003D06BB" w:rsidRPr="00503A9F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   var template (present) </w:t>
            </w:r>
            <w:proofErr w:type="spellStart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NG_MobileIdentity</w:t>
            </w:r>
            <w:proofErr w:type="spellEnd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</w:t>
            </w:r>
            <w:proofErr w:type="spellStart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v_S_TMSI</w:t>
            </w:r>
            <w:proofErr w:type="spellEnd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:= f_NG_S_TMSI2MobileIdentity(omit, </w:t>
            </w:r>
            <w:proofErr w:type="spellStart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v_GutiParams</w:t>
            </w:r>
            <w:proofErr w:type="spellEnd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);</w:t>
            </w:r>
          </w:p>
          <w:p w14:paraId="5EDBBB9B" w14:textId="77777777" w:rsidR="003D06BB" w:rsidRPr="00503A9F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   var </w:t>
            </w:r>
            <w:proofErr w:type="spellStart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NG_NAS_MSG_Indication_Type</w:t>
            </w:r>
            <w:proofErr w:type="spellEnd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</w:t>
            </w:r>
            <w:proofErr w:type="spellStart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v_ReceivedMsg</w:t>
            </w:r>
            <w:proofErr w:type="spellEnd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;</w:t>
            </w:r>
          </w:p>
          <w:p w14:paraId="2EB91D86" w14:textId="77777777" w:rsidR="003D06BB" w:rsidRPr="00503A9F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   var </w:t>
            </w:r>
            <w:proofErr w:type="spellStart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GMM_MobilityInfo_Type</w:t>
            </w:r>
            <w:proofErr w:type="spellEnd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</w:t>
            </w:r>
            <w:proofErr w:type="spellStart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v_GMM_MobilityInfo</w:t>
            </w:r>
            <w:proofErr w:type="spellEnd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;</w:t>
            </w:r>
          </w:p>
          <w:p w14:paraId="0EAE6CF5" w14:textId="77777777" w:rsidR="003D06BB" w:rsidRPr="00503A9F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   var NR_SRB_COMMON_IND </w:t>
            </w:r>
            <w:proofErr w:type="spellStart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v_ReceivedAsp</w:t>
            </w:r>
            <w:proofErr w:type="spellEnd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;</w:t>
            </w:r>
          </w:p>
          <w:p w14:paraId="5496AD39" w14:textId="77777777" w:rsidR="003D06BB" w:rsidRPr="00503A9F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   var </w:t>
            </w:r>
            <w:proofErr w:type="spellStart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octetstring</w:t>
            </w:r>
            <w:proofErr w:type="spellEnd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</w:t>
            </w:r>
            <w:proofErr w:type="spellStart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v_IPData</w:t>
            </w:r>
            <w:proofErr w:type="spellEnd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:= f_IPv4IPv6_IcmpEchoReply(</w:t>
            </w:r>
            <w:proofErr w:type="spellStart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f_LoopbackModeB_IP_Address_UE</w:t>
            </w:r>
            <w:proofErr w:type="spellEnd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());</w:t>
            </w:r>
          </w:p>
          <w:p w14:paraId="338042B8" w14:textId="77777777" w:rsidR="003D06BB" w:rsidRPr="00503A9F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   var integer </w:t>
            </w:r>
            <w:proofErr w:type="spellStart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v_DRBId</w:t>
            </w:r>
            <w:proofErr w:type="spellEnd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;</w:t>
            </w:r>
          </w:p>
          <w:p w14:paraId="5A8C4C9B" w14:textId="77777777" w:rsidR="003D06BB" w:rsidRPr="00503A9F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   var template (value) </w:t>
            </w:r>
            <w:proofErr w:type="spellStart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QosFlow_Identification_Type</w:t>
            </w:r>
            <w:proofErr w:type="spellEnd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</w:t>
            </w:r>
            <w:proofErr w:type="spellStart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v_QoS_Id</w:t>
            </w:r>
            <w:proofErr w:type="spellEnd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;</w:t>
            </w:r>
          </w:p>
          <w:p w14:paraId="5363C640" w14:textId="77777777" w:rsidR="003D06BB" w:rsidRPr="00503A9F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   var template (value) </w:t>
            </w:r>
            <w:proofErr w:type="spellStart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NR_CellPowerList_Type</w:t>
            </w:r>
            <w:proofErr w:type="spellEnd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v_CellPowerList_T1;</w:t>
            </w:r>
          </w:p>
          <w:p w14:paraId="35B96D54" w14:textId="77777777" w:rsidR="003D06BB" w:rsidRPr="00503A9F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   var template (value) </w:t>
            </w:r>
            <w:proofErr w:type="spellStart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NR_CellPowerList_Type</w:t>
            </w:r>
            <w:proofErr w:type="spellEnd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v_CellPowerList_T2;</w:t>
            </w:r>
          </w:p>
          <w:p w14:paraId="25A3EE75" w14:textId="77777777" w:rsidR="003D06BB" w:rsidRPr="00503A9F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   var float </w:t>
            </w:r>
            <w:proofErr w:type="spellStart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v_TimerValue</w:t>
            </w:r>
            <w:proofErr w:type="spellEnd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:= 21.0; //@sic R5-213506, R5-223437 sic@</w:t>
            </w:r>
          </w:p>
          <w:p w14:paraId="1CFFC829" w14:textId="77777777" w:rsidR="003D06BB" w:rsidRPr="00503A9F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   var float v_TimerValue1 := 10.0;</w:t>
            </w:r>
          </w:p>
          <w:p w14:paraId="1BAE9594" w14:textId="77777777" w:rsidR="003D06BB" w:rsidRPr="00503A9F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   var float v_TimerValue2 := 30.0; //@sic R5-201227 sic@</w:t>
            </w:r>
          </w:p>
          <w:p w14:paraId="13AD0996" w14:textId="77777777" w:rsidR="003D06BB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   timer </w:t>
            </w:r>
            <w:proofErr w:type="spellStart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t_WaitTime</w:t>
            </w:r>
            <w:proofErr w:type="spellEnd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;</w:t>
            </w:r>
          </w:p>
          <w:p w14:paraId="70558985" w14:textId="77777777" w:rsidR="003D06BB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</w:p>
          <w:p w14:paraId="1C899ED7" w14:textId="77777777" w:rsidR="003D06BB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>
              <w:rPr>
                <w:rFonts w:ascii="Segoe UI" w:hAnsi="Segoe UI" w:cs="Segoe UI"/>
                <w:color w:val="002060"/>
                <w:lang w:val="en-US" w:eastAsia="en-GB"/>
              </w:rPr>
              <w:t xml:space="preserve">    ……</w:t>
            </w:r>
          </w:p>
          <w:p w14:paraId="669F6AC1" w14:textId="77777777" w:rsidR="003D06BB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>
              <w:rPr>
                <w:rFonts w:ascii="Segoe UI" w:hAnsi="Segoe UI" w:cs="Segoe UI"/>
                <w:color w:val="002060"/>
                <w:lang w:val="en-US" w:eastAsia="en-GB"/>
              </w:rPr>
              <w:lastRenderedPageBreak/>
              <w:t xml:space="preserve">    ……</w:t>
            </w:r>
          </w:p>
          <w:p w14:paraId="0CCF675A" w14:textId="77777777" w:rsidR="003D06BB" w:rsidRPr="00503A9F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>
              <w:rPr>
                <w:rFonts w:ascii="Segoe UI" w:hAnsi="Segoe UI" w:cs="Segoe UI"/>
                <w:color w:val="002060"/>
                <w:lang w:val="en-US" w:eastAsia="en-GB"/>
              </w:rPr>
              <w:t xml:space="preserve">    </w:t>
            </w:r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//@siclog "Steps 1AF - 1AI" </w:t>
            </w:r>
            <w:proofErr w:type="spellStart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siclog</w:t>
            </w:r>
            <w:proofErr w:type="spellEnd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@</w:t>
            </w:r>
          </w:p>
          <w:p w14:paraId="0BBC9721" w14:textId="77777777" w:rsidR="003D06BB" w:rsidRPr="00503A9F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   //@sic R5-223437 sic@</w:t>
            </w:r>
          </w:p>
          <w:p w14:paraId="5CFE7FA3" w14:textId="77777777" w:rsidR="003D06BB" w:rsidRPr="00503A9F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   //Steps 5 to 8 of the NR RRC_CONNECTED procedure in TS 38.508-1 Table 4.5.4.2-3 are performed</w:t>
            </w:r>
          </w:p>
          <w:p w14:paraId="2A738854" w14:textId="77777777" w:rsidR="003D06BB" w:rsidRPr="00503A9F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   </w:t>
            </w:r>
            <w:proofErr w:type="spellStart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f_NR_RRC_ActivateSecurity</w:t>
            </w:r>
            <w:proofErr w:type="spellEnd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(nr_Cell12, </w:t>
            </w:r>
            <w:proofErr w:type="spellStart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valueof</w:t>
            </w:r>
            <w:proofErr w:type="spellEnd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(</w:t>
            </w:r>
            <w:proofErr w:type="spellStart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v_ReceivedMsg.SecurityProtection.NasCount</w:t>
            </w:r>
            <w:proofErr w:type="spellEnd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));</w:t>
            </w:r>
          </w:p>
          <w:p w14:paraId="2D41B883" w14:textId="77777777" w:rsidR="003D06BB" w:rsidRPr="00503A9F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   </w:t>
            </w:r>
            <w:proofErr w:type="spellStart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f_NR_RRCReconfigExistingDRBs</w:t>
            </w:r>
            <w:proofErr w:type="spellEnd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(nr_Cell12, omit);</w:t>
            </w:r>
          </w:p>
          <w:p w14:paraId="4D5043B2" w14:textId="77777777" w:rsidR="003D06BB" w:rsidRPr="00503A9F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</w:p>
          <w:p w14:paraId="1B41CFCB" w14:textId="77777777" w:rsidR="003D06BB" w:rsidRPr="00503A9F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   //@siclog "Steps 1AJ - 1AK" </w:t>
            </w:r>
            <w:proofErr w:type="spellStart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siclog</w:t>
            </w:r>
            <w:proofErr w:type="spellEnd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@</w:t>
            </w:r>
          </w:p>
          <w:p w14:paraId="46CD6734" w14:textId="77777777" w:rsidR="003D06BB" w:rsidRPr="00503A9F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   //@sic R5-223437 sic@</w:t>
            </w:r>
          </w:p>
          <w:p w14:paraId="50FD022B" w14:textId="77777777" w:rsidR="003D06BB" w:rsidRPr="00503A9F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   //The SS transmits a CLOSE UE TEST LOOP message.</w:t>
            </w:r>
          </w:p>
          <w:p w14:paraId="15490204" w14:textId="77777777" w:rsidR="003D06BB" w:rsidRPr="00503A9F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   //The UE transmits a CLOSE UE TEST LOOP COMPLETE message.</w:t>
            </w:r>
          </w:p>
          <w:p w14:paraId="2CDF177D" w14:textId="77777777" w:rsidR="003D06BB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   f_NR5GC_CloseUE_TestLoopModeB (nr_Cell12, </w:t>
            </w:r>
            <w:proofErr w:type="spellStart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v_IP_PDU_delay</w:t>
            </w:r>
            <w:proofErr w:type="spellEnd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);</w:t>
            </w:r>
          </w:p>
          <w:p w14:paraId="0594ED8E" w14:textId="77777777" w:rsidR="003D06BB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>
              <w:rPr>
                <w:rFonts w:ascii="Segoe UI" w:hAnsi="Segoe UI" w:cs="Segoe UI"/>
                <w:color w:val="002060"/>
                <w:lang w:val="en-US" w:eastAsia="en-GB"/>
              </w:rPr>
              <w:t xml:space="preserve">    ……</w:t>
            </w:r>
          </w:p>
          <w:p w14:paraId="3D6A1D94" w14:textId="77777777" w:rsidR="003D06BB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>
              <w:rPr>
                <w:rFonts w:ascii="Segoe UI" w:hAnsi="Segoe UI" w:cs="Segoe UI"/>
                <w:color w:val="002060"/>
                <w:lang w:val="en-US" w:eastAsia="en-GB"/>
              </w:rPr>
              <w:t xml:space="preserve">    ……</w:t>
            </w:r>
          </w:p>
          <w:p w14:paraId="2AFD8B10" w14:textId="77777777" w:rsidR="003D06BB" w:rsidRPr="00503A9F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>
              <w:rPr>
                <w:rFonts w:ascii="Segoe UI" w:hAnsi="Segoe UI" w:cs="Segoe UI"/>
                <w:color w:val="002060"/>
                <w:lang w:val="en-US" w:eastAsia="en-GB"/>
              </w:rPr>
              <w:t xml:space="preserve">    </w:t>
            </w:r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//@siclog "Step 6A - 6D" </w:t>
            </w:r>
            <w:proofErr w:type="spellStart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siclog</w:t>
            </w:r>
            <w:proofErr w:type="spellEnd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@</w:t>
            </w:r>
          </w:p>
          <w:p w14:paraId="5BCCA58D" w14:textId="77777777" w:rsidR="003D06BB" w:rsidRPr="00503A9F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   //@sic R5-201227 sic@</w:t>
            </w:r>
          </w:p>
          <w:p w14:paraId="54F7E9AA" w14:textId="77777777" w:rsidR="003D06BB" w:rsidRPr="00503A9F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   //Steps 5-8 as defined in TS 38.508-1 [4] Table </w:t>
            </w:r>
            <w:proofErr w:type="spellStart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Table</w:t>
            </w:r>
            <w:proofErr w:type="spellEnd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4.5.4.2-3.</w:t>
            </w:r>
          </w:p>
          <w:p w14:paraId="45CBF79F" w14:textId="77777777" w:rsidR="003D06BB" w:rsidRPr="00503A9F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   </w:t>
            </w:r>
            <w:proofErr w:type="spellStart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f_NR_RRC_ActivateSecurity</w:t>
            </w:r>
            <w:proofErr w:type="spellEnd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(nr_Cell12, </w:t>
            </w:r>
            <w:proofErr w:type="spellStart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valueof</w:t>
            </w:r>
            <w:proofErr w:type="spellEnd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(</w:t>
            </w:r>
            <w:proofErr w:type="spellStart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v_ReceivedMsg.SecurityProtection.NasCount</w:t>
            </w:r>
            <w:proofErr w:type="spellEnd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));</w:t>
            </w:r>
          </w:p>
          <w:p w14:paraId="3CE778F0" w14:textId="77777777" w:rsidR="003D06BB" w:rsidRPr="00503A9F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   </w:t>
            </w:r>
            <w:proofErr w:type="spellStart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f_NR_RRCReconfigExistingDRBs</w:t>
            </w:r>
            <w:proofErr w:type="spellEnd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(nr_Cell12, omit);</w:t>
            </w:r>
          </w:p>
          <w:p w14:paraId="1717516D" w14:textId="77777777" w:rsidR="003D06BB" w:rsidRPr="00503A9F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</w:p>
          <w:p w14:paraId="749B8BF3" w14:textId="77777777" w:rsidR="003D06BB" w:rsidRPr="00503A9F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pt-BR" w:eastAsia="en-GB"/>
              </w:rPr>
            </w:pPr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   </w:t>
            </w:r>
            <w:r w:rsidRPr="00503A9F">
              <w:rPr>
                <w:rFonts w:ascii="Segoe UI" w:hAnsi="Segoe UI" w:cs="Segoe UI"/>
                <w:color w:val="002060"/>
                <w:lang w:val="pt-BR" w:eastAsia="en-GB"/>
              </w:rPr>
              <w:t>//@siclog "Step 6E - 6F" siclog@</w:t>
            </w:r>
          </w:p>
          <w:p w14:paraId="0E54E2D0" w14:textId="77777777" w:rsidR="003D06BB" w:rsidRPr="00503A9F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pt-BR" w:eastAsia="en-GB"/>
              </w:rPr>
            </w:pPr>
            <w:r w:rsidRPr="00503A9F">
              <w:rPr>
                <w:rFonts w:ascii="Segoe UI" w:hAnsi="Segoe UI" w:cs="Segoe UI"/>
                <w:color w:val="002060"/>
                <w:lang w:val="pt-BR" w:eastAsia="en-GB"/>
              </w:rPr>
              <w:t xml:space="preserve">    //@sic R5s210669, R5-216194 sic@</w:t>
            </w:r>
          </w:p>
          <w:p w14:paraId="698E1103" w14:textId="77777777" w:rsidR="003D06BB" w:rsidRPr="00503A9F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503A9F">
              <w:rPr>
                <w:rFonts w:ascii="Segoe UI" w:hAnsi="Segoe UI" w:cs="Segoe UI"/>
                <w:color w:val="002060"/>
                <w:lang w:val="pt-BR" w:eastAsia="en-GB"/>
              </w:rPr>
              <w:t xml:space="preserve">    </w:t>
            </w:r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//The SS transmits a CLOSE UE TEST LOOP message.</w:t>
            </w:r>
          </w:p>
          <w:p w14:paraId="0A2F9CED" w14:textId="77777777" w:rsidR="003D06BB" w:rsidRPr="00503A9F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   //The UE transmits a CLOSE UE TEST LOOP COMPLETE message.</w:t>
            </w:r>
          </w:p>
          <w:p w14:paraId="5FA3D4BC" w14:textId="77777777" w:rsidR="003D06BB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   f_NR5GC_CloseUE_TestLoopModeB (nr_Cell12, </w:t>
            </w:r>
            <w:proofErr w:type="spellStart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v_IP_PDU_delay</w:t>
            </w:r>
            <w:proofErr w:type="spellEnd"/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);</w:t>
            </w:r>
          </w:p>
          <w:p w14:paraId="2B2529AF" w14:textId="77777777" w:rsidR="003D06BB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>
              <w:rPr>
                <w:rFonts w:ascii="Segoe UI" w:hAnsi="Segoe UI" w:cs="Segoe UI"/>
                <w:color w:val="002060"/>
                <w:lang w:val="en-US" w:eastAsia="en-GB"/>
              </w:rPr>
              <w:t xml:space="preserve">    …...</w:t>
            </w:r>
          </w:p>
          <w:p w14:paraId="4BBCDBF1" w14:textId="77777777" w:rsidR="003D06BB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>
              <w:rPr>
                <w:rFonts w:ascii="Segoe UI" w:hAnsi="Segoe UI" w:cs="Segoe UI"/>
                <w:color w:val="002060"/>
                <w:lang w:val="en-US" w:eastAsia="en-GB"/>
              </w:rPr>
              <w:t xml:space="preserve">    ……</w:t>
            </w:r>
          </w:p>
          <w:p w14:paraId="274E7D53" w14:textId="77777777" w:rsidR="003D06BB" w:rsidRPr="00DF0A06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>
              <w:rPr>
                <w:rFonts w:ascii="Segoe UI" w:hAnsi="Segoe UI" w:cs="Segoe UI"/>
                <w:color w:val="002060"/>
                <w:lang w:val="en-US" w:eastAsia="en-GB"/>
              </w:rPr>
              <w:t>}</w:t>
            </w:r>
          </w:p>
        </w:tc>
      </w:tr>
    </w:tbl>
    <w:p w14:paraId="4507D89F" w14:textId="77777777" w:rsidR="003D06BB" w:rsidRDefault="003D06BB" w:rsidP="003D06BB">
      <w:pPr>
        <w:spacing w:after="0"/>
        <w:rPr>
          <w:rFonts w:ascii="Arial" w:hAnsi="Arial"/>
          <w:b/>
          <w:lang w:eastAsia="en-GB"/>
        </w:rPr>
      </w:pPr>
    </w:p>
    <w:p w14:paraId="590E1304" w14:textId="77777777" w:rsidR="003D06BB" w:rsidRDefault="003D06BB" w:rsidP="003D06BB">
      <w:pPr>
        <w:spacing w:after="0"/>
        <w:rPr>
          <w:rFonts w:ascii="Arial" w:hAnsi="Arial"/>
          <w:b/>
          <w:lang w:eastAsia="en-GB"/>
        </w:rPr>
      </w:pPr>
    </w:p>
    <w:p w14:paraId="0BFC76B2" w14:textId="77777777" w:rsidR="003D06BB" w:rsidRDefault="003D06BB" w:rsidP="003D06BB">
      <w:pPr>
        <w:spacing w:after="0"/>
        <w:rPr>
          <w:rFonts w:ascii="Arial" w:hAnsi="Arial"/>
          <w:b/>
          <w:lang w:eastAsia="en-GB"/>
        </w:rPr>
      </w:pPr>
    </w:p>
    <w:p w14:paraId="6F622FE7" w14:textId="77777777" w:rsidR="003D06BB" w:rsidRDefault="003D06BB" w:rsidP="003D06BB">
      <w:pPr>
        <w:spacing w:after="0"/>
        <w:rPr>
          <w:rFonts w:ascii="Arial" w:hAnsi="Arial"/>
          <w:b/>
          <w:lang w:eastAsia="en-GB"/>
        </w:rPr>
      </w:pPr>
    </w:p>
    <w:p w14:paraId="24D49553" w14:textId="77777777" w:rsidR="003D06BB" w:rsidRDefault="003D06BB" w:rsidP="003D06B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3D06BB" w14:paraId="75BE0BCF" w14:textId="77777777" w:rsidTr="00D10E6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53EB" w14:textId="77777777" w:rsidR="003D06BB" w:rsidRPr="00D87307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>function fl_TC_11_3_6and6a_TestBody() runs on NR5GC_PTC</w:t>
            </w:r>
          </w:p>
          <w:p w14:paraId="38AD0BC7" w14:textId="77777777" w:rsidR="003D06BB" w:rsidRPr="00D87307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pt-BR" w:eastAsia="en-GB"/>
              </w:rPr>
            </w:pPr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  </w:t>
            </w:r>
            <w:r w:rsidRPr="00D87307">
              <w:rPr>
                <w:rFonts w:ascii="Segoe UI" w:hAnsi="Segoe UI" w:cs="Segoe UI"/>
                <w:color w:val="002060"/>
                <w:lang w:val="pt-BR" w:eastAsia="en-GB"/>
              </w:rPr>
              <w:t>{</w:t>
            </w:r>
          </w:p>
          <w:p w14:paraId="61A9ADFA" w14:textId="77777777" w:rsidR="003D06BB" w:rsidRPr="00D87307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pt-BR" w:eastAsia="en-GB"/>
              </w:rPr>
            </w:pPr>
            <w:r w:rsidRPr="00D87307">
              <w:rPr>
                <w:rFonts w:ascii="Segoe UI" w:hAnsi="Segoe UI" w:cs="Segoe UI"/>
                <w:color w:val="002060"/>
                <w:lang w:val="pt-BR" w:eastAsia="en-GB"/>
              </w:rPr>
              <w:t xml:space="preserve">    var Octet_Type v_IP_PDU_delay := '02'O; //@sic R5s210669, R5-216194 sic@</w:t>
            </w:r>
          </w:p>
          <w:p w14:paraId="4584441C" w14:textId="77777777" w:rsidR="003D06BB" w:rsidRPr="00D87307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D87307">
              <w:rPr>
                <w:rFonts w:ascii="Segoe UI" w:hAnsi="Segoe UI" w:cs="Segoe UI"/>
                <w:color w:val="002060"/>
                <w:lang w:val="pt-BR" w:eastAsia="en-GB"/>
              </w:rPr>
              <w:t xml:space="preserve">    </w:t>
            </w:r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var </w:t>
            </w:r>
            <w:proofErr w:type="spellStart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>NG_NAS_GutiParameters_Type</w:t>
            </w:r>
            <w:proofErr w:type="spellEnd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 </w:t>
            </w:r>
            <w:proofErr w:type="spellStart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>v_GutiParams</w:t>
            </w:r>
            <w:proofErr w:type="spellEnd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 := f_NR5GC_CellInfo_GetGutiParameters(nr_Cell1);</w:t>
            </w:r>
          </w:p>
          <w:p w14:paraId="7E35BC69" w14:textId="77777777" w:rsidR="003D06BB" w:rsidRPr="00D87307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    var template (present) </w:t>
            </w:r>
            <w:proofErr w:type="spellStart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>NG_MobileIdentity</w:t>
            </w:r>
            <w:proofErr w:type="spellEnd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 </w:t>
            </w:r>
            <w:proofErr w:type="spellStart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>v_S_TMSI</w:t>
            </w:r>
            <w:proofErr w:type="spellEnd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 := f_NG_S_TMSI2MobileIdentity(omit, </w:t>
            </w:r>
            <w:proofErr w:type="spellStart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>v_GutiParams</w:t>
            </w:r>
            <w:proofErr w:type="spellEnd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>);</w:t>
            </w:r>
          </w:p>
          <w:p w14:paraId="6E8A0AF8" w14:textId="77777777" w:rsidR="003D06BB" w:rsidRPr="00D87307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    var </w:t>
            </w:r>
            <w:proofErr w:type="spellStart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>NG_NAS_MSG_Indication_Type</w:t>
            </w:r>
            <w:proofErr w:type="spellEnd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 </w:t>
            </w:r>
            <w:proofErr w:type="spellStart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>v_ReceivedMsg</w:t>
            </w:r>
            <w:proofErr w:type="spellEnd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>;</w:t>
            </w:r>
          </w:p>
          <w:p w14:paraId="40D3ABA1" w14:textId="77777777" w:rsidR="003D06BB" w:rsidRPr="00D87307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    var </w:t>
            </w:r>
            <w:proofErr w:type="spellStart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>GMM_MobilityInfo_Type</w:t>
            </w:r>
            <w:proofErr w:type="spellEnd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 </w:t>
            </w:r>
            <w:proofErr w:type="spellStart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>v_GMM_MobilityInfo</w:t>
            </w:r>
            <w:proofErr w:type="spellEnd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>;</w:t>
            </w:r>
          </w:p>
          <w:p w14:paraId="136C09BF" w14:textId="77777777" w:rsidR="003D06BB" w:rsidRPr="00D87307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    var NR_SRB_COMMON_IND </w:t>
            </w:r>
            <w:proofErr w:type="spellStart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>v_ReceivedAsp</w:t>
            </w:r>
            <w:proofErr w:type="spellEnd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>;</w:t>
            </w:r>
          </w:p>
          <w:p w14:paraId="32BE9817" w14:textId="77777777" w:rsidR="003D06BB" w:rsidRPr="00D87307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    var </w:t>
            </w:r>
            <w:proofErr w:type="spellStart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>octetstring</w:t>
            </w:r>
            <w:proofErr w:type="spellEnd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 </w:t>
            </w:r>
            <w:proofErr w:type="spellStart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>v_IPData</w:t>
            </w:r>
            <w:proofErr w:type="spellEnd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 := f_IPv4IPv6_IcmpEchoReply(</w:t>
            </w:r>
            <w:proofErr w:type="spellStart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>f_LoopbackModeB_IP_Address_UE</w:t>
            </w:r>
            <w:proofErr w:type="spellEnd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>());</w:t>
            </w:r>
          </w:p>
          <w:p w14:paraId="54DD6A91" w14:textId="77777777" w:rsidR="003D06BB" w:rsidRPr="00D87307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    var integer </w:t>
            </w:r>
            <w:proofErr w:type="spellStart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>v_DRBId</w:t>
            </w:r>
            <w:proofErr w:type="spellEnd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>;</w:t>
            </w:r>
          </w:p>
          <w:p w14:paraId="4D4E3011" w14:textId="77777777" w:rsidR="003D06BB" w:rsidRPr="00D87307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    var template (value) </w:t>
            </w:r>
            <w:proofErr w:type="spellStart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>QosFlow_Identification_Type</w:t>
            </w:r>
            <w:proofErr w:type="spellEnd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 </w:t>
            </w:r>
            <w:proofErr w:type="spellStart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>v_QoS_Id</w:t>
            </w:r>
            <w:proofErr w:type="spellEnd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>;</w:t>
            </w:r>
          </w:p>
          <w:p w14:paraId="4B96CB86" w14:textId="77777777" w:rsidR="003D06BB" w:rsidRPr="00D87307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    var template (value) </w:t>
            </w:r>
            <w:proofErr w:type="spellStart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>NR_CellPowerList_Type</w:t>
            </w:r>
            <w:proofErr w:type="spellEnd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 v_CellPowerList_T1;</w:t>
            </w:r>
          </w:p>
          <w:p w14:paraId="730ABB3A" w14:textId="77777777" w:rsidR="003D06BB" w:rsidRPr="00D87307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    var template (value) </w:t>
            </w:r>
            <w:proofErr w:type="spellStart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>NR_CellPowerList_Type</w:t>
            </w:r>
            <w:proofErr w:type="spellEnd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 v_CellPowerList_T2;</w:t>
            </w:r>
          </w:p>
          <w:p w14:paraId="7DBDA151" w14:textId="77777777" w:rsidR="003D06BB" w:rsidRPr="00D87307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    var float </w:t>
            </w:r>
            <w:proofErr w:type="spellStart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>v_TimerValue</w:t>
            </w:r>
            <w:proofErr w:type="spellEnd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 := 21.0; //@sic R5-213506, R5-223437 sic@</w:t>
            </w:r>
          </w:p>
          <w:p w14:paraId="6EE2AD5D" w14:textId="77777777" w:rsidR="003D06BB" w:rsidRPr="00D87307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    var float v_TimerValue1 := 10.0;</w:t>
            </w:r>
          </w:p>
          <w:p w14:paraId="0921BC41" w14:textId="77777777" w:rsidR="003D06BB" w:rsidRPr="00D87307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    var float v_TimerValue2 := 30.0; //@sic R5-201227 sic@</w:t>
            </w:r>
          </w:p>
          <w:p w14:paraId="6E3FB9A4" w14:textId="77777777" w:rsidR="003D06BB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    timer </w:t>
            </w:r>
            <w:proofErr w:type="spellStart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>t_WaitTime</w:t>
            </w:r>
            <w:proofErr w:type="spellEnd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>;</w:t>
            </w:r>
          </w:p>
          <w:p w14:paraId="1DC1B2FB" w14:textId="77777777" w:rsidR="003D06BB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>
              <w:rPr>
                <w:rFonts w:ascii="Segoe UI" w:hAnsi="Segoe UI" w:cs="Segoe UI"/>
                <w:color w:val="002060"/>
                <w:lang w:val="en-US" w:eastAsia="en-GB"/>
              </w:rPr>
              <w:t xml:space="preserve">    ……</w:t>
            </w:r>
          </w:p>
          <w:p w14:paraId="2AFBF7F7" w14:textId="77777777" w:rsidR="003D06BB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>
              <w:rPr>
                <w:rFonts w:ascii="Segoe UI" w:hAnsi="Segoe UI" w:cs="Segoe UI"/>
                <w:color w:val="002060"/>
                <w:lang w:val="en-US" w:eastAsia="en-GB"/>
              </w:rPr>
              <w:t xml:space="preserve">    ……</w:t>
            </w:r>
          </w:p>
          <w:p w14:paraId="1F647BB9" w14:textId="77777777" w:rsidR="003D06BB" w:rsidRPr="00D87307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>
              <w:rPr>
                <w:rFonts w:ascii="Segoe UI" w:hAnsi="Segoe UI" w:cs="Segoe UI"/>
                <w:color w:val="002060"/>
                <w:lang w:val="en-US" w:eastAsia="en-GB"/>
              </w:rPr>
              <w:t xml:space="preserve">    </w:t>
            </w:r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//@siclog "Steps 1AF - 1AI" </w:t>
            </w:r>
            <w:proofErr w:type="spellStart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>siclog</w:t>
            </w:r>
            <w:proofErr w:type="spellEnd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>@</w:t>
            </w:r>
          </w:p>
          <w:p w14:paraId="6CEB3C80" w14:textId="77777777" w:rsidR="003D06BB" w:rsidRPr="00D87307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lastRenderedPageBreak/>
              <w:t xml:space="preserve">    //@sic R5-223437 sic@</w:t>
            </w:r>
          </w:p>
          <w:p w14:paraId="177CE19B" w14:textId="77777777" w:rsidR="003D06BB" w:rsidRPr="00D87307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    //Steps 5 to 8 of the NR RRC_CONNECTED procedure in TS 38.508-1 Table 4.5.4.2-3 are performed</w:t>
            </w:r>
          </w:p>
          <w:p w14:paraId="2CE7A863" w14:textId="77777777" w:rsidR="003D06BB" w:rsidRPr="00D87307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    </w:t>
            </w:r>
            <w:proofErr w:type="spellStart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>f_NR_RRC_ActivateSecurity</w:t>
            </w:r>
            <w:proofErr w:type="spellEnd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 (nr_Cell12, </w:t>
            </w:r>
            <w:proofErr w:type="spellStart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>valueof</w:t>
            </w:r>
            <w:proofErr w:type="spellEnd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>(</w:t>
            </w:r>
            <w:proofErr w:type="spellStart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>v_ReceivedMsg.SecurityProtection.NasCount</w:t>
            </w:r>
            <w:proofErr w:type="spellEnd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>));</w:t>
            </w:r>
          </w:p>
          <w:p w14:paraId="4E33B6D4" w14:textId="77777777" w:rsidR="003D06BB" w:rsidRPr="00D87307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    </w:t>
            </w:r>
            <w:proofErr w:type="spellStart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>f_NR_RRCReconfigExistingDRBs</w:t>
            </w:r>
            <w:proofErr w:type="spellEnd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 (nr_Cell12, omit);</w:t>
            </w:r>
          </w:p>
          <w:p w14:paraId="30F9CD31" w14:textId="77777777" w:rsidR="003D06BB" w:rsidRPr="00D87307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   </w:t>
            </w:r>
          </w:p>
          <w:p w14:paraId="7A419309" w14:textId="77777777" w:rsidR="003D06BB" w:rsidRPr="00D87307" w:rsidRDefault="003D06BB" w:rsidP="00D10E6A">
            <w:pPr>
              <w:spacing w:after="0"/>
              <w:rPr>
                <w:rFonts w:ascii="Segoe UI" w:hAnsi="Segoe UI" w:cs="Segoe UI"/>
                <w:color w:val="002060"/>
                <w:highlight w:val="yellow"/>
                <w:lang w:val="en-US" w:eastAsia="en-GB"/>
              </w:rPr>
            </w:pPr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    </w:t>
            </w:r>
            <w:r w:rsidRPr="00D87307">
              <w:rPr>
                <w:rFonts w:ascii="Segoe UI" w:hAnsi="Segoe UI" w:cs="Segoe UI"/>
                <w:color w:val="002060"/>
                <w:highlight w:val="yellow"/>
                <w:lang w:val="en-US" w:eastAsia="en-GB"/>
              </w:rPr>
              <w:t xml:space="preserve">//@siclog "Steps 1AF1 - 1AI1" </w:t>
            </w:r>
            <w:proofErr w:type="spellStart"/>
            <w:r w:rsidRPr="00D87307">
              <w:rPr>
                <w:rFonts w:ascii="Segoe UI" w:hAnsi="Segoe UI" w:cs="Segoe UI"/>
                <w:color w:val="002060"/>
                <w:highlight w:val="yellow"/>
                <w:lang w:val="en-US" w:eastAsia="en-GB"/>
              </w:rPr>
              <w:t>siclog</w:t>
            </w:r>
            <w:proofErr w:type="spellEnd"/>
            <w:r w:rsidRPr="00D87307">
              <w:rPr>
                <w:rFonts w:ascii="Segoe UI" w:hAnsi="Segoe UI" w:cs="Segoe UI"/>
                <w:color w:val="002060"/>
                <w:highlight w:val="yellow"/>
                <w:lang w:val="en-US" w:eastAsia="en-GB"/>
              </w:rPr>
              <w:t>@</w:t>
            </w:r>
          </w:p>
          <w:p w14:paraId="40B2AFFD" w14:textId="77777777" w:rsidR="003D06BB" w:rsidRPr="00D87307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D87307">
              <w:rPr>
                <w:rFonts w:ascii="Segoe UI" w:hAnsi="Segoe UI" w:cs="Segoe UI"/>
                <w:color w:val="002060"/>
                <w:highlight w:val="yellow"/>
                <w:lang w:val="en-US" w:eastAsia="en-GB"/>
              </w:rPr>
              <w:t xml:space="preserve">    f_NR5GC_OpenUE_TestLoopMode(nr_Cell12);</w:t>
            </w:r>
          </w:p>
          <w:p w14:paraId="22165028" w14:textId="77777777" w:rsidR="003D06BB" w:rsidRPr="00D87307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   </w:t>
            </w:r>
          </w:p>
          <w:p w14:paraId="4D0DE0CD" w14:textId="77777777" w:rsidR="003D06BB" w:rsidRPr="00D87307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    //@siclog "Steps 1AJ - 1AK" </w:t>
            </w:r>
            <w:proofErr w:type="spellStart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>siclog</w:t>
            </w:r>
            <w:proofErr w:type="spellEnd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>@</w:t>
            </w:r>
          </w:p>
          <w:p w14:paraId="2876033F" w14:textId="77777777" w:rsidR="003D06BB" w:rsidRPr="00D87307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    //@sic R5-223437 sic@</w:t>
            </w:r>
          </w:p>
          <w:p w14:paraId="52675B82" w14:textId="77777777" w:rsidR="003D06BB" w:rsidRPr="00D87307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    //The SS transmits a CLOSE UE TEST LOOP message.</w:t>
            </w:r>
          </w:p>
          <w:p w14:paraId="622E58F9" w14:textId="77777777" w:rsidR="003D06BB" w:rsidRPr="00D87307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    //The UE transmits a CLOSE UE TEST LOOP COMPLETE message.</w:t>
            </w:r>
          </w:p>
          <w:p w14:paraId="271844FD" w14:textId="77777777" w:rsidR="003D06BB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    f_NR5GC_CloseUE_TestLoopModeB (nr_Cell12, </w:t>
            </w:r>
            <w:proofErr w:type="spellStart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>v_IP_PDU_delay</w:t>
            </w:r>
            <w:proofErr w:type="spellEnd"/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>);</w:t>
            </w:r>
          </w:p>
          <w:p w14:paraId="691B7367" w14:textId="77777777" w:rsidR="003D06BB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>
              <w:rPr>
                <w:rFonts w:ascii="Segoe UI" w:hAnsi="Segoe UI" w:cs="Segoe UI"/>
                <w:color w:val="002060"/>
                <w:lang w:val="en-US" w:eastAsia="en-GB"/>
              </w:rPr>
              <w:t xml:space="preserve">    ……</w:t>
            </w:r>
          </w:p>
          <w:p w14:paraId="5D2719EC" w14:textId="77777777" w:rsidR="003D06BB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>
              <w:rPr>
                <w:rFonts w:ascii="Segoe UI" w:hAnsi="Segoe UI" w:cs="Segoe UI"/>
                <w:color w:val="002060"/>
                <w:lang w:val="en-US" w:eastAsia="en-GB"/>
              </w:rPr>
              <w:t xml:space="preserve">    ……</w:t>
            </w:r>
          </w:p>
          <w:p w14:paraId="401A54F7" w14:textId="77777777" w:rsidR="003D06BB" w:rsidRPr="003A3A4C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>
              <w:rPr>
                <w:rFonts w:ascii="Segoe UI" w:hAnsi="Segoe UI" w:cs="Segoe UI"/>
                <w:color w:val="002060"/>
                <w:lang w:val="en-US" w:eastAsia="en-GB"/>
              </w:rPr>
              <w:t xml:space="preserve">    </w:t>
            </w:r>
            <w:r w:rsidRPr="003A3A4C">
              <w:rPr>
                <w:rFonts w:ascii="Segoe UI" w:hAnsi="Segoe UI" w:cs="Segoe UI"/>
                <w:color w:val="002060"/>
                <w:lang w:val="en-US" w:eastAsia="en-GB"/>
              </w:rPr>
              <w:t xml:space="preserve">//@siclog "Step 6A - 6D" </w:t>
            </w:r>
            <w:proofErr w:type="spellStart"/>
            <w:r w:rsidRPr="003A3A4C">
              <w:rPr>
                <w:rFonts w:ascii="Segoe UI" w:hAnsi="Segoe UI" w:cs="Segoe UI"/>
                <w:color w:val="002060"/>
                <w:lang w:val="en-US" w:eastAsia="en-GB"/>
              </w:rPr>
              <w:t>siclog</w:t>
            </w:r>
            <w:proofErr w:type="spellEnd"/>
            <w:r w:rsidRPr="003A3A4C">
              <w:rPr>
                <w:rFonts w:ascii="Segoe UI" w:hAnsi="Segoe UI" w:cs="Segoe UI"/>
                <w:color w:val="002060"/>
                <w:lang w:val="en-US" w:eastAsia="en-GB"/>
              </w:rPr>
              <w:t>@</w:t>
            </w:r>
          </w:p>
          <w:p w14:paraId="4D3A6697" w14:textId="77777777" w:rsidR="003D06BB" w:rsidRPr="003A3A4C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3A3A4C">
              <w:rPr>
                <w:rFonts w:ascii="Segoe UI" w:hAnsi="Segoe UI" w:cs="Segoe UI"/>
                <w:color w:val="002060"/>
                <w:lang w:val="en-US" w:eastAsia="en-GB"/>
              </w:rPr>
              <w:t xml:space="preserve">    //@sic R5-201227 sic@</w:t>
            </w:r>
          </w:p>
          <w:p w14:paraId="547E870C" w14:textId="77777777" w:rsidR="003D06BB" w:rsidRPr="003A3A4C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3A3A4C">
              <w:rPr>
                <w:rFonts w:ascii="Segoe UI" w:hAnsi="Segoe UI" w:cs="Segoe UI"/>
                <w:color w:val="002060"/>
                <w:lang w:val="en-US" w:eastAsia="en-GB"/>
              </w:rPr>
              <w:t xml:space="preserve">    //Steps 5-8 as defined in TS 38.508-1 [4] Table </w:t>
            </w:r>
            <w:proofErr w:type="spellStart"/>
            <w:r w:rsidRPr="003A3A4C">
              <w:rPr>
                <w:rFonts w:ascii="Segoe UI" w:hAnsi="Segoe UI" w:cs="Segoe UI"/>
                <w:color w:val="002060"/>
                <w:lang w:val="en-US" w:eastAsia="en-GB"/>
              </w:rPr>
              <w:t>Table</w:t>
            </w:r>
            <w:proofErr w:type="spellEnd"/>
            <w:r w:rsidRPr="003A3A4C">
              <w:rPr>
                <w:rFonts w:ascii="Segoe UI" w:hAnsi="Segoe UI" w:cs="Segoe UI"/>
                <w:color w:val="002060"/>
                <w:lang w:val="en-US" w:eastAsia="en-GB"/>
              </w:rPr>
              <w:t xml:space="preserve"> 4.5.4.2-3.</w:t>
            </w:r>
          </w:p>
          <w:p w14:paraId="150FA92F" w14:textId="77777777" w:rsidR="003D06BB" w:rsidRPr="003A3A4C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3A3A4C">
              <w:rPr>
                <w:rFonts w:ascii="Segoe UI" w:hAnsi="Segoe UI" w:cs="Segoe UI"/>
                <w:color w:val="002060"/>
                <w:lang w:val="en-US" w:eastAsia="en-GB"/>
              </w:rPr>
              <w:t xml:space="preserve">    </w:t>
            </w:r>
            <w:proofErr w:type="spellStart"/>
            <w:r w:rsidRPr="003A3A4C">
              <w:rPr>
                <w:rFonts w:ascii="Segoe UI" w:hAnsi="Segoe UI" w:cs="Segoe UI"/>
                <w:color w:val="002060"/>
                <w:lang w:val="en-US" w:eastAsia="en-GB"/>
              </w:rPr>
              <w:t>f_NR_RRC_ActivateSecurity</w:t>
            </w:r>
            <w:proofErr w:type="spellEnd"/>
            <w:r w:rsidRPr="003A3A4C">
              <w:rPr>
                <w:rFonts w:ascii="Segoe UI" w:hAnsi="Segoe UI" w:cs="Segoe UI"/>
                <w:color w:val="002060"/>
                <w:lang w:val="en-US" w:eastAsia="en-GB"/>
              </w:rPr>
              <w:t xml:space="preserve"> (nr_Cell12, </w:t>
            </w:r>
            <w:proofErr w:type="spellStart"/>
            <w:r w:rsidRPr="003A3A4C">
              <w:rPr>
                <w:rFonts w:ascii="Segoe UI" w:hAnsi="Segoe UI" w:cs="Segoe UI"/>
                <w:color w:val="002060"/>
                <w:lang w:val="en-US" w:eastAsia="en-GB"/>
              </w:rPr>
              <w:t>valueof</w:t>
            </w:r>
            <w:proofErr w:type="spellEnd"/>
            <w:r w:rsidRPr="003A3A4C">
              <w:rPr>
                <w:rFonts w:ascii="Segoe UI" w:hAnsi="Segoe UI" w:cs="Segoe UI"/>
                <w:color w:val="002060"/>
                <w:lang w:val="en-US" w:eastAsia="en-GB"/>
              </w:rPr>
              <w:t>(</w:t>
            </w:r>
            <w:proofErr w:type="spellStart"/>
            <w:r w:rsidRPr="003A3A4C">
              <w:rPr>
                <w:rFonts w:ascii="Segoe UI" w:hAnsi="Segoe UI" w:cs="Segoe UI"/>
                <w:color w:val="002060"/>
                <w:lang w:val="en-US" w:eastAsia="en-GB"/>
              </w:rPr>
              <w:t>v_ReceivedMsg.SecurityProtection.NasCount</w:t>
            </w:r>
            <w:proofErr w:type="spellEnd"/>
            <w:r w:rsidRPr="003A3A4C">
              <w:rPr>
                <w:rFonts w:ascii="Segoe UI" w:hAnsi="Segoe UI" w:cs="Segoe UI"/>
                <w:color w:val="002060"/>
                <w:lang w:val="en-US" w:eastAsia="en-GB"/>
              </w:rPr>
              <w:t>));</w:t>
            </w:r>
          </w:p>
          <w:p w14:paraId="14DA310A" w14:textId="77777777" w:rsidR="003D06BB" w:rsidRPr="003A3A4C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3A3A4C">
              <w:rPr>
                <w:rFonts w:ascii="Segoe UI" w:hAnsi="Segoe UI" w:cs="Segoe UI"/>
                <w:color w:val="002060"/>
                <w:lang w:val="en-US" w:eastAsia="en-GB"/>
              </w:rPr>
              <w:t xml:space="preserve">    </w:t>
            </w:r>
            <w:proofErr w:type="spellStart"/>
            <w:r w:rsidRPr="003A3A4C">
              <w:rPr>
                <w:rFonts w:ascii="Segoe UI" w:hAnsi="Segoe UI" w:cs="Segoe UI"/>
                <w:color w:val="002060"/>
                <w:lang w:val="en-US" w:eastAsia="en-GB"/>
              </w:rPr>
              <w:t>f_NR_RRCReconfigExistingDRBs</w:t>
            </w:r>
            <w:proofErr w:type="spellEnd"/>
            <w:r w:rsidRPr="003A3A4C">
              <w:rPr>
                <w:rFonts w:ascii="Segoe UI" w:hAnsi="Segoe UI" w:cs="Segoe UI"/>
                <w:color w:val="002060"/>
                <w:lang w:val="en-US" w:eastAsia="en-GB"/>
              </w:rPr>
              <w:t xml:space="preserve"> (nr_Cell12, omit);</w:t>
            </w:r>
          </w:p>
          <w:p w14:paraId="1198129E" w14:textId="77777777" w:rsidR="003D06BB" w:rsidRPr="003A3A4C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3A3A4C">
              <w:rPr>
                <w:rFonts w:ascii="Segoe UI" w:hAnsi="Segoe UI" w:cs="Segoe UI"/>
                <w:color w:val="002060"/>
                <w:lang w:val="en-US" w:eastAsia="en-GB"/>
              </w:rPr>
              <w:t xml:space="preserve">    </w:t>
            </w:r>
          </w:p>
          <w:p w14:paraId="120F03E7" w14:textId="77777777" w:rsidR="003D06BB" w:rsidRPr="003A3A4C" w:rsidRDefault="003D06BB" w:rsidP="00D10E6A">
            <w:pPr>
              <w:spacing w:after="0"/>
              <w:rPr>
                <w:rFonts w:ascii="Segoe UI" w:hAnsi="Segoe UI" w:cs="Segoe UI"/>
                <w:color w:val="002060"/>
                <w:highlight w:val="yellow"/>
                <w:lang w:val="en-US" w:eastAsia="en-GB"/>
              </w:rPr>
            </w:pPr>
            <w:r w:rsidRPr="003A3A4C">
              <w:rPr>
                <w:rFonts w:ascii="Segoe UI" w:hAnsi="Segoe UI" w:cs="Segoe UI"/>
                <w:color w:val="002060"/>
                <w:lang w:val="en-US" w:eastAsia="en-GB"/>
              </w:rPr>
              <w:t xml:space="preserve">    </w:t>
            </w:r>
            <w:r w:rsidRPr="003A3A4C">
              <w:rPr>
                <w:rFonts w:ascii="Segoe UI" w:hAnsi="Segoe UI" w:cs="Segoe UI"/>
                <w:color w:val="002060"/>
                <w:highlight w:val="yellow"/>
                <w:lang w:val="en-US" w:eastAsia="en-GB"/>
              </w:rPr>
              <w:t xml:space="preserve">//@siclog "Steps 6A1 - 6D1" </w:t>
            </w:r>
            <w:proofErr w:type="spellStart"/>
            <w:r w:rsidRPr="003A3A4C">
              <w:rPr>
                <w:rFonts w:ascii="Segoe UI" w:hAnsi="Segoe UI" w:cs="Segoe UI"/>
                <w:color w:val="002060"/>
                <w:highlight w:val="yellow"/>
                <w:lang w:val="en-US" w:eastAsia="en-GB"/>
              </w:rPr>
              <w:t>siclog</w:t>
            </w:r>
            <w:proofErr w:type="spellEnd"/>
            <w:r w:rsidRPr="003A3A4C">
              <w:rPr>
                <w:rFonts w:ascii="Segoe UI" w:hAnsi="Segoe UI" w:cs="Segoe UI"/>
                <w:color w:val="002060"/>
                <w:highlight w:val="yellow"/>
                <w:lang w:val="en-US" w:eastAsia="en-GB"/>
              </w:rPr>
              <w:t>@</w:t>
            </w:r>
          </w:p>
          <w:p w14:paraId="651579DA" w14:textId="77777777" w:rsidR="003D06BB" w:rsidRPr="003A3A4C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3A3A4C">
              <w:rPr>
                <w:rFonts w:ascii="Segoe UI" w:hAnsi="Segoe UI" w:cs="Segoe UI"/>
                <w:color w:val="002060"/>
                <w:highlight w:val="yellow"/>
                <w:lang w:val="en-US" w:eastAsia="en-GB"/>
              </w:rPr>
              <w:t xml:space="preserve">    f_NR5GC_OpenUE_TestLoopMode(nr_Cell12);</w:t>
            </w:r>
          </w:p>
          <w:p w14:paraId="03F07E3C" w14:textId="77777777" w:rsidR="003D06BB" w:rsidRPr="003A3A4C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3A3A4C">
              <w:rPr>
                <w:rFonts w:ascii="Segoe UI" w:hAnsi="Segoe UI" w:cs="Segoe UI"/>
                <w:color w:val="002060"/>
                <w:lang w:val="en-US" w:eastAsia="en-GB"/>
              </w:rPr>
              <w:t xml:space="preserve">    </w:t>
            </w:r>
          </w:p>
          <w:p w14:paraId="3C2775B3" w14:textId="77777777" w:rsidR="003D06BB" w:rsidRPr="003A3A4C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pt-BR" w:eastAsia="en-GB"/>
              </w:rPr>
            </w:pPr>
            <w:r w:rsidRPr="003A3A4C">
              <w:rPr>
                <w:rFonts w:ascii="Segoe UI" w:hAnsi="Segoe UI" w:cs="Segoe UI"/>
                <w:color w:val="002060"/>
                <w:lang w:val="en-US" w:eastAsia="en-GB"/>
              </w:rPr>
              <w:t xml:space="preserve">    </w:t>
            </w:r>
            <w:r w:rsidRPr="003A3A4C">
              <w:rPr>
                <w:rFonts w:ascii="Segoe UI" w:hAnsi="Segoe UI" w:cs="Segoe UI"/>
                <w:color w:val="002060"/>
                <w:lang w:val="pt-BR" w:eastAsia="en-GB"/>
              </w:rPr>
              <w:t>//@siclog "Step 6E - 6F" siclog@</w:t>
            </w:r>
          </w:p>
          <w:p w14:paraId="50DB2CD1" w14:textId="77777777" w:rsidR="003D06BB" w:rsidRPr="003A3A4C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pt-BR" w:eastAsia="en-GB"/>
              </w:rPr>
            </w:pPr>
            <w:r w:rsidRPr="003A3A4C">
              <w:rPr>
                <w:rFonts w:ascii="Segoe UI" w:hAnsi="Segoe UI" w:cs="Segoe UI"/>
                <w:color w:val="002060"/>
                <w:lang w:val="pt-BR" w:eastAsia="en-GB"/>
              </w:rPr>
              <w:t xml:space="preserve">    //@sic R5s210669, R5-216194 sic@</w:t>
            </w:r>
          </w:p>
          <w:p w14:paraId="03533123" w14:textId="77777777" w:rsidR="003D06BB" w:rsidRPr="003A3A4C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3A3A4C">
              <w:rPr>
                <w:rFonts w:ascii="Segoe UI" w:hAnsi="Segoe UI" w:cs="Segoe UI"/>
                <w:color w:val="002060"/>
                <w:lang w:val="pt-BR" w:eastAsia="en-GB"/>
              </w:rPr>
              <w:t xml:space="preserve">    </w:t>
            </w:r>
            <w:r w:rsidRPr="003A3A4C">
              <w:rPr>
                <w:rFonts w:ascii="Segoe UI" w:hAnsi="Segoe UI" w:cs="Segoe UI"/>
                <w:color w:val="002060"/>
                <w:lang w:val="en-US" w:eastAsia="en-GB"/>
              </w:rPr>
              <w:t>//The SS transmits a CLOSE UE TEST LOOP message.</w:t>
            </w:r>
          </w:p>
          <w:p w14:paraId="2990ABB6" w14:textId="77777777" w:rsidR="003D06BB" w:rsidRPr="003A3A4C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3A3A4C">
              <w:rPr>
                <w:rFonts w:ascii="Segoe UI" w:hAnsi="Segoe UI" w:cs="Segoe UI"/>
                <w:color w:val="002060"/>
                <w:lang w:val="en-US" w:eastAsia="en-GB"/>
              </w:rPr>
              <w:t xml:space="preserve">    //The UE transmits a CLOSE UE TEST LOOP COMPLETE message.</w:t>
            </w:r>
          </w:p>
          <w:p w14:paraId="2E182E1A" w14:textId="77777777" w:rsidR="003D06BB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3A3A4C">
              <w:rPr>
                <w:rFonts w:ascii="Segoe UI" w:hAnsi="Segoe UI" w:cs="Segoe UI"/>
                <w:color w:val="002060"/>
                <w:lang w:val="en-US" w:eastAsia="en-GB"/>
              </w:rPr>
              <w:t xml:space="preserve">    f_NR5GC_CloseUE_TestLoopModeB (nr_Cell12, </w:t>
            </w:r>
            <w:proofErr w:type="spellStart"/>
            <w:r w:rsidRPr="003A3A4C">
              <w:rPr>
                <w:rFonts w:ascii="Segoe UI" w:hAnsi="Segoe UI" w:cs="Segoe UI"/>
                <w:color w:val="002060"/>
                <w:lang w:val="en-US" w:eastAsia="en-GB"/>
              </w:rPr>
              <w:t>v_IP_PDU_delay</w:t>
            </w:r>
            <w:proofErr w:type="spellEnd"/>
            <w:r w:rsidRPr="003A3A4C">
              <w:rPr>
                <w:rFonts w:ascii="Segoe UI" w:hAnsi="Segoe UI" w:cs="Segoe UI"/>
                <w:color w:val="002060"/>
                <w:lang w:val="en-US" w:eastAsia="en-GB"/>
              </w:rPr>
              <w:t>);</w:t>
            </w:r>
          </w:p>
          <w:p w14:paraId="70AD62C6" w14:textId="77777777" w:rsidR="003D06BB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>
              <w:rPr>
                <w:rFonts w:ascii="Segoe UI" w:hAnsi="Segoe UI" w:cs="Segoe UI"/>
                <w:color w:val="002060"/>
                <w:lang w:val="en-US" w:eastAsia="en-GB"/>
              </w:rPr>
              <w:t xml:space="preserve">    ……</w:t>
            </w:r>
          </w:p>
          <w:p w14:paraId="46B34323" w14:textId="77777777" w:rsidR="003D06BB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>
              <w:rPr>
                <w:rFonts w:ascii="Segoe UI" w:hAnsi="Segoe UI" w:cs="Segoe UI"/>
                <w:color w:val="002060"/>
                <w:lang w:val="en-US" w:eastAsia="en-GB"/>
              </w:rPr>
              <w:t xml:space="preserve">    ……</w:t>
            </w:r>
          </w:p>
          <w:p w14:paraId="66235D45" w14:textId="77777777" w:rsidR="003D06BB" w:rsidRPr="00DF0A06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>
              <w:rPr>
                <w:rFonts w:ascii="Segoe UI" w:hAnsi="Segoe UI" w:cs="Segoe UI"/>
                <w:color w:val="002060"/>
                <w:lang w:val="en-US" w:eastAsia="en-GB"/>
              </w:rPr>
              <w:t>}</w:t>
            </w:r>
          </w:p>
        </w:tc>
      </w:tr>
    </w:tbl>
    <w:p w14:paraId="16D80C0C" w14:textId="77777777" w:rsidR="003D06BB" w:rsidRDefault="003D06BB" w:rsidP="003D06BB">
      <w:pPr>
        <w:rPr>
          <w:noProof/>
        </w:rPr>
      </w:pPr>
    </w:p>
    <w:p w14:paraId="7952E7F8" w14:textId="77777777" w:rsidR="003D06BB" w:rsidRDefault="003D06BB" w:rsidP="003D06BB">
      <w:pPr>
        <w:rPr>
          <w:noProof/>
        </w:rPr>
      </w:pPr>
    </w:p>
    <w:p w14:paraId="7C9A1D76" w14:textId="77777777" w:rsidR="003D06BB" w:rsidRDefault="003D06BB" w:rsidP="003D06B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727524" w14:textId="77777777" w:rsidR="00D3162E" w:rsidRDefault="00D3162E">
      <w:r>
        <w:separator/>
      </w:r>
    </w:p>
  </w:endnote>
  <w:endnote w:type="continuationSeparator" w:id="0">
    <w:p w14:paraId="56EB299A" w14:textId="77777777" w:rsidR="00D3162E" w:rsidRDefault="00D316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CB2C86" w14:textId="77777777" w:rsidR="00D3162E" w:rsidRDefault="00D3162E">
      <w:r>
        <w:separator/>
      </w:r>
    </w:p>
  </w:footnote>
  <w:footnote w:type="continuationSeparator" w:id="0">
    <w:p w14:paraId="55D516E2" w14:textId="77777777" w:rsidR="00D3162E" w:rsidRDefault="00D316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9282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80C0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4495E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41F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2320A"/>
    <w:rsid w:val="0026004D"/>
    <w:rsid w:val="002640DD"/>
    <w:rsid w:val="00275D12"/>
    <w:rsid w:val="00284FEB"/>
    <w:rsid w:val="002860C4"/>
    <w:rsid w:val="002B5741"/>
    <w:rsid w:val="002B64B8"/>
    <w:rsid w:val="002E472E"/>
    <w:rsid w:val="00305409"/>
    <w:rsid w:val="003609EF"/>
    <w:rsid w:val="0036231A"/>
    <w:rsid w:val="00374DD4"/>
    <w:rsid w:val="003D06BB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162E"/>
    <w:rsid w:val="00D50255"/>
    <w:rsid w:val="00D66520"/>
    <w:rsid w:val="00DB0A32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3D06BB"/>
    <w:rPr>
      <w:rFonts w:ascii="Arial" w:hAnsi="Arial"/>
      <w:lang w:val="en-GB" w:eastAsia="en-US"/>
    </w:rPr>
  </w:style>
  <w:style w:type="character" w:styleId="Emphasis">
    <w:name w:val="Emphasis"/>
    <w:qFormat/>
    <w:rsid w:val="003D06BB"/>
    <w:rPr>
      <w:i/>
      <w:iCs/>
    </w:rPr>
  </w:style>
  <w:style w:type="paragraph" w:styleId="Title">
    <w:name w:val="Title"/>
    <w:basedOn w:val="Normal"/>
    <w:next w:val="Normal"/>
    <w:link w:val="TitleChar"/>
    <w:qFormat/>
    <w:rsid w:val="003D06B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D06BB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3D06BB"/>
    <w:rPr>
      <w:rFonts w:ascii="Arial" w:hAnsi="Arial"/>
      <w:sz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D06B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5</Pages>
  <Words>1355</Words>
  <Characters>7725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3</cp:revision>
  <cp:lastPrinted>1900-01-01T00:00:00Z</cp:lastPrinted>
  <dcterms:created xsi:type="dcterms:W3CDTF">2024-01-18T21:28:00Z</dcterms:created>
  <dcterms:modified xsi:type="dcterms:W3CDTF">2024-01-18T21:32:00Z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R5s240122</vt:lpwstr>
  </property>
  <property fmtid="{D5CDD505-2E9C-101B-9397-08002B2CF9AE}" pid="10" name="Spec#">
    <vt:lpwstr>38.523-3</vt:lpwstr>
  </property>
  <property fmtid="{D5CDD505-2E9C-101B-9397-08002B2CF9AE}" pid="11" name="Cr#">
    <vt:lpwstr>3354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Correction to NR5GC test case 11.3.6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2024-01-17</vt:lpwstr>
  </property>
  <property fmtid="{D5CDD505-2E9C-101B-9397-08002B2CF9AE}" pid="20" name="Release">
    <vt:lpwstr>Rel-17</vt:lpwstr>
  </property>
</Properties>
</file>