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DBD0" w14:textId="6EF18B95" w:rsidR="00DA3CE5" w:rsidRDefault="00DA3CE5" w:rsidP="00DA3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6</w:t>
      </w:r>
      <w:r>
        <w:rPr>
          <w:b/>
          <w:i/>
          <w:noProof/>
          <w:sz w:val="28"/>
        </w:rPr>
        <w:fldChar w:fldCharType="end"/>
      </w:r>
    </w:p>
    <w:p w14:paraId="31AD6C2B" w14:textId="77777777" w:rsidR="00DA3CE5" w:rsidRDefault="00DA3CE5" w:rsidP="00DA3C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4DCE" w14:paraId="2D6E77D3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7ED11" w14:textId="77777777" w:rsidR="001A4DCE" w:rsidRDefault="001A4DCE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4DCE" w14:paraId="12F08584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F79A8B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DCE" w14:paraId="72D3F08A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EC337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D37CA1D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7BFDCFC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8D9D52" w14:textId="77777777" w:rsidR="001A4DCE" w:rsidRPr="00410371" w:rsidRDefault="00DA3CE5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D90A3D" w14:textId="77777777" w:rsidR="001A4DCE" w:rsidRDefault="001A4DCE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A8986" w14:textId="77777777" w:rsidR="001A4DCE" w:rsidRPr="00410371" w:rsidRDefault="00DA3CE5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3273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2A9877" w14:textId="77777777" w:rsidR="001A4DCE" w:rsidRDefault="001A4DCE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2815AE" w14:textId="5678FA8F" w:rsidR="001A4DCE" w:rsidRPr="00410371" w:rsidRDefault="00DA3CE5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DD45ED8" w14:textId="77777777" w:rsidR="001A4DCE" w:rsidRDefault="001A4DCE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476BDF" w14:textId="48864E41" w:rsidR="001A4DCE" w:rsidRPr="00410371" w:rsidRDefault="00DA3CE5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DCE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9</w:t>
            </w:r>
            <w:r w:rsidR="001A4DC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216F7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1A25BFB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17FD8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72249EA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AF9635" w14:textId="77777777" w:rsidR="001A4DCE" w:rsidRPr="00F25D98" w:rsidRDefault="001A4DCE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DCE" w14:paraId="5DA53583" w14:textId="77777777" w:rsidTr="006F1ABB">
        <w:tc>
          <w:tcPr>
            <w:tcW w:w="9641" w:type="dxa"/>
            <w:gridSpan w:val="9"/>
          </w:tcPr>
          <w:p w14:paraId="297A8DF8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2DB4D" w14:textId="77777777" w:rsidR="001A4DCE" w:rsidRDefault="001A4DCE" w:rsidP="001A4D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DCE" w14:paraId="637CADA3" w14:textId="77777777" w:rsidTr="006F1ABB">
        <w:tc>
          <w:tcPr>
            <w:tcW w:w="2835" w:type="dxa"/>
          </w:tcPr>
          <w:p w14:paraId="56A3E459" w14:textId="77777777" w:rsidR="001A4DCE" w:rsidRDefault="001A4DCE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C2031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EBED49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FB0288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CDC5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EEE7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61A4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3EB2CF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5E8E0F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1E3E66" w14:textId="77777777" w:rsidR="001A4DCE" w:rsidRDefault="001A4DCE" w:rsidP="001A4D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4DCE" w14:paraId="59FD9395" w14:textId="77777777" w:rsidTr="006F1ABB">
        <w:tc>
          <w:tcPr>
            <w:tcW w:w="9640" w:type="dxa"/>
            <w:gridSpan w:val="11"/>
          </w:tcPr>
          <w:p w14:paraId="404CB66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15C313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3ADFE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6D492" w14:textId="77777777" w:rsidR="001A4DCE" w:rsidRDefault="00DA3CE5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4DCE">
              <w:t>Correction to function f_NR_GetHighestBandwidthFrequency</w:t>
            </w:r>
            <w:r>
              <w:fldChar w:fldCharType="end"/>
            </w:r>
          </w:p>
        </w:tc>
      </w:tr>
      <w:tr w:rsidR="001A4DCE" w14:paraId="2EDE495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8E9882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9B26A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0EEAFD2B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0B0C80F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7A112" w14:textId="77777777" w:rsidR="001A4DCE" w:rsidRDefault="00DA3CE5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4DC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A4DCE" w14:paraId="6D742171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7FF14FD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51ADB" w14:textId="16E512F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4DCE" w14:paraId="6594698A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B33DCB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8460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7846128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09A1C6E7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83162" w14:textId="59DF4068" w:rsidR="001A4DCE" w:rsidRDefault="00DA3CE5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816F78">
                <w:rPr>
                  <w:noProof/>
                </w:rPr>
                <w:t>NR_redcap_plus_ARCH-UEConTest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6B4F8C" w14:textId="77777777" w:rsidR="001A4DCE" w:rsidRDefault="001A4DCE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78AA0" w14:textId="77777777" w:rsidR="001A4DCE" w:rsidRDefault="001A4DCE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EDCAA7" w14:textId="77777777" w:rsidR="001A4DCE" w:rsidRDefault="00DA3CE5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DCE">
              <w:rPr>
                <w:noProof/>
              </w:rPr>
              <w:t>2023-11-27</w:t>
            </w:r>
            <w:r>
              <w:rPr>
                <w:noProof/>
              </w:rPr>
              <w:fldChar w:fldCharType="end"/>
            </w:r>
          </w:p>
        </w:tc>
      </w:tr>
      <w:tr w:rsidR="001A4DCE" w14:paraId="4778263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C8FF20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43EC3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CA3B13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8FEBF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1E416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1931C65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5DE590" w14:textId="77777777" w:rsidR="001A4DCE" w:rsidRDefault="001A4DCE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CB542" w14:textId="77777777" w:rsidR="001A4DCE" w:rsidRDefault="00DA3CE5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4D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0266B0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2A533E" w14:textId="77777777" w:rsidR="001A4DCE" w:rsidRDefault="001A4DCE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83B2D" w14:textId="77777777" w:rsidR="001A4DCE" w:rsidRDefault="00DA3CE5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4DC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4DCE" w14:paraId="44AE81B4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509A9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0705C" w14:textId="77777777" w:rsidR="001A4DCE" w:rsidRDefault="001A4DCE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35CB4" w14:textId="77777777" w:rsidR="001A4DCE" w:rsidRDefault="001A4DCE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A832B7" w14:textId="77777777" w:rsidR="001A4DCE" w:rsidRPr="007C2097" w:rsidRDefault="001A4DCE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4DCE" w14:paraId="4C5A9649" w14:textId="77777777" w:rsidTr="006F1ABB">
        <w:tc>
          <w:tcPr>
            <w:tcW w:w="1843" w:type="dxa"/>
          </w:tcPr>
          <w:p w14:paraId="75B2AD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B81DC2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885A76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43D32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765D" w14:textId="475362CA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 w:rsidRPr="001A4DCE">
              <w:rPr>
                <w:noProof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</w:tc>
      </w:tr>
      <w:tr w:rsidR="001A4DCE" w14:paraId="2AB9911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3D730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130BD4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5DF4266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10238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EDB69" w14:textId="3B9DD71F" w:rsidR="001A4DCE" w:rsidRDefault="001A4DCE" w:rsidP="001A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highest frequency for N79 of RedCap parameters according Table 4.3.1.1.1.79-2 n79 SCS 30KHz</w:t>
            </w:r>
          </w:p>
        </w:tc>
      </w:tr>
      <w:tr w:rsidR="001A4DCE" w14:paraId="7334C85F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246C2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17EA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6033678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F7E071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A39AD" w14:textId="5650D84F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test case.</w:t>
            </w:r>
          </w:p>
        </w:tc>
      </w:tr>
      <w:tr w:rsidR="001A4DCE" w14:paraId="2AAFDF7F" w14:textId="77777777" w:rsidTr="006F1ABB">
        <w:tc>
          <w:tcPr>
            <w:tcW w:w="2694" w:type="dxa"/>
            <w:gridSpan w:val="2"/>
          </w:tcPr>
          <w:p w14:paraId="2F17A366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E45579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12FB32E3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1DCB20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6691B" w14:textId="582060F2" w:rsidR="001A4DCE" w:rsidRDefault="00816F78" w:rsidP="00816F78">
            <w:pPr>
              <w:rPr>
                <w:noProof/>
              </w:rPr>
            </w:pPr>
            <w:r w:rsidRPr="00816F78">
              <w:rPr>
                <w:rFonts w:ascii="Arial" w:hAnsi="Arial" w:cs="Arial"/>
                <w:lang w:val="en-US"/>
              </w:rPr>
              <w:t>7.1.1.4.1.1.ENDC, 7.1.1.4.1.NR5GC, 7.1.1.4.2.1.ENDC, 7.1.1.4.2.1.NR5GC, 7.1.1.4.2.2.ENDC, 7.1.1.4.2.2.NR5GC,7.1.1.4.2.3.ENDC, 7.1.1.4.2.3.NR5GC,7.1.1.4.2.4.ENDC, 7.1.1.4.2.4.NR5GC,7.1.1.4.2.5.ENDC, 7.1.1.4.2.5.NR5GC</w:t>
            </w:r>
          </w:p>
        </w:tc>
      </w:tr>
      <w:tr w:rsidR="001A4DCE" w14:paraId="4F4C5DBA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BEE87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A9680" w14:textId="77777777" w:rsidR="001A4DCE" w:rsidRDefault="001A4DCE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DCE" w14:paraId="20B9E2E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8F5F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D1172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C30566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02BB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7C9056" w14:textId="77777777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1E5C85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591D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172EC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82DA" w14:textId="3ED6699B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2CB19" w14:textId="77777777" w:rsidR="001A4DCE" w:rsidRDefault="001A4DCE" w:rsidP="006F1A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96591F" w14:textId="6D168C63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719D2E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6F6C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5675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8046" w14:textId="429E2CB6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8D8FE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6C3B" w14:textId="1514A44F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1EFCBDA9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C959F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4ED53" w14:textId="77777777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4697" w14:textId="49260DF2" w:rsidR="001A4DCE" w:rsidRDefault="001A4DCE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E0CF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407D1" w14:textId="53F0255E" w:rsidR="001A4DCE" w:rsidRDefault="001A4DCE" w:rsidP="006F1A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DCE" w14:paraId="62DEC01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C2FA" w14:textId="77777777" w:rsidR="001A4DCE" w:rsidRDefault="001A4DCE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8CEB5" w14:textId="77777777" w:rsidR="001A4DCE" w:rsidRDefault="001A4DCE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1A4DCE" w14:paraId="66492F98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BC6AA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123DA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DCE" w:rsidRPr="008863B9" w14:paraId="50716E1E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3CC69" w14:textId="77777777" w:rsidR="001A4DCE" w:rsidRPr="008863B9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B5AB17" w14:textId="77777777" w:rsidR="001A4DCE" w:rsidRPr="008863B9" w:rsidRDefault="001A4DCE" w:rsidP="006F1A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DCE" w14:paraId="36F99B7C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A49CB" w14:textId="77777777" w:rsidR="001A4DCE" w:rsidRDefault="001A4DCE" w:rsidP="006F1A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DC2DD" w14:textId="77777777" w:rsidR="001A4DCE" w:rsidRDefault="001A4DCE" w:rsidP="006F1A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CEBFFC" w14:textId="77777777" w:rsidR="001A4DCE" w:rsidRDefault="001A4DCE" w:rsidP="001A4DCE">
      <w:pPr>
        <w:pStyle w:val="CRCoverPage"/>
        <w:spacing w:after="0"/>
        <w:rPr>
          <w:noProof/>
          <w:sz w:val="8"/>
          <w:szCs w:val="8"/>
        </w:rPr>
      </w:pPr>
    </w:p>
    <w:p w14:paraId="7194DBDC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D0D3C" w14:textId="77777777" w:rsidR="00EF51E1" w:rsidRDefault="00EF51E1">
      <w:pPr>
        <w:rPr>
          <w:lang w:eastAsia="en-GB"/>
        </w:rPr>
      </w:pPr>
    </w:p>
    <w:p w14:paraId="22E0FC93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99983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266F178" w14:textId="2B1796AB" w:rsidR="001A4DCE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A4DCE" w:rsidRPr="00BA0583">
        <w:rPr>
          <w:rFonts w:ascii="Arial" w:hAnsi="Arial" w:cs="Arial"/>
          <w:iCs/>
          <w:noProof/>
        </w:rPr>
        <w:t>Table of Contents</w:t>
      </w:r>
      <w:r w:rsidR="001A4DCE">
        <w:rPr>
          <w:noProof/>
        </w:rPr>
        <w:tab/>
      </w:r>
      <w:r w:rsidR="001A4DCE">
        <w:rPr>
          <w:noProof/>
        </w:rPr>
        <w:fldChar w:fldCharType="begin"/>
      </w:r>
      <w:r w:rsidR="001A4DCE">
        <w:rPr>
          <w:noProof/>
        </w:rPr>
        <w:instrText xml:space="preserve"> PAGEREF _Toc151999837 \h </w:instrText>
      </w:r>
      <w:r w:rsidR="001A4DCE">
        <w:rPr>
          <w:noProof/>
        </w:rPr>
      </w:r>
      <w:r w:rsidR="001A4DCE">
        <w:rPr>
          <w:noProof/>
        </w:rPr>
        <w:fldChar w:fldCharType="separate"/>
      </w:r>
      <w:r w:rsidR="001A4DCE">
        <w:rPr>
          <w:noProof/>
        </w:rPr>
        <w:t>2</w:t>
      </w:r>
      <w:r w:rsidR="001A4DCE">
        <w:rPr>
          <w:noProof/>
        </w:rPr>
        <w:fldChar w:fldCharType="end"/>
      </w:r>
    </w:p>
    <w:p w14:paraId="024A5540" w14:textId="5E3B9417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8B524C1" w14:textId="3DA4067D" w:rsidR="001A4DCE" w:rsidRDefault="001A4DCE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BA058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BA058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FFC45" w14:textId="11ADDECC" w:rsidR="001A4DCE" w:rsidRDefault="001A4DCE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BA0583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BA0583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_Toc151999840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FCE9921" w14:textId="33258B8A" w:rsidR="001A4DCE" w:rsidRDefault="00EF51E1" w:rsidP="001A4DC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1A4DCE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46611366"/>
      <w:bookmarkStart w:id="21" w:name="_Toc151999838"/>
      <w:bookmarkStart w:id="22" w:name="_Hlk107318485"/>
      <w:r w:rsidR="001A4DCE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3D5416E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373C0CE0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C6C724" w14:textId="77777777" w:rsidR="001A4DCE" w:rsidRDefault="001A4DCE" w:rsidP="001A4DC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54CD245A" w14:textId="77777777"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1231BE67" w14:textId="77777777" w:rsidR="00EF51E1" w:rsidRDefault="00EF51E1"/>
    <w:p w14:paraId="3B6F913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51999839"/>
      <w:r>
        <w:rPr>
          <w:b/>
        </w:rPr>
        <w:t>Corrections required</w:t>
      </w:r>
      <w:bookmarkEnd w:id="23"/>
      <w:bookmarkEnd w:id="24"/>
      <w:bookmarkEnd w:id="25"/>
    </w:p>
    <w:p w14:paraId="54E4A47D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6" w:name="_Toc151999840"/>
      <w:r>
        <w:rPr>
          <w:b/>
        </w:rPr>
        <w:t>Change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461188A6" w14:textId="77777777" w:rsidTr="767A3C55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5EB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CDD" w14:textId="77777777" w:rsidR="00EA0DE0" w:rsidRPr="00844F85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EA2F66">
              <w:rPr>
                <w:rFonts w:ascii="Arial" w:hAnsi="Arial" w:cs="Arial"/>
                <w:lang w:eastAsia="en-GB"/>
              </w:rPr>
              <w:t>function f_NR_GetHighestBandwidthFrequency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14:paraId="24145AFA" w14:textId="77777777" w:rsidTr="767A3C5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F539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7DF0" w14:textId="7341447B" w:rsidR="00EA0DE0" w:rsidRPr="009553E6" w:rsidRDefault="767A3C55" w:rsidP="767A3C55">
            <w:pPr>
              <w:spacing w:after="0"/>
              <w:rPr>
                <w:rFonts w:ascii="Arial" w:hAnsi="Arial" w:cs="Arial"/>
                <w:lang w:eastAsia="en-GB"/>
              </w:rPr>
            </w:pPr>
            <w:r w:rsidRPr="767A3C55">
              <w:rPr>
                <w:rFonts w:ascii="Arial" w:hAnsi="Arial" w:cs="Arial"/>
                <w:lang w:eastAsia="zh-CN"/>
              </w:rPr>
              <w:t>For Recap n79 the current TTCN implementation is using the incorrect values for the frequency definition (I.e it is using values from 4.3.1.1.1.79-1, n79 SCS 15KHz, where as it should refer to 4.3.1.1.1.79-2 n79 SCS 30KHz. See  Table (Table 6.2.3.1-5A: Test frequencies for NR TDD FR1 bands using 20 MHz channel bandwidth for RedCap UE)</w:t>
            </w:r>
          </w:p>
          <w:p w14:paraId="5A015905" w14:textId="39316F72" w:rsidR="00EA0DE0" w:rsidRPr="009553E6" w:rsidRDefault="00EA0DE0" w:rsidP="767A3C55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EA0DE0" w14:paraId="4496A5DD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C64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CD3A" w14:textId="2BAFA944" w:rsidR="00EA0DE0" w:rsidRPr="00775A2C" w:rsidRDefault="767A3C55" w:rsidP="767A3C55">
            <w:pPr>
              <w:spacing w:after="0"/>
              <w:rPr>
                <w:rFonts w:ascii="Arial" w:hAnsi="Arial" w:cs="Arial"/>
                <w:lang w:eastAsia="zh-CN"/>
              </w:rPr>
            </w:pPr>
            <w:r w:rsidRPr="767A3C55">
              <w:rPr>
                <w:rFonts w:ascii="Arial" w:hAnsi="Arial" w:cs="Arial"/>
                <w:lang w:eastAsia="zh-CN"/>
              </w:rPr>
              <w:t>Correction highest frequency for N79 of RedCap parameters according Table 4.3.1.1.1.79-2 n79 SCS 30KHz</w:t>
            </w:r>
          </w:p>
        </w:tc>
      </w:tr>
      <w:tr w:rsidR="00EA0DE0" w14:paraId="479FEEB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8BF2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B02" w14:textId="77777777" w:rsidR="00EA0DE0" w:rsidRPr="00FB7E12" w:rsidRDefault="00EA2F6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 w:hint="eastAsia"/>
                <w:lang w:eastAsia="zh-CN"/>
              </w:rPr>
              <w:t>\</w:t>
            </w:r>
            <w:r w:rsidRPr="00EA2F66">
              <w:rPr>
                <w:rFonts w:ascii="Arial" w:hAnsi="Arial" w:cs="Arial"/>
                <w:lang w:eastAsia="en-GB"/>
              </w:rPr>
              <w:t>Common\NR_CommonFrequency\NR_FrequencyHighestBandwidth.ttcn</w:t>
            </w:r>
          </w:p>
        </w:tc>
      </w:tr>
      <w:tr w:rsidR="00EA0DE0" w14:paraId="76950936" w14:textId="77777777" w:rsidTr="767A3C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DBA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0D7AA6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1826C67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02EE7B55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563" w14:textId="77777777" w:rsid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f_NR_GetHighestBandwidthFrequency ( FreqBandIndicatorNR p_FreqBandIndicatorNR )</w:t>
            </w:r>
          </w:p>
          <w:p w14:paraId="668EF8AE" w14:textId="77777777"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57570187" w14:textId="77777777" w:rsidR="00EA2F66" w:rsidRPr="00EA2F66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="00EA2F66"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 template(value) NR_Frequencyf1tof4_Type v_NR_Frequencyf1tof4 := cs_NR_Frequencyf1tof4_Dummy;</w:t>
            </w:r>
          </w:p>
          <w:p w14:paraId="7F2095C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P_Max v_P_Max := f_NR_InitP_Max();</w:t>
            </w:r>
          </w:p>
          <w:p w14:paraId="39B6B1D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23F697C" w14:textId="77777777" w:rsidR="00B85E3A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p_FreqBandIndicatorNR ) {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062D821" w14:textId="77777777"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7871C0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22BC83F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3486DB3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0C3BF483" w14:textId="77777777" w:rsidR="00BD5AA1" w:rsidRPr="00BD5AA1" w:rsidRDefault="00EA2F66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="00BD5AA1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v_NR_Frequencyf1tof4.FrequencyInfoDL_f1 := cs_SS_FrequencyInfoDL(cs_FrequencyInfoDL( 693792 , 79 , 693364 , 0 , kHz30 , 106 ), 20 , kHz30 , 8 , 0 , 15 , 11 , 4 );</w:t>
            </w:r>
          </w:p>
          <w:p w14:paraId="43ECDD29" w14:textId="77777777" w:rsidR="00EA2F66" w:rsidRPr="00EA2F66" w:rsidRDefault="00BD5AA1" w:rsidP="00BD5A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cs_SS_FrequencyInfoUL(cs_FrequencyInfoUL( -, -, 0 , kHz30 , 106 , v_P_Max), 20 );</w:t>
            </w:r>
            <w:r w:rsidR="00EA2F66" w:rsidRPr="00BD5AA1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//WA#WI=1211199(7114xx RedCap)</w:t>
            </w:r>
          </w:p>
          <w:p w14:paraId="24ED01AA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6F06047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218BC7D2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15BE0A1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cs_SS_FrequencyInfoUL(cs_FrequencyInfoUL( -, -, 0 , kHz30 , 273 , v_P_Max), 100 );</w:t>
            </w:r>
          </w:p>
          <w:p w14:paraId="3628C5C7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6C603EA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="00B85E3A"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DA2533A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3BC47CAB" w14:textId="77777777" w:rsidR="00182A69" w:rsidRPr="00F317B1" w:rsidRDefault="00B85E3A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  <w:tr w:rsidR="00EA2F66" w:rsidRPr="00BC71AE" w14:paraId="7196D064" w14:textId="77777777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EA2F66" w:rsidRPr="00EA2F66" w:rsidRDefault="00EA2F66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14:paraId="641D85A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  <w:gridCol w:w="10149"/>
      </w:tblGrid>
      <w:tr w:rsidR="00B85E3A" w14:paraId="65420993" w14:textId="77777777" w:rsidTr="00B85E3A">
        <w:trPr>
          <w:trHeight w:val="800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A40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f_NR_GetHighestBandwidthFrequency ( FreqBandIndicatorNR p_FreqBandIndicatorNR )</w:t>
            </w:r>
          </w:p>
          <w:p w14:paraId="748926B4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{</w:t>
            </w:r>
          </w:p>
          <w:p w14:paraId="789505C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var template(value) NR_Frequencyf1tof4_Type v_NR_Frequencyf1tof4 := cs_NR_Frequencyf1tof4_Dummy;</w:t>
            </w:r>
          </w:p>
          <w:p w14:paraId="351149E9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P_Max v_P_Max := f_NR_InitP_Max();</w:t>
            </w:r>
          </w:p>
          <w:p w14:paraId="3477E88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29209A97" w14:textId="77777777" w:rsidR="00EA2F66" w:rsidRPr="00B85E3A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select ( p_FreqBandIndicatorNR ) {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22F31EC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3F4BBC3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case( 79 ) {</w:t>
            </w:r>
          </w:p>
          <w:p w14:paraId="0D0C97C1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//@sic R5-227163, R5-227166, R5-227168, R5-227169 sic@</w:t>
            </w:r>
          </w:p>
          <w:p w14:paraId="469B97E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if ( pc_supportOfRedCap_r17 ){</w:t>
            </w:r>
          </w:p>
          <w:p w14:paraId="4552B755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v_NR_Frequencyf1tof4.FrequencyInfoDL_f1 := cs_SS_FrequencyInfoDL(cs_FrequencyInfoDL( 693696 , 79 , 693388 , 0 , kHz30 , 51 ), 20 , kHz30 , 20 , 0 , 4 , 2 , 0 );   </w:t>
            </w:r>
          </w:p>
          <w:p w14:paraId="2A6627C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         v_NR_Frequencyf1tof4.FrequencyInfoUL_f1 := cs_SS_FrequencyInfoUL(cs_FrequencyInfoUL( -, -, 0 , kHz30 , 51 , v_P_Max), 20 );</w:t>
            </w: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     </w:t>
            </w:r>
          </w:p>
          <w:p w14:paraId="208E6B78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 else {</w:t>
            </w:r>
          </w:p>
          <w:p w14:paraId="0C756C60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 R5-201024 sic@</w:t>
            </w:r>
          </w:p>
          <w:p w14:paraId="17DCAA2B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v_NR_Frequencyf1tof4.FrequencyInfoDL_f1 := cs_SS_FrequencyInfoDL(cs_FrequencyInfoDL( 694176 , 79 , 693392 , 0 , kHz30 , 273 ), 100 , kHz30 , 16 , 1 , 44 , 18 , 4 );</w:t>
            </w:r>
          </w:p>
          <w:p w14:paraId="3B2F2106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v_NR_Frequencyf1tof4.FrequencyInfoUL_f1 := cs_SS_FrequencyInfoUL(cs_FrequencyInfoUL( -, -, 0 , kHz30 , 273 , v_P_Max), 100 );</w:t>
            </w:r>
          </w:p>
          <w:p w14:paraId="65A1F234" w14:textId="77777777" w:rsidR="00EA2F66" w:rsidRP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}</w:t>
            </w:r>
          </w:p>
          <w:p w14:paraId="26845C9E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EA2F66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}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69AE77F9" w14:textId="77777777" w:rsidR="00EA2F66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…….</w:t>
            </w:r>
          </w:p>
          <w:p w14:paraId="1BF457F9" w14:textId="77777777" w:rsidR="00B85E3A" w:rsidRPr="00F317B1" w:rsidRDefault="00EA2F66" w:rsidP="00EA2F6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48A21919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18F9B" w14:textId="77777777" w:rsidR="00A6442E" w:rsidRDefault="00A6442E">
      <w:pPr>
        <w:spacing w:after="0"/>
      </w:pPr>
      <w:r>
        <w:separator/>
      </w:r>
    </w:p>
  </w:endnote>
  <w:endnote w:type="continuationSeparator" w:id="0">
    <w:p w14:paraId="238601FE" w14:textId="77777777" w:rsidR="00A6442E" w:rsidRDefault="00A644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511A" w14:textId="77777777" w:rsidR="00EA2F66" w:rsidRDefault="00EA2F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9C6F4" w14:textId="77777777" w:rsidR="00EA2F66" w:rsidRDefault="00EA2F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EB4AB" w14:textId="77777777" w:rsidR="00EA2F66" w:rsidRDefault="00EA2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CABC7" w14:textId="77777777" w:rsidR="00A6442E" w:rsidRDefault="00A6442E">
      <w:pPr>
        <w:spacing w:after="0"/>
      </w:pPr>
      <w:r>
        <w:separator/>
      </w:r>
    </w:p>
  </w:footnote>
  <w:footnote w:type="continuationSeparator" w:id="0">
    <w:p w14:paraId="5B08B5D1" w14:textId="77777777" w:rsidR="00A6442E" w:rsidRDefault="00A644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FCDFF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14:paraId="0DD0CF75" w14:textId="5F25F2CC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14:paraId="0DD0CF75" w14:textId="5F25F2CC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FD49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A18045C" w14:textId="4935049F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A18045C" w14:textId="4935049F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AA2A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14:paraId="481F3632" w14:textId="324E1CF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14:paraId="481F3632" w14:textId="324E1CF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14:paraId="5E7FA47B" w14:textId="03AD6323" w:rsidR="00182A69" w:rsidRPr="00A11327" w:rsidRDefault="00B34B5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14:paraId="5E7FA47B" w14:textId="03AD6323" w:rsidR="00182A69" w:rsidRPr="00A11327" w:rsidRDefault="00B34B5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02266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2713488">
    <w:abstractNumId w:val="4"/>
  </w:num>
  <w:num w:numId="3" w16cid:durableId="889220667">
    <w:abstractNumId w:val="7"/>
  </w:num>
  <w:num w:numId="4" w16cid:durableId="1771970125">
    <w:abstractNumId w:val="5"/>
  </w:num>
  <w:num w:numId="5" w16cid:durableId="318384291">
    <w:abstractNumId w:val="15"/>
  </w:num>
  <w:num w:numId="6" w16cid:durableId="986710211">
    <w:abstractNumId w:val="16"/>
  </w:num>
  <w:num w:numId="7" w16cid:durableId="1366829011">
    <w:abstractNumId w:val="2"/>
  </w:num>
  <w:num w:numId="8" w16cid:durableId="319432796">
    <w:abstractNumId w:val="10"/>
  </w:num>
  <w:num w:numId="9" w16cid:durableId="1291788593">
    <w:abstractNumId w:val="14"/>
  </w:num>
  <w:num w:numId="10" w16cid:durableId="1062214925">
    <w:abstractNumId w:val="12"/>
  </w:num>
  <w:num w:numId="11" w16cid:durableId="1359352999">
    <w:abstractNumId w:val="18"/>
  </w:num>
  <w:num w:numId="12" w16cid:durableId="610211069">
    <w:abstractNumId w:val="13"/>
  </w:num>
  <w:num w:numId="13" w16cid:durableId="1253855099">
    <w:abstractNumId w:val="1"/>
  </w:num>
  <w:num w:numId="14" w16cid:durableId="1351293520">
    <w:abstractNumId w:val="0"/>
  </w:num>
  <w:num w:numId="15" w16cid:durableId="251666246">
    <w:abstractNumId w:val="9"/>
  </w:num>
  <w:num w:numId="16" w16cid:durableId="715355875">
    <w:abstractNumId w:val="3"/>
  </w:num>
  <w:num w:numId="17" w16cid:durableId="1807971977">
    <w:abstractNumId w:val="8"/>
  </w:num>
  <w:num w:numId="18" w16cid:durableId="1921787057">
    <w:abstractNumId w:val="17"/>
  </w:num>
  <w:num w:numId="19" w16cid:durableId="1629045997">
    <w:abstractNumId w:val="6"/>
  </w:num>
  <w:num w:numId="20" w16cid:durableId="4660491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1024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85EFB"/>
    <w:rsid w:val="001901A2"/>
    <w:rsid w:val="00192C46"/>
    <w:rsid w:val="001A08B3"/>
    <w:rsid w:val="001A19DC"/>
    <w:rsid w:val="001A4DCE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0C48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16F78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442E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34B53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5AA1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A3CE5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2F66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44FF01E5"/>
    <w:rsid w:val="767A3C55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."/>
  <w:listSeparator w:val=","/>
  <w14:docId w14:val="7CDB6B17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2F6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H4VU7HTV54JD-1231737843-1078</_dlc_DocId>
    <_dlc_DocIdUrl xmlns="05fef6b6-48ff-4793-a586-dff4857ec2fd">
      <Url>https://sharepoint.rsint.net/teams/MRT_Dev/_layouts/15/DocIdRedir.aspx?ID=H4VU7HTV54JD-1231737843-1078</Url>
      <Description>H4VU7HTV54JD-1231737843-1078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86AD99-86BC-4BB7-84FF-9C25F333F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A36327-4BDA-47DA-9757-0C573AD1AB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E05BFB-4EAC-4ECC-9B61-7C9E4C608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28A9D8-A0A9-402B-B366-85312D90EF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4B55570A-99F4-4E1F-866C-EBA3AFC15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5849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2020-12-15T10:55:00Z</cp:lastPrinted>
  <dcterms:created xsi:type="dcterms:W3CDTF">2023-11-27T15:52:00Z</dcterms:created>
  <dcterms:modified xsi:type="dcterms:W3CDTF">2024-01-04T10:30:00Z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3c75e623-a769-45ad-9512-c730c9942197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2023-11-27T15:53:20Z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c3085f9d-3b0e-4786-84bb-64d8d6f6d138</vt:lpwstr>
  </property>
  <property fmtid="{D5CDD505-2E9C-101B-9397-08002B2CF9AE}" pid="30" name="MSIP_Label_9764cdcd-3664-4d05-9615-7cbf65a4f0a8_ContentBits">
    <vt:lpwstr>0</vt:lpwstr>
  </property>
</Properties>
</file>