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7FBC8" w14:textId="4D4B3478" w:rsidR="0055010E" w:rsidRDefault="0055010E" w:rsidP="0055010E">
      <w:pPr>
        <w:pStyle w:val="CRCoverPage"/>
        <w:tabs>
          <w:tab w:val="right" w:pos="9639"/>
        </w:tabs>
        <w:spacing w:after="0"/>
        <w:rPr>
          <w:b/>
          <w:i/>
          <w:noProof/>
          <w:sz w:val="28"/>
        </w:rPr>
      </w:pPr>
      <w:bookmarkStart w:id="0" w:name="_Toc10609579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R5s2400</w:t>
      </w:r>
      <w:r>
        <w:rPr>
          <w:b/>
          <w:i/>
          <w:noProof/>
          <w:sz w:val="28"/>
        </w:rPr>
        <w:t>71</w:t>
      </w:r>
      <w:r>
        <w:rPr>
          <w:b/>
          <w:i/>
          <w:noProof/>
          <w:sz w:val="28"/>
        </w:rPr>
        <w:fldChar w:fldCharType="end"/>
      </w:r>
    </w:p>
    <w:p w14:paraId="21C312CE" w14:textId="77777777" w:rsidR="0055010E" w:rsidRDefault="0055010E" w:rsidP="0055010E">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7063" w14:paraId="22AB00E2" w14:textId="77777777" w:rsidTr="00E370F7">
        <w:tc>
          <w:tcPr>
            <w:tcW w:w="9641" w:type="dxa"/>
            <w:gridSpan w:val="9"/>
            <w:tcBorders>
              <w:top w:val="single" w:sz="4" w:space="0" w:color="auto"/>
              <w:left w:val="single" w:sz="4" w:space="0" w:color="auto"/>
              <w:right w:val="single" w:sz="4" w:space="0" w:color="auto"/>
            </w:tcBorders>
          </w:tcPr>
          <w:p w14:paraId="2CDC836F" w14:textId="77777777" w:rsidR="00387063" w:rsidRDefault="00387063" w:rsidP="00E370F7">
            <w:pPr>
              <w:pStyle w:val="CRCoverPage"/>
              <w:spacing w:after="0"/>
              <w:jc w:val="right"/>
              <w:rPr>
                <w:i/>
                <w:noProof/>
              </w:rPr>
            </w:pPr>
            <w:r>
              <w:rPr>
                <w:i/>
                <w:noProof/>
                <w:sz w:val="14"/>
              </w:rPr>
              <w:t>CR-Form-v12.2</w:t>
            </w:r>
          </w:p>
        </w:tc>
      </w:tr>
      <w:tr w:rsidR="00387063" w14:paraId="5E85AD87" w14:textId="77777777" w:rsidTr="00E370F7">
        <w:tc>
          <w:tcPr>
            <w:tcW w:w="9641" w:type="dxa"/>
            <w:gridSpan w:val="9"/>
            <w:tcBorders>
              <w:left w:val="single" w:sz="4" w:space="0" w:color="auto"/>
              <w:right w:val="single" w:sz="4" w:space="0" w:color="auto"/>
            </w:tcBorders>
          </w:tcPr>
          <w:p w14:paraId="154DA37D" w14:textId="77777777" w:rsidR="00387063" w:rsidRDefault="00387063" w:rsidP="00E370F7">
            <w:pPr>
              <w:pStyle w:val="CRCoverPage"/>
              <w:spacing w:after="0"/>
              <w:jc w:val="center"/>
              <w:rPr>
                <w:noProof/>
              </w:rPr>
            </w:pPr>
            <w:r>
              <w:rPr>
                <w:b/>
                <w:noProof/>
                <w:sz w:val="32"/>
              </w:rPr>
              <w:t>CHANGE REQUEST</w:t>
            </w:r>
          </w:p>
        </w:tc>
      </w:tr>
      <w:tr w:rsidR="00387063" w14:paraId="5BA793F3" w14:textId="77777777" w:rsidTr="00E370F7">
        <w:tc>
          <w:tcPr>
            <w:tcW w:w="9641" w:type="dxa"/>
            <w:gridSpan w:val="9"/>
            <w:tcBorders>
              <w:left w:val="single" w:sz="4" w:space="0" w:color="auto"/>
              <w:right w:val="single" w:sz="4" w:space="0" w:color="auto"/>
            </w:tcBorders>
          </w:tcPr>
          <w:p w14:paraId="495EF9F2" w14:textId="77777777" w:rsidR="00387063" w:rsidRDefault="00387063" w:rsidP="00E370F7">
            <w:pPr>
              <w:pStyle w:val="CRCoverPage"/>
              <w:spacing w:after="0"/>
              <w:rPr>
                <w:noProof/>
                <w:sz w:val="8"/>
                <w:szCs w:val="8"/>
              </w:rPr>
            </w:pPr>
          </w:p>
        </w:tc>
      </w:tr>
      <w:tr w:rsidR="00387063" w14:paraId="14EBB765" w14:textId="77777777" w:rsidTr="00E370F7">
        <w:tc>
          <w:tcPr>
            <w:tcW w:w="142" w:type="dxa"/>
            <w:tcBorders>
              <w:left w:val="single" w:sz="4" w:space="0" w:color="auto"/>
            </w:tcBorders>
          </w:tcPr>
          <w:p w14:paraId="46E3C5B7" w14:textId="77777777" w:rsidR="00387063" w:rsidRDefault="00387063" w:rsidP="00E370F7">
            <w:pPr>
              <w:pStyle w:val="CRCoverPage"/>
              <w:spacing w:after="0"/>
              <w:jc w:val="right"/>
              <w:rPr>
                <w:noProof/>
              </w:rPr>
            </w:pPr>
          </w:p>
        </w:tc>
        <w:tc>
          <w:tcPr>
            <w:tcW w:w="1559" w:type="dxa"/>
            <w:shd w:val="pct30" w:color="FFFF00" w:fill="auto"/>
          </w:tcPr>
          <w:p w14:paraId="2B24E1A9" w14:textId="77777777" w:rsidR="00387063" w:rsidRPr="00410371" w:rsidRDefault="00387063" w:rsidP="00E370F7">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40F1E49D" w14:textId="77777777" w:rsidR="00387063" w:rsidRDefault="00387063" w:rsidP="00E370F7">
            <w:pPr>
              <w:pStyle w:val="CRCoverPage"/>
              <w:spacing w:after="0"/>
              <w:jc w:val="center"/>
              <w:rPr>
                <w:noProof/>
              </w:rPr>
            </w:pPr>
            <w:r>
              <w:rPr>
                <w:b/>
                <w:noProof/>
                <w:sz w:val="28"/>
              </w:rPr>
              <w:t>CR</w:t>
            </w:r>
          </w:p>
        </w:tc>
        <w:tc>
          <w:tcPr>
            <w:tcW w:w="1276" w:type="dxa"/>
            <w:shd w:val="pct30" w:color="FFFF00" w:fill="auto"/>
          </w:tcPr>
          <w:p w14:paraId="1ADC3B2C" w14:textId="77777777" w:rsidR="00387063" w:rsidRPr="00410371" w:rsidRDefault="00387063" w:rsidP="00E370F7">
            <w:pPr>
              <w:pStyle w:val="CRCoverPage"/>
              <w:spacing w:after="0"/>
              <w:rPr>
                <w:noProof/>
              </w:rPr>
            </w:pPr>
            <w:fldSimple w:instr=" DOCPROPERTY  Cr#  \* MERGEFORMAT ">
              <w:r w:rsidRPr="00410371">
                <w:rPr>
                  <w:b/>
                  <w:noProof/>
                  <w:sz w:val="28"/>
                </w:rPr>
                <w:t>4764</w:t>
              </w:r>
            </w:fldSimple>
          </w:p>
        </w:tc>
        <w:tc>
          <w:tcPr>
            <w:tcW w:w="709" w:type="dxa"/>
          </w:tcPr>
          <w:p w14:paraId="0DD6BC30" w14:textId="77777777" w:rsidR="00387063" w:rsidRDefault="00387063" w:rsidP="00E370F7">
            <w:pPr>
              <w:pStyle w:val="CRCoverPage"/>
              <w:tabs>
                <w:tab w:val="right" w:pos="625"/>
              </w:tabs>
              <w:spacing w:after="0"/>
              <w:jc w:val="center"/>
              <w:rPr>
                <w:noProof/>
              </w:rPr>
            </w:pPr>
            <w:r>
              <w:rPr>
                <w:b/>
                <w:bCs/>
                <w:noProof/>
                <w:sz w:val="28"/>
              </w:rPr>
              <w:t>rev</w:t>
            </w:r>
          </w:p>
        </w:tc>
        <w:tc>
          <w:tcPr>
            <w:tcW w:w="992" w:type="dxa"/>
            <w:shd w:val="pct30" w:color="FFFF00" w:fill="auto"/>
          </w:tcPr>
          <w:p w14:paraId="01FE2F92" w14:textId="0BC8D8B4" w:rsidR="00387063" w:rsidRPr="00410371" w:rsidRDefault="0055010E" w:rsidP="00E370F7">
            <w:pPr>
              <w:pStyle w:val="CRCoverPage"/>
              <w:spacing w:after="0"/>
              <w:jc w:val="center"/>
              <w:rPr>
                <w:b/>
                <w:noProof/>
              </w:rPr>
            </w:pPr>
            <w:r>
              <w:t>1</w:t>
            </w:r>
          </w:p>
        </w:tc>
        <w:tc>
          <w:tcPr>
            <w:tcW w:w="2410" w:type="dxa"/>
          </w:tcPr>
          <w:p w14:paraId="0F739503" w14:textId="77777777" w:rsidR="00387063" w:rsidRDefault="00387063"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84492" w14:textId="0EE40C52" w:rsidR="00387063" w:rsidRPr="00410371" w:rsidRDefault="00387063" w:rsidP="00E370F7">
            <w:pPr>
              <w:pStyle w:val="CRCoverPage"/>
              <w:spacing w:after="0"/>
              <w:jc w:val="center"/>
              <w:rPr>
                <w:noProof/>
                <w:sz w:val="28"/>
              </w:rPr>
            </w:pPr>
            <w:fldSimple w:instr=" DOCPROPERTY  Version  \* MERGEFORMAT ">
              <w:r w:rsidRPr="00410371">
                <w:rPr>
                  <w:b/>
                  <w:noProof/>
                  <w:sz w:val="28"/>
                </w:rPr>
                <w:t>18.</w:t>
              </w:r>
              <w:r w:rsidR="0055010E">
                <w:rPr>
                  <w:b/>
                  <w:noProof/>
                  <w:sz w:val="28"/>
                </w:rPr>
                <w:t>2</w:t>
              </w:r>
              <w:r w:rsidRPr="00410371">
                <w:rPr>
                  <w:b/>
                  <w:noProof/>
                  <w:sz w:val="28"/>
                </w:rPr>
                <w:t>.0</w:t>
              </w:r>
            </w:fldSimple>
          </w:p>
        </w:tc>
        <w:tc>
          <w:tcPr>
            <w:tcW w:w="143" w:type="dxa"/>
            <w:tcBorders>
              <w:right w:val="single" w:sz="4" w:space="0" w:color="auto"/>
            </w:tcBorders>
          </w:tcPr>
          <w:p w14:paraId="03DB7387" w14:textId="77777777" w:rsidR="00387063" w:rsidRDefault="00387063" w:rsidP="00E370F7">
            <w:pPr>
              <w:pStyle w:val="CRCoverPage"/>
              <w:spacing w:after="0"/>
              <w:rPr>
                <w:noProof/>
              </w:rPr>
            </w:pPr>
          </w:p>
        </w:tc>
      </w:tr>
      <w:tr w:rsidR="00387063" w14:paraId="14049A92" w14:textId="77777777" w:rsidTr="00E370F7">
        <w:tc>
          <w:tcPr>
            <w:tcW w:w="9641" w:type="dxa"/>
            <w:gridSpan w:val="9"/>
            <w:tcBorders>
              <w:left w:val="single" w:sz="4" w:space="0" w:color="auto"/>
              <w:right w:val="single" w:sz="4" w:space="0" w:color="auto"/>
            </w:tcBorders>
          </w:tcPr>
          <w:p w14:paraId="31E75DC2" w14:textId="77777777" w:rsidR="00387063" w:rsidRDefault="00387063" w:rsidP="00E370F7">
            <w:pPr>
              <w:pStyle w:val="CRCoverPage"/>
              <w:spacing w:after="0"/>
              <w:rPr>
                <w:noProof/>
              </w:rPr>
            </w:pPr>
          </w:p>
        </w:tc>
      </w:tr>
      <w:tr w:rsidR="00387063" w14:paraId="1BA10B82" w14:textId="77777777" w:rsidTr="00E370F7">
        <w:tc>
          <w:tcPr>
            <w:tcW w:w="9641" w:type="dxa"/>
            <w:gridSpan w:val="9"/>
            <w:tcBorders>
              <w:top w:val="single" w:sz="4" w:space="0" w:color="auto"/>
            </w:tcBorders>
          </w:tcPr>
          <w:p w14:paraId="0FAA8445" w14:textId="77777777" w:rsidR="00387063" w:rsidRPr="00F25D98" w:rsidRDefault="00387063" w:rsidP="00E370F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87063" w14:paraId="09739619" w14:textId="77777777" w:rsidTr="00E370F7">
        <w:tc>
          <w:tcPr>
            <w:tcW w:w="9641" w:type="dxa"/>
            <w:gridSpan w:val="9"/>
          </w:tcPr>
          <w:p w14:paraId="0C4335CC" w14:textId="77777777" w:rsidR="00387063" w:rsidRDefault="00387063" w:rsidP="00E370F7">
            <w:pPr>
              <w:pStyle w:val="CRCoverPage"/>
              <w:spacing w:after="0"/>
              <w:rPr>
                <w:noProof/>
                <w:sz w:val="8"/>
                <w:szCs w:val="8"/>
              </w:rPr>
            </w:pPr>
          </w:p>
        </w:tc>
      </w:tr>
    </w:tbl>
    <w:p w14:paraId="3251FF65" w14:textId="77777777" w:rsidR="00387063" w:rsidRDefault="00387063" w:rsidP="003870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7063" w14:paraId="2A81E569" w14:textId="77777777" w:rsidTr="00E370F7">
        <w:tc>
          <w:tcPr>
            <w:tcW w:w="2835" w:type="dxa"/>
          </w:tcPr>
          <w:p w14:paraId="0EBF9605" w14:textId="77777777" w:rsidR="00387063" w:rsidRDefault="00387063" w:rsidP="00E370F7">
            <w:pPr>
              <w:pStyle w:val="CRCoverPage"/>
              <w:tabs>
                <w:tab w:val="right" w:pos="2751"/>
              </w:tabs>
              <w:spacing w:after="0"/>
              <w:rPr>
                <w:b/>
                <w:i/>
                <w:noProof/>
              </w:rPr>
            </w:pPr>
            <w:r>
              <w:rPr>
                <w:b/>
                <w:i/>
                <w:noProof/>
              </w:rPr>
              <w:t>Proposed change affects:</w:t>
            </w:r>
          </w:p>
        </w:tc>
        <w:tc>
          <w:tcPr>
            <w:tcW w:w="1418" w:type="dxa"/>
          </w:tcPr>
          <w:p w14:paraId="66EAE680" w14:textId="77777777" w:rsidR="00387063" w:rsidRDefault="00387063"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9AE8A" w14:textId="77777777" w:rsidR="00387063" w:rsidRDefault="00387063" w:rsidP="00E370F7">
            <w:pPr>
              <w:pStyle w:val="CRCoverPage"/>
              <w:spacing w:after="0"/>
              <w:jc w:val="center"/>
              <w:rPr>
                <w:b/>
                <w:caps/>
                <w:noProof/>
              </w:rPr>
            </w:pPr>
          </w:p>
        </w:tc>
        <w:tc>
          <w:tcPr>
            <w:tcW w:w="709" w:type="dxa"/>
            <w:tcBorders>
              <w:left w:val="single" w:sz="4" w:space="0" w:color="auto"/>
            </w:tcBorders>
          </w:tcPr>
          <w:p w14:paraId="0EC9CF82" w14:textId="77777777" w:rsidR="00387063" w:rsidRDefault="00387063"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6CDD" w14:textId="77777777" w:rsidR="00387063" w:rsidRDefault="00387063" w:rsidP="00E370F7">
            <w:pPr>
              <w:pStyle w:val="CRCoverPage"/>
              <w:spacing w:after="0"/>
              <w:jc w:val="center"/>
              <w:rPr>
                <w:b/>
                <w:caps/>
                <w:noProof/>
              </w:rPr>
            </w:pPr>
          </w:p>
        </w:tc>
        <w:tc>
          <w:tcPr>
            <w:tcW w:w="2126" w:type="dxa"/>
          </w:tcPr>
          <w:p w14:paraId="499F54CB" w14:textId="77777777" w:rsidR="00387063" w:rsidRDefault="00387063"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8FD" w14:textId="77777777" w:rsidR="00387063" w:rsidRDefault="00387063" w:rsidP="00E370F7">
            <w:pPr>
              <w:pStyle w:val="CRCoverPage"/>
              <w:spacing w:after="0"/>
              <w:jc w:val="center"/>
              <w:rPr>
                <w:b/>
                <w:caps/>
                <w:noProof/>
              </w:rPr>
            </w:pPr>
          </w:p>
        </w:tc>
        <w:tc>
          <w:tcPr>
            <w:tcW w:w="1418" w:type="dxa"/>
            <w:tcBorders>
              <w:left w:val="nil"/>
            </w:tcBorders>
          </w:tcPr>
          <w:p w14:paraId="011F5234" w14:textId="77777777" w:rsidR="00387063" w:rsidRDefault="00387063"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14286" w14:textId="77777777" w:rsidR="00387063" w:rsidRDefault="00387063" w:rsidP="00E370F7">
            <w:pPr>
              <w:pStyle w:val="CRCoverPage"/>
              <w:spacing w:after="0"/>
              <w:jc w:val="center"/>
              <w:rPr>
                <w:b/>
                <w:bCs/>
                <w:caps/>
                <w:noProof/>
              </w:rPr>
            </w:pPr>
          </w:p>
        </w:tc>
      </w:tr>
    </w:tbl>
    <w:p w14:paraId="544AA65A" w14:textId="77777777" w:rsidR="00387063" w:rsidRDefault="00387063" w:rsidP="003870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7063" w14:paraId="02ADB164" w14:textId="77777777" w:rsidTr="00E370F7">
        <w:tc>
          <w:tcPr>
            <w:tcW w:w="9640" w:type="dxa"/>
            <w:gridSpan w:val="11"/>
          </w:tcPr>
          <w:p w14:paraId="4EDCAB8A" w14:textId="77777777" w:rsidR="00387063" w:rsidRDefault="00387063" w:rsidP="00E370F7">
            <w:pPr>
              <w:pStyle w:val="CRCoverPage"/>
              <w:spacing w:after="0"/>
              <w:rPr>
                <w:noProof/>
                <w:sz w:val="8"/>
                <w:szCs w:val="8"/>
              </w:rPr>
            </w:pPr>
          </w:p>
        </w:tc>
      </w:tr>
      <w:tr w:rsidR="00387063" w14:paraId="23AEA9A7" w14:textId="77777777" w:rsidTr="00E370F7">
        <w:tc>
          <w:tcPr>
            <w:tcW w:w="1843" w:type="dxa"/>
            <w:tcBorders>
              <w:top w:val="single" w:sz="4" w:space="0" w:color="auto"/>
              <w:left w:val="single" w:sz="4" w:space="0" w:color="auto"/>
            </w:tcBorders>
          </w:tcPr>
          <w:p w14:paraId="5C7AFE27" w14:textId="77777777" w:rsidR="00387063" w:rsidRDefault="00387063"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4FA2E" w14:textId="77777777" w:rsidR="00387063" w:rsidRDefault="00387063" w:rsidP="00E370F7">
            <w:pPr>
              <w:pStyle w:val="CRCoverPage"/>
              <w:spacing w:after="0"/>
              <w:ind w:left="100"/>
              <w:rPr>
                <w:noProof/>
              </w:rPr>
            </w:pPr>
            <w:fldSimple w:instr=" DOCPROPERTY  CrTitle  \* MERGEFORMAT ">
              <w:r>
                <w:t>Re-verification of NB-NTN test case 22.3.2.7a</w:t>
              </w:r>
            </w:fldSimple>
          </w:p>
        </w:tc>
      </w:tr>
      <w:tr w:rsidR="00387063" w14:paraId="5724FE36" w14:textId="77777777" w:rsidTr="00E370F7">
        <w:tc>
          <w:tcPr>
            <w:tcW w:w="1843" w:type="dxa"/>
            <w:tcBorders>
              <w:left w:val="single" w:sz="4" w:space="0" w:color="auto"/>
            </w:tcBorders>
          </w:tcPr>
          <w:p w14:paraId="7EAF37B7" w14:textId="77777777" w:rsidR="00387063" w:rsidRDefault="00387063" w:rsidP="00E370F7">
            <w:pPr>
              <w:pStyle w:val="CRCoverPage"/>
              <w:spacing w:after="0"/>
              <w:rPr>
                <w:b/>
                <w:i/>
                <w:noProof/>
                <w:sz w:val="8"/>
                <w:szCs w:val="8"/>
              </w:rPr>
            </w:pPr>
          </w:p>
        </w:tc>
        <w:tc>
          <w:tcPr>
            <w:tcW w:w="7797" w:type="dxa"/>
            <w:gridSpan w:val="10"/>
            <w:tcBorders>
              <w:right w:val="single" w:sz="4" w:space="0" w:color="auto"/>
            </w:tcBorders>
          </w:tcPr>
          <w:p w14:paraId="22F975B2" w14:textId="77777777" w:rsidR="00387063" w:rsidRDefault="00387063" w:rsidP="00E370F7">
            <w:pPr>
              <w:pStyle w:val="CRCoverPage"/>
              <w:spacing w:after="0"/>
              <w:rPr>
                <w:noProof/>
                <w:sz w:val="8"/>
                <w:szCs w:val="8"/>
              </w:rPr>
            </w:pPr>
          </w:p>
        </w:tc>
      </w:tr>
      <w:tr w:rsidR="00387063" w14:paraId="1A1F4FFB" w14:textId="77777777" w:rsidTr="00E370F7">
        <w:tc>
          <w:tcPr>
            <w:tcW w:w="1843" w:type="dxa"/>
            <w:tcBorders>
              <w:left w:val="single" w:sz="4" w:space="0" w:color="auto"/>
            </w:tcBorders>
          </w:tcPr>
          <w:p w14:paraId="41394192" w14:textId="77777777" w:rsidR="00387063" w:rsidRDefault="00387063"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9563B7" w14:textId="77777777" w:rsidR="00387063" w:rsidRDefault="00387063" w:rsidP="00E370F7">
            <w:pPr>
              <w:pStyle w:val="CRCoverPage"/>
              <w:spacing w:after="0"/>
              <w:ind w:left="100"/>
              <w:rPr>
                <w:noProof/>
              </w:rPr>
            </w:pPr>
            <w:fldSimple w:instr=" DOCPROPERTY  SourceIfWg  \* MERGEFORMAT ">
              <w:r>
                <w:rPr>
                  <w:noProof/>
                </w:rPr>
                <w:t>ROHDE &amp; SCHWARZ</w:t>
              </w:r>
            </w:fldSimple>
          </w:p>
        </w:tc>
      </w:tr>
      <w:tr w:rsidR="00387063" w14:paraId="588180B0" w14:textId="77777777" w:rsidTr="00E370F7">
        <w:tc>
          <w:tcPr>
            <w:tcW w:w="1843" w:type="dxa"/>
            <w:tcBorders>
              <w:left w:val="single" w:sz="4" w:space="0" w:color="auto"/>
            </w:tcBorders>
          </w:tcPr>
          <w:p w14:paraId="3E4C0442" w14:textId="77777777" w:rsidR="00387063" w:rsidRDefault="00387063"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C3B09" w14:textId="77777777" w:rsidR="00387063" w:rsidRDefault="00387063"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387063" w14:paraId="057B8BCB" w14:textId="77777777" w:rsidTr="00E370F7">
        <w:tc>
          <w:tcPr>
            <w:tcW w:w="1843" w:type="dxa"/>
            <w:tcBorders>
              <w:left w:val="single" w:sz="4" w:space="0" w:color="auto"/>
            </w:tcBorders>
          </w:tcPr>
          <w:p w14:paraId="7B32D785" w14:textId="77777777" w:rsidR="00387063" w:rsidRDefault="00387063" w:rsidP="00E370F7">
            <w:pPr>
              <w:pStyle w:val="CRCoverPage"/>
              <w:spacing w:after="0"/>
              <w:rPr>
                <w:b/>
                <w:i/>
                <w:noProof/>
                <w:sz w:val="8"/>
                <w:szCs w:val="8"/>
              </w:rPr>
            </w:pPr>
          </w:p>
        </w:tc>
        <w:tc>
          <w:tcPr>
            <w:tcW w:w="7797" w:type="dxa"/>
            <w:gridSpan w:val="10"/>
            <w:tcBorders>
              <w:right w:val="single" w:sz="4" w:space="0" w:color="auto"/>
            </w:tcBorders>
          </w:tcPr>
          <w:p w14:paraId="6883059F" w14:textId="77777777" w:rsidR="00387063" w:rsidRDefault="00387063" w:rsidP="00E370F7">
            <w:pPr>
              <w:pStyle w:val="CRCoverPage"/>
              <w:spacing w:after="0"/>
              <w:rPr>
                <w:noProof/>
                <w:sz w:val="8"/>
                <w:szCs w:val="8"/>
              </w:rPr>
            </w:pPr>
          </w:p>
        </w:tc>
      </w:tr>
      <w:tr w:rsidR="00387063" w14:paraId="2B51F0AC" w14:textId="77777777" w:rsidTr="00E370F7">
        <w:tc>
          <w:tcPr>
            <w:tcW w:w="1843" w:type="dxa"/>
            <w:tcBorders>
              <w:left w:val="single" w:sz="4" w:space="0" w:color="auto"/>
            </w:tcBorders>
          </w:tcPr>
          <w:p w14:paraId="6FAE94DA" w14:textId="77777777" w:rsidR="00387063" w:rsidRDefault="00387063"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14:paraId="1791728C" w14:textId="77777777" w:rsidR="00387063" w:rsidRDefault="00387063" w:rsidP="00E370F7">
            <w:pPr>
              <w:pStyle w:val="CRCoverPage"/>
              <w:spacing w:after="0"/>
              <w:ind w:left="100"/>
              <w:rPr>
                <w:noProof/>
              </w:rPr>
            </w:pPr>
            <w:fldSimple w:instr=" DOCPROPERTY  RelatedWis  \* MERGEFORMAT ">
              <w:r>
                <w:rPr>
                  <w:noProof/>
                </w:rPr>
                <w:t>LTE_NBIOT_eMTC_NTN_plus_EPS-UEConTest</w:t>
              </w:r>
            </w:fldSimple>
          </w:p>
        </w:tc>
        <w:tc>
          <w:tcPr>
            <w:tcW w:w="567" w:type="dxa"/>
            <w:tcBorders>
              <w:left w:val="nil"/>
            </w:tcBorders>
          </w:tcPr>
          <w:p w14:paraId="41E4285F" w14:textId="77777777" w:rsidR="00387063" w:rsidRDefault="00387063" w:rsidP="00E370F7">
            <w:pPr>
              <w:pStyle w:val="CRCoverPage"/>
              <w:spacing w:after="0"/>
              <w:ind w:right="100"/>
              <w:rPr>
                <w:noProof/>
              </w:rPr>
            </w:pPr>
          </w:p>
        </w:tc>
        <w:tc>
          <w:tcPr>
            <w:tcW w:w="1417" w:type="dxa"/>
            <w:gridSpan w:val="3"/>
            <w:tcBorders>
              <w:left w:val="nil"/>
            </w:tcBorders>
          </w:tcPr>
          <w:p w14:paraId="68ED913C" w14:textId="77777777" w:rsidR="00387063" w:rsidRDefault="00387063"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9AAFF" w14:textId="77777777" w:rsidR="00387063" w:rsidRDefault="00387063" w:rsidP="00E370F7">
            <w:pPr>
              <w:pStyle w:val="CRCoverPage"/>
              <w:spacing w:after="0"/>
              <w:ind w:left="100"/>
              <w:rPr>
                <w:noProof/>
              </w:rPr>
            </w:pPr>
            <w:fldSimple w:instr=" DOCPROPERTY  ResDate  \* MERGEFORMAT ">
              <w:r>
                <w:rPr>
                  <w:noProof/>
                </w:rPr>
                <w:t>2023-09-22</w:t>
              </w:r>
            </w:fldSimple>
          </w:p>
        </w:tc>
      </w:tr>
      <w:tr w:rsidR="00387063" w14:paraId="2DC2037E" w14:textId="77777777" w:rsidTr="00E370F7">
        <w:tc>
          <w:tcPr>
            <w:tcW w:w="1843" w:type="dxa"/>
            <w:tcBorders>
              <w:left w:val="single" w:sz="4" w:space="0" w:color="auto"/>
            </w:tcBorders>
          </w:tcPr>
          <w:p w14:paraId="018AD007" w14:textId="77777777" w:rsidR="00387063" w:rsidRDefault="00387063" w:rsidP="00E370F7">
            <w:pPr>
              <w:pStyle w:val="CRCoverPage"/>
              <w:spacing w:after="0"/>
              <w:rPr>
                <w:b/>
                <w:i/>
                <w:noProof/>
                <w:sz w:val="8"/>
                <w:szCs w:val="8"/>
              </w:rPr>
            </w:pPr>
          </w:p>
        </w:tc>
        <w:tc>
          <w:tcPr>
            <w:tcW w:w="1986" w:type="dxa"/>
            <w:gridSpan w:val="4"/>
          </w:tcPr>
          <w:p w14:paraId="455B5257" w14:textId="77777777" w:rsidR="00387063" w:rsidRDefault="00387063" w:rsidP="00E370F7">
            <w:pPr>
              <w:pStyle w:val="CRCoverPage"/>
              <w:spacing w:after="0"/>
              <w:rPr>
                <w:noProof/>
                <w:sz w:val="8"/>
                <w:szCs w:val="8"/>
              </w:rPr>
            </w:pPr>
          </w:p>
        </w:tc>
        <w:tc>
          <w:tcPr>
            <w:tcW w:w="2267" w:type="dxa"/>
            <w:gridSpan w:val="2"/>
          </w:tcPr>
          <w:p w14:paraId="5B72BD7B" w14:textId="77777777" w:rsidR="00387063" w:rsidRDefault="00387063" w:rsidP="00E370F7">
            <w:pPr>
              <w:pStyle w:val="CRCoverPage"/>
              <w:spacing w:after="0"/>
              <w:rPr>
                <w:noProof/>
                <w:sz w:val="8"/>
                <w:szCs w:val="8"/>
              </w:rPr>
            </w:pPr>
          </w:p>
        </w:tc>
        <w:tc>
          <w:tcPr>
            <w:tcW w:w="1417" w:type="dxa"/>
            <w:gridSpan w:val="3"/>
          </w:tcPr>
          <w:p w14:paraId="5BDBEFDF" w14:textId="77777777" w:rsidR="00387063" w:rsidRDefault="00387063" w:rsidP="00E370F7">
            <w:pPr>
              <w:pStyle w:val="CRCoverPage"/>
              <w:spacing w:after="0"/>
              <w:rPr>
                <w:noProof/>
                <w:sz w:val="8"/>
                <w:szCs w:val="8"/>
              </w:rPr>
            </w:pPr>
          </w:p>
        </w:tc>
        <w:tc>
          <w:tcPr>
            <w:tcW w:w="2127" w:type="dxa"/>
            <w:tcBorders>
              <w:right w:val="single" w:sz="4" w:space="0" w:color="auto"/>
            </w:tcBorders>
          </w:tcPr>
          <w:p w14:paraId="1F8E3633" w14:textId="77777777" w:rsidR="00387063" w:rsidRDefault="00387063" w:rsidP="00E370F7">
            <w:pPr>
              <w:pStyle w:val="CRCoverPage"/>
              <w:spacing w:after="0"/>
              <w:rPr>
                <w:noProof/>
                <w:sz w:val="8"/>
                <w:szCs w:val="8"/>
              </w:rPr>
            </w:pPr>
          </w:p>
        </w:tc>
      </w:tr>
      <w:tr w:rsidR="00387063" w14:paraId="60C0FA25" w14:textId="77777777" w:rsidTr="00E370F7">
        <w:trPr>
          <w:cantSplit/>
        </w:trPr>
        <w:tc>
          <w:tcPr>
            <w:tcW w:w="1843" w:type="dxa"/>
            <w:tcBorders>
              <w:left w:val="single" w:sz="4" w:space="0" w:color="auto"/>
            </w:tcBorders>
          </w:tcPr>
          <w:p w14:paraId="070CBEC3" w14:textId="77777777" w:rsidR="00387063" w:rsidRDefault="00387063" w:rsidP="00E370F7">
            <w:pPr>
              <w:pStyle w:val="CRCoverPage"/>
              <w:tabs>
                <w:tab w:val="right" w:pos="1759"/>
              </w:tabs>
              <w:spacing w:after="0"/>
              <w:rPr>
                <w:b/>
                <w:i/>
                <w:noProof/>
              </w:rPr>
            </w:pPr>
            <w:r>
              <w:rPr>
                <w:b/>
                <w:i/>
                <w:noProof/>
              </w:rPr>
              <w:t>Category:</w:t>
            </w:r>
          </w:p>
        </w:tc>
        <w:tc>
          <w:tcPr>
            <w:tcW w:w="851" w:type="dxa"/>
            <w:shd w:val="pct30" w:color="FFFF00" w:fill="auto"/>
          </w:tcPr>
          <w:p w14:paraId="0EFEE4FB" w14:textId="77777777" w:rsidR="00387063" w:rsidRDefault="00387063" w:rsidP="00E370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A3361E" w14:textId="77777777" w:rsidR="00387063" w:rsidRDefault="00387063" w:rsidP="00E370F7">
            <w:pPr>
              <w:pStyle w:val="CRCoverPage"/>
              <w:spacing w:after="0"/>
              <w:rPr>
                <w:noProof/>
              </w:rPr>
            </w:pPr>
          </w:p>
        </w:tc>
        <w:tc>
          <w:tcPr>
            <w:tcW w:w="1417" w:type="dxa"/>
            <w:gridSpan w:val="3"/>
            <w:tcBorders>
              <w:left w:val="nil"/>
            </w:tcBorders>
          </w:tcPr>
          <w:p w14:paraId="075FFAF0" w14:textId="77777777" w:rsidR="00387063" w:rsidRDefault="00387063"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A7B18" w14:textId="77777777" w:rsidR="00387063" w:rsidRDefault="00387063" w:rsidP="00E370F7">
            <w:pPr>
              <w:pStyle w:val="CRCoverPage"/>
              <w:spacing w:after="0"/>
              <w:ind w:left="100"/>
              <w:rPr>
                <w:noProof/>
              </w:rPr>
            </w:pPr>
            <w:fldSimple w:instr=" DOCPROPERTY  Release  \* MERGEFORMAT ">
              <w:r>
                <w:rPr>
                  <w:noProof/>
                </w:rPr>
                <w:t>Rel-18</w:t>
              </w:r>
            </w:fldSimple>
          </w:p>
        </w:tc>
      </w:tr>
      <w:tr w:rsidR="00387063" w14:paraId="20E1919B" w14:textId="77777777" w:rsidTr="00E370F7">
        <w:tc>
          <w:tcPr>
            <w:tcW w:w="1843" w:type="dxa"/>
            <w:tcBorders>
              <w:left w:val="single" w:sz="4" w:space="0" w:color="auto"/>
              <w:bottom w:val="single" w:sz="4" w:space="0" w:color="auto"/>
            </w:tcBorders>
          </w:tcPr>
          <w:p w14:paraId="664940A5" w14:textId="77777777" w:rsidR="00387063" w:rsidRDefault="00387063" w:rsidP="00E370F7">
            <w:pPr>
              <w:pStyle w:val="CRCoverPage"/>
              <w:spacing w:after="0"/>
              <w:rPr>
                <w:b/>
                <w:i/>
                <w:noProof/>
              </w:rPr>
            </w:pPr>
          </w:p>
        </w:tc>
        <w:tc>
          <w:tcPr>
            <w:tcW w:w="4677" w:type="dxa"/>
            <w:gridSpan w:val="8"/>
            <w:tcBorders>
              <w:bottom w:val="single" w:sz="4" w:space="0" w:color="auto"/>
            </w:tcBorders>
          </w:tcPr>
          <w:p w14:paraId="2341E6AA" w14:textId="77777777" w:rsidR="00387063" w:rsidRDefault="00387063"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AD0BD" w14:textId="77777777" w:rsidR="00387063" w:rsidRDefault="00387063" w:rsidP="00E370F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6B95B" w14:textId="77777777" w:rsidR="00387063" w:rsidRPr="007C2097" w:rsidRDefault="00387063"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7063" w14:paraId="28A85DB4" w14:textId="77777777" w:rsidTr="00E370F7">
        <w:tc>
          <w:tcPr>
            <w:tcW w:w="1843" w:type="dxa"/>
          </w:tcPr>
          <w:p w14:paraId="089BADF8" w14:textId="77777777" w:rsidR="00387063" w:rsidRDefault="00387063" w:rsidP="00E370F7">
            <w:pPr>
              <w:pStyle w:val="CRCoverPage"/>
              <w:spacing w:after="0"/>
              <w:rPr>
                <w:b/>
                <w:i/>
                <w:noProof/>
                <w:sz w:val="8"/>
                <w:szCs w:val="8"/>
              </w:rPr>
            </w:pPr>
          </w:p>
        </w:tc>
        <w:tc>
          <w:tcPr>
            <w:tcW w:w="7797" w:type="dxa"/>
            <w:gridSpan w:val="10"/>
          </w:tcPr>
          <w:p w14:paraId="576DC195" w14:textId="77777777" w:rsidR="00387063" w:rsidRDefault="00387063" w:rsidP="00E370F7">
            <w:pPr>
              <w:pStyle w:val="CRCoverPage"/>
              <w:spacing w:after="0"/>
              <w:rPr>
                <w:noProof/>
                <w:sz w:val="8"/>
                <w:szCs w:val="8"/>
              </w:rPr>
            </w:pPr>
          </w:p>
        </w:tc>
      </w:tr>
      <w:tr w:rsidR="00387063" w14:paraId="3EF6C523" w14:textId="77777777" w:rsidTr="00E370F7">
        <w:tc>
          <w:tcPr>
            <w:tcW w:w="2694" w:type="dxa"/>
            <w:gridSpan w:val="2"/>
            <w:tcBorders>
              <w:top w:val="single" w:sz="4" w:space="0" w:color="auto"/>
              <w:left w:val="single" w:sz="4" w:space="0" w:color="auto"/>
            </w:tcBorders>
          </w:tcPr>
          <w:p w14:paraId="5E1F7D6F" w14:textId="77777777" w:rsidR="00387063" w:rsidRDefault="00387063" w:rsidP="00387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BEA41" w14:textId="77777777" w:rsidR="00387063" w:rsidRPr="00B53024" w:rsidRDefault="00387063" w:rsidP="00387063">
            <w:pPr>
              <w:pStyle w:val="CRCoverPage"/>
              <w:spacing w:after="0"/>
              <w:rPr>
                <w:noProof/>
              </w:rPr>
            </w:pPr>
            <w:r>
              <w:rPr>
                <w:noProof/>
                <w:lang w:eastAsia="en-GB"/>
              </w:rPr>
              <w:t xml:space="preserve">Re-verification of </w:t>
            </w:r>
            <w:r w:rsidRPr="00B53024">
              <w:rPr>
                <w:noProof/>
                <w:lang w:eastAsia="en-GB"/>
              </w:rPr>
              <w:t xml:space="preserve">NB-IOT </w:t>
            </w:r>
            <w:r>
              <w:rPr>
                <w:noProof/>
                <w:lang w:eastAsia="en-GB"/>
              </w:rPr>
              <w:t xml:space="preserve">NTN </w:t>
            </w:r>
            <w:r w:rsidRPr="00B53024">
              <w:rPr>
                <w:noProof/>
                <w:lang w:eastAsia="en-GB"/>
              </w:rPr>
              <w:t xml:space="preserve">testcase </w:t>
            </w:r>
            <w:r>
              <w:rPr>
                <w:noProof/>
                <w:lang w:eastAsia="en-GB"/>
              </w:rPr>
              <w:t>22.3.2.7a</w:t>
            </w:r>
            <w:r w:rsidRPr="00B53024">
              <w:rPr>
                <w:noProof/>
                <w:lang w:eastAsia="en-GB"/>
              </w:rPr>
              <w:t xml:space="preserve"> to </w:t>
            </w:r>
            <w:r>
              <w:rPr>
                <w:noProof/>
                <w:lang w:eastAsia="en-GB"/>
              </w:rPr>
              <w:t xml:space="preserve">add it to </w:t>
            </w:r>
            <w:r w:rsidRPr="00B53024">
              <w:rPr>
                <w:noProof/>
                <w:lang w:eastAsia="en-GB"/>
              </w:rPr>
              <w:t>NBIOT testsuite</w:t>
            </w:r>
          </w:p>
        </w:tc>
      </w:tr>
      <w:tr w:rsidR="00387063" w14:paraId="02D454DD" w14:textId="77777777" w:rsidTr="00E370F7">
        <w:tc>
          <w:tcPr>
            <w:tcW w:w="2694" w:type="dxa"/>
            <w:gridSpan w:val="2"/>
            <w:tcBorders>
              <w:left w:val="single" w:sz="4" w:space="0" w:color="auto"/>
            </w:tcBorders>
          </w:tcPr>
          <w:p w14:paraId="1BF59D91" w14:textId="77777777" w:rsidR="00387063" w:rsidRDefault="00387063" w:rsidP="00387063">
            <w:pPr>
              <w:pStyle w:val="CRCoverPage"/>
              <w:spacing w:after="0"/>
              <w:rPr>
                <w:b/>
                <w:i/>
                <w:noProof/>
                <w:sz w:val="8"/>
                <w:szCs w:val="8"/>
              </w:rPr>
            </w:pPr>
          </w:p>
        </w:tc>
        <w:tc>
          <w:tcPr>
            <w:tcW w:w="6946" w:type="dxa"/>
            <w:gridSpan w:val="9"/>
            <w:tcBorders>
              <w:right w:val="single" w:sz="4" w:space="0" w:color="auto"/>
            </w:tcBorders>
          </w:tcPr>
          <w:p w14:paraId="38AA92F3" w14:textId="77777777" w:rsidR="00387063" w:rsidRPr="00B53024" w:rsidRDefault="00387063" w:rsidP="00387063">
            <w:pPr>
              <w:pStyle w:val="CRCoverPage"/>
              <w:spacing w:after="0"/>
              <w:rPr>
                <w:noProof/>
              </w:rPr>
            </w:pPr>
          </w:p>
        </w:tc>
      </w:tr>
      <w:tr w:rsidR="00387063" w14:paraId="34E87B70" w14:textId="77777777" w:rsidTr="00E370F7">
        <w:tc>
          <w:tcPr>
            <w:tcW w:w="2694" w:type="dxa"/>
            <w:gridSpan w:val="2"/>
            <w:tcBorders>
              <w:left w:val="single" w:sz="4" w:space="0" w:color="auto"/>
            </w:tcBorders>
          </w:tcPr>
          <w:p w14:paraId="26C85AEF" w14:textId="77777777" w:rsidR="00387063" w:rsidRDefault="00387063" w:rsidP="00387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54297" w14:textId="77777777" w:rsidR="00387063" w:rsidRPr="00B53024" w:rsidRDefault="00387063" w:rsidP="00387063">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22.3.2.7a</w:t>
            </w:r>
            <w:r w:rsidRPr="00B53024">
              <w:rPr>
                <w:noProof/>
                <w:lang w:eastAsia="en-GB"/>
              </w:rPr>
              <w:t xml:space="preserve"> </w:t>
            </w:r>
            <w:r w:rsidRPr="0002234C">
              <w:rPr>
                <w:noProof/>
              </w:rPr>
              <w:t>required for approval. See detailed change description for further information</w:t>
            </w:r>
            <w:r>
              <w:rPr>
                <w:noProof/>
              </w:rPr>
              <w:t>.</w:t>
            </w:r>
          </w:p>
        </w:tc>
      </w:tr>
      <w:tr w:rsidR="00387063" w14:paraId="17B32F38" w14:textId="77777777" w:rsidTr="00E370F7">
        <w:tc>
          <w:tcPr>
            <w:tcW w:w="2694" w:type="dxa"/>
            <w:gridSpan w:val="2"/>
            <w:tcBorders>
              <w:left w:val="single" w:sz="4" w:space="0" w:color="auto"/>
            </w:tcBorders>
          </w:tcPr>
          <w:p w14:paraId="55D456C5" w14:textId="77777777" w:rsidR="00387063" w:rsidRDefault="00387063" w:rsidP="00387063">
            <w:pPr>
              <w:pStyle w:val="CRCoverPage"/>
              <w:spacing w:after="0"/>
              <w:rPr>
                <w:b/>
                <w:i/>
                <w:noProof/>
                <w:sz w:val="8"/>
                <w:szCs w:val="8"/>
              </w:rPr>
            </w:pPr>
          </w:p>
        </w:tc>
        <w:tc>
          <w:tcPr>
            <w:tcW w:w="6946" w:type="dxa"/>
            <w:gridSpan w:val="9"/>
            <w:tcBorders>
              <w:right w:val="single" w:sz="4" w:space="0" w:color="auto"/>
            </w:tcBorders>
          </w:tcPr>
          <w:p w14:paraId="4E11B0A9" w14:textId="77777777" w:rsidR="00387063" w:rsidRPr="00B53024" w:rsidRDefault="00387063" w:rsidP="00387063">
            <w:pPr>
              <w:pStyle w:val="CRCoverPage"/>
              <w:spacing w:after="0"/>
              <w:rPr>
                <w:noProof/>
              </w:rPr>
            </w:pPr>
          </w:p>
        </w:tc>
      </w:tr>
      <w:tr w:rsidR="00387063" w14:paraId="3B82DE70" w14:textId="77777777" w:rsidTr="00E370F7">
        <w:tc>
          <w:tcPr>
            <w:tcW w:w="2694" w:type="dxa"/>
            <w:gridSpan w:val="2"/>
            <w:tcBorders>
              <w:left w:val="single" w:sz="4" w:space="0" w:color="auto"/>
              <w:bottom w:val="single" w:sz="4" w:space="0" w:color="auto"/>
            </w:tcBorders>
          </w:tcPr>
          <w:p w14:paraId="5027396E" w14:textId="77777777" w:rsidR="00387063" w:rsidRDefault="00387063" w:rsidP="00387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312BF" w14:textId="77777777" w:rsidR="00387063" w:rsidRPr="00B53024" w:rsidRDefault="00387063" w:rsidP="00387063">
            <w:pPr>
              <w:pStyle w:val="CRCoverPage"/>
              <w:spacing w:after="0"/>
              <w:rPr>
                <w:noProof/>
              </w:rPr>
            </w:pPr>
            <w:r w:rsidRPr="00B53024">
              <w:rPr>
                <w:noProof/>
              </w:rPr>
              <w:t>Test case will not be added to NBIOT testsuite</w:t>
            </w:r>
          </w:p>
        </w:tc>
      </w:tr>
      <w:tr w:rsidR="00387063" w14:paraId="67B1C82C" w14:textId="77777777" w:rsidTr="00E370F7">
        <w:tc>
          <w:tcPr>
            <w:tcW w:w="2694" w:type="dxa"/>
            <w:gridSpan w:val="2"/>
          </w:tcPr>
          <w:p w14:paraId="269C393E" w14:textId="77777777" w:rsidR="00387063" w:rsidRDefault="00387063" w:rsidP="00387063">
            <w:pPr>
              <w:pStyle w:val="CRCoverPage"/>
              <w:spacing w:after="0"/>
              <w:rPr>
                <w:b/>
                <w:i/>
                <w:noProof/>
                <w:sz w:val="8"/>
                <w:szCs w:val="8"/>
              </w:rPr>
            </w:pPr>
          </w:p>
        </w:tc>
        <w:tc>
          <w:tcPr>
            <w:tcW w:w="6946" w:type="dxa"/>
            <w:gridSpan w:val="9"/>
          </w:tcPr>
          <w:p w14:paraId="524CCF19" w14:textId="77777777" w:rsidR="00387063" w:rsidRDefault="00387063" w:rsidP="00387063">
            <w:pPr>
              <w:pStyle w:val="CRCoverPage"/>
              <w:spacing w:after="0"/>
              <w:rPr>
                <w:noProof/>
                <w:sz w:val="8"/>
                <w:szCs w:val="8"/>
              </w:rPr>
            </w:pPr>
          </w:p>
        </w:tc>
      </w:tr>
      <w:tr w:rsidR="00387063" w14:paraId="4292ED12" w14:textId="77777777" w:rsidTr="00E370F7">
        <w:tc>
          <w:tcPr>
            <w:tcW w:w="2694" w:type="dxa"/>
            <w:gridSpan w:val="2"/>
            <w:tcBorders>
              <w:top w:val="single" w:sz="4" w:space="0" w:color="auto"/>
              <w:left w:val="single" w:sz="4" w:space="0" w:color="auto"/>
            </w:tcBorders>
          </w:tcPr>
          <w:p w14:paraId="2A5934E0" w14:textId="77777777" w:rsidR="00387063" w:rsidRDefault="00387063" w:rsidP="00387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E36A3" w14:textId="77777777" w:rsidR="00387063" w:rsidRDefault="00387063" w:rsidP="00387063">
            <w:pPr>
              <w:pStyle w:val="CRCoverPage"/>
              <w:spacing w:after="0"/>
              <w:ind w:left="100"/>
              <w:rPr>
                <w:noProof/>
              </w:rPr>
            </w:pPr>
            <w:r>
              <w:rPr>
                <w:noProof/>
              </w:rPr>
              <w:t>22.3.2.7a</w:t>
            </w:r>
          </w:p>
        </w:tc>
      </w:tr>
      <w:tr w:rsidR="00387063" w14:paraId="396E2A92" w14:textId="77777777" w:rsidTr="00E370F7">
        <w:tc>
          <w:tcPr>
            <w:tcW w:w="2694" w:type="dxa"/>
            <w:gridSpan w:val="2"/>
            <w:tcBorders>
              <w:left w:val="single" w:sz="4" w:space="0" w:color="auto"/>
            </w:tcBorders>
          </w:tcPr>
          <w:p w14:paraId="199DADEC" w14:textId="77777777" w:rsidR="00387063" w:rsidRDefault="00387063" w:rsidP="00387063">
            <w:pPr>
              <w:pStyle w:val="CRCoverPage"/>
              <w:spacing w:after="0"/>
              <w:rPr>
                <w:b/>
                <w:i/>
                <w:noProof/>
                <w:sz w:val="8"/>
                <w:szCs w:val="8"/>
              </w:rPr>
            </w:pPr>
          </w:p>
        </w:tc>
        <w:tc>
          <w:tcPr>
            <w:tcW w:w="6946" w:type="dxa"/>
            <w:gridSpan w:val="9"/>
            <w:tcBorders>
              <w:right w:val="single" w:sz="4" w:space="0" w:color="auto"/>
            </w:tcBorders>
          </w:tcPr>
          <w:p w14:paraId="5125FD2B" w14:textId="77777777" w:rsidR="00387063" w:rsidRDefault="00387063" w:rsidP="00387063">
            <w:pPr>
              <w:pStyle w:val="CRCoverPage"/>
              <w:spacing w:after="0"/>
              <w:rPr>
                <w:noProof/>
                <w:sz w:val="8"/>
                <w:szCs w:val="8"/>
              </w:rPr>
            </w:pPr>
          </w:p>
        </w:tc>
      </w:tr>
      <w:tr w:rsidR="00387063" w14:paraId="24D0F362" w14:textId="77777777" w:rsidTr="00E370F7">
        <w:tc>
          <w:tcPr>
            <w:tcW w:w="2694" w:type="dxa"/>
            <w:gridSpan w:val="2"/>
            <w:tcBorders>
              <w:left w:val="single" w:sz="4" w:space="0" w:color="auto"/>
            </w:tcBorders>
          </w:tcPr>
          <w:p w14:paraId="5263F59C" w14:textId="77777777" w:rsidR="00387063" w:rsidRDefault="00387063" w:rsidP="00387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241F4" w14:textId="77777777" w:rsidR="00387063" w:rsidRDefault="00387063" w:rsidP="00387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91724" w14:textId="77777777" w:rsidR="00387063" w:rsidRDefault="00387063" w:rsidP="00387063">
            <w:pPr>
              <w:pStyle w:val="CRCoverPage"/>
              <w:spacing w:after="0"/>
              <w:jc w:val="center"/>
              <w:rPr>
                <w:b/>
                <w:caps/>
                <w:noProof/>
              </w:rPr>
            </w:pPr>
            <w:r>
              <w:rPr>
                <w:b/>
                <w:caps/>
                <w:noProof/>
              </w:rPr>
              <w:t>N</w:t>
            </w:r>
          </w:p>
        </w:tc>
        <w:tc>
          <w:tcPr>
            <w:tcW w:w="2977" w:type="dxa"/>
            <w:gridSpan w:val="4"/>
          </w:tcPr>
          <w:p w14:paraId="49399053" w14:textId="77777777" w:rsidR="00387063" w:rsidRDefault="00387063" w:rsidP="00387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62AE99" w14:textId="77777777" w:rsidR="00387063" w:rsidRDefault="00387063" w:rsidP="00387063">
            <w:pPr>
              <w:pStyle w:val="CRCoverPage"/>
              <w:spacing w:after="0"/>
              <w:ind w:left="99"/>
              <w:rPr>
                <w:noProof/>
              </w:rPr>
            </w:pPr>
          </w:p>
        </w:tc>
      </w:tr>
      <w:tr w:rsidR="00387063" w14:paraId="4FF5AD30" w14:textId="77777777" w:rsidTr="00E370F7">
        <w:tc>
          <w:tcPr>
            <w:tcW w:w="2694" w:type="dxa"/>
            <w:gridSpan w:val="2"/>
            <w:tcBorders>
              <w:left w:val="single" w:sz="4" w:space="0" w:color="auto"/>
            </w:tcBorders>
          </w:tcPr>
          <w:p w14:paraId="7F15BB3B" w14:textId="77777777" w:rsidR="00387063" w:rsidRDefault="00387063" w:rsidP="00387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BCD551" w14:textId="77777777" w:rsidR="00387063" w:rsidRDefault="00387063" w:rsidP="00387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0939E" w14:textId="77777777" w:rsidR="00387063" w:rsidRDefault="00387063" w:rsidP="00387063">
            <w:pPr>
              <w:pStyle w:val="CRCoverPage"/>
              <w:spacing w:after="0"/>
              <w:jc w:val="center"/>
              <w:rPr>
                <w:b/>
                <w:caps/>
                <w:noProof/>
              </w:rPr>
            </w:pPr>
            <w:r>
              <w:rPr>
                <w:b/>
                <w:caps/>
                <w:noProof/>
              </w:rPr>
              <w:t>x</w:t>
            </w:r>
          </w:p>
        </w:tc>
        <w:tc>
          <w:tcPr>
            <w:tcW w:w="2977" w:type="dxa"/>
            <w:gridSpan w:val="4"/>
          </w:tcPr>
          <w:p w14:paraId="503BCC5F" w14:textId="77777777" w:rsidR="00387063" w:rsidRDefault="00387063" w:rsidP="00387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C264A" w14:textId="77777777" w:rsidR="00387063" w:rsidRDefault="00387063" w:rsidP="00387063">
            <w:pPr>
              <w:pStyle w:val="CRCoverPage"/>
              <w:spacing w:after="0"/>
              <w:ind w:left="99"/>
              <w:rPr>
                <w:noProof/>
              </w:rPr>
            </w:pPr>
          </w:p>
        </w:tc>
      </w:tr>
      <w:tr w:rsidR="00387063" w14:paraId="26EE542C" w14:textId="77777777" w:rsidTr="00E370F7">
        <w:tc>
          <w:tcPr>
            <w:tcW w:w="2694" w:type="dxa"/>
            <w:gridSpan w:val="2"/>
            <w:tcBorders>
              <w:left w:val="single" w:sz="4" w:space="0" w:color="auto"/>
            </w:tcBorders>
          </w:tcPr>
          <w:p w14:paraId="1F01EF25" w14:textId="77777777" w:rsidR="00387063" w:rsidRDefault="00387063" w:rsidP="00387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4016B7" w14:textId="77777777" w:rsidR="00387063" w:rsidRDefault="00387063" w:rsidP="00387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42DC4" w14:textId="77777777" w:rsidR="00387063" w:rsidRDefault="00387063" w:rsidP="00387063">
            <w:pPr>
              <w:pStyle w:val="CRCoverPage"/>
              <w:spacing w:after="0"/>
              <w:jc w:val="center"/>
              <w:rPr>
                <w:b/>
                <w:caps/>
                <w:noProof/>
              </w:rPr>
            </w:pPr>
            <w:r>
              <w:rPr>
                <w:b/>
                <w:caps/>
                <w:noProof/>
              </w:rPr>
              <w:t>x</w:t>
            </w:r>
          </w:p>
        </w:tc>
        <w:tc>
          <w:tcPr>
            <w:tcW w:w="2977" w:type="dxa"/>
            <w:gridSpan w:val="4"/>
          </w:tcPr>
          <w:p w14:paraId="444C9663" w14:textId="77777777" w:rsidR="00387063" w:rsidRDefault="00387063" w:rsidP="00387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323A2B" w14:textId="77777777" w:rsidR="00387063" w:rsidRDefault="00387063" w:rsidP="00387063">
            <w:pPr>
              <w:pStyle w:val="CRCoverPage"/>
              <w:spacing w:after="0"/>
              <w:ind w:left="99"/>
              <w:rPr>
                <w:noProof/>
              </w:rPr>
            </w:pPr>
          </w:p>
        </w:tc>
      </w:tr>
      <w:tr w:rsidR="00387063" w14:paraId="1F02C1D5" w14:textId="77777777" w:rsidTr="00E370F7">
        <w:tc>
          <w:tcPr>
            <w:tcW w:w="2694" w:type="dxa"/>
            <w:gridSpan w:val="2"/>
            <w:tcBorders>
              <w:left w:val="single" w:sz="4" w:space="0" w:color="auto"/>
            </w:tcBorders>
          </w:tcPr>
          <w:p w14:paraId="201FD994" w14:textId="77777777" w:rsidR="00387063" w:rsidRDefault="00387063" w:rsidP="00387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AC216" w14:textId="77777777" w:rsidR="00387063" w:rsidRDefault="00387063" w:rsidP="00387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465C3" w14:textId="77777777" w:rsidR="00387063" w:rsidRDefault="00387063" w:rsidP="00387063">
            <w:pPr>
              <w:pStyle w:val="CRCoverPage"/>
              <w:spacing w:after="0"/>
              <w:jc w:val="center"/>
              <w:rPr>
                <w:b/>
                <w:caps/>
                <w:noProof/>
              </w:rPr>
            </w:pPr>
            <w:r>
              <w:rPr>
                <w:b/>
                <w:caps/>
                <w:noProof/>
              </w:rPr>
              <w:t>x</w:t>
            </w:r>
          </w:p>
        </w:tc>
        <w:tc>
          <w:tcPr>
            <w:tcW w:w="2977" w:type="dxa"/>
            <w:gridSpan w:val="4"/>
          </w:tcPr>
          <w:p w14:paraId="1460C448" w14:textId="77777777" w:rsidR="00387063" w:rsidRDefault="00387063" w:rsidP="00387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6C650" w14:textId="77777777" w:rsidR="00387063" w:rsidRDefault="00387063" w:rsidP="00387063">
            <w:pPr>
              <w:pStyle w:val="CRCoverPage"/>
              <w:spacing w:after="0"/>
              <w:ind w:left="99"/>
              <w:rPr>
                <w:noProof/>
              </w:rPr>
            </w:pPr>
          </w:p>
        </w:tc>
      </w:tr>
      <w:tr w:rsidR="00387063" w14:paraId="323BB3CD" w14:textId="77777777" w:rsidTr="00E370F7">
        <w:tc>
          <w:tcPr>
            <w:tcW w:w="2694" w:type="dxa"/>
            <w:gridSpan w:val="2"/>
            <w:tcBorders>
              <w:left w:val="single" w:sz="4" w:space="0" w:color="auto"/>
            </w:tcBorders>
          </w:tcPr>
          <w:p w14:paraId="47D2C8E4" w14:textId="77777777" w:rsidR="00387063" w:rsidRDefault="00387063" w:rsidP="00387063">
            <w:pPr>
              <w:pStyle w:val="CRCoverPage"/>
              <w:spacing w:after="0"/>
              <w:rPr>
                <w:b/>
                <w:i/>
                <w:noProof/>
              </w:rPr>
            </w:pPr>
          </w:p>
        </w:tc>
        <w:tc>
          <w:tcPr>
            <w:tcW w:w="6946" w:type="dxa"/>
            <w:gridSpan w:val="9"/>
            <w:tcBorders>
              <w:right w:val="single" w:sz="4" w:space="0" w:color="auto"/>
            </w:tcBorders>
          </w:tcPr>
          <w:p w14:paraId="7C71BBB9" w14:textId="77777777" w:rsidR="00387063" w:rsidRDefault="00387063" w:rsidP="00387063">
            <w:pPr>
              <w:pStyle w:val="CRCoverPage"/>
              <w:spacing w:after="0"/>
              <w:rPr>
                <w:noProof/>
              </w:rPr>
            </w:pPr>
          </w:p>
        </w:tc>
      </w:tr>
      <w:tr w:rsidR="00387063" w14:paraId="0B0A965E" w14:textId="77777777" w:rsidTr="00E370F7">
        <w:tc>
          <w:tcPr>
            <w:tcW w:w="2694" w:type="dxa"/>
            <w:gridSpan w:val="2"/>
            <w:tcBorders>
              <w:left w:val="single" w:sz="4" w:space="0" w:color="auto"/>
              <w:bottom w:val="single" w:sz="4" w:space="0" w:color="auto"/>
            </w:tcBorders>
          </w:tcPr>
          <w:p w14:paraId="376D823C" w14:textId="77777777" w:rsidR="00387063" w:rsidRDefault="00387063" w:rsidP="00387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A0B90" w14:textId="77777777" w:rsidR="00387063" w:rsidRDefault="00387063" w:rsidP="00387063">
            <w:pPr>
              <w:pStyle w:val="CRCoverPage"/>
              <w:spacing w:after="0"/>
              <w:ind w:left="100"/>
              <w:rPr>
                <w:noProof/>
              </w:rPr>
            </w:pPr>
          </w:p>
        </w:tc>
      </w:tr>
      <w:tr w:rsidR="00387063" w:rsidRPr="008863B9" w14:paraId="02078EC7" w14:textId="77777777" w:rsidTr="00E370F7">
        <w:tc>
          <w:tcPr>
            <w:tcW w:w="2694" w:type="dxa"/>
            <w:gridSpan w:val="2"/>
            <w:tcBorders>
              <w:top w:val="single" w:sz="4" w:space="0" w:color="auto"/>
              <w:bottom w:val="single" w:sz="4" w:space="0" w:color="auto"/>
            </w:tcBorders>
          </w:tcPr>
          <w:p w14:paraId="30373BC9" w14:textId="77777777" w:rsidR="00387063" w:rsidRPr="008863B9" w:rsidRDefault="00387063" w:rsidP="00387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FD6B3B" w14:textId="77777777" w:rsidR="00387063" w:rsidRPr="008863B9" w:rsidRDefault="00387063" w:rsidP="00387063">
            <w:pPr>
              <w:pStyle w:val="CRCoverPage"/>
              <w:spacing w:after="0"/>
              <w:ind w:left="100"/>
              <w:rPr>
                <w:noProof/>
                <w:sz w:val="8"/>
                <w:szCs w:val="8"/>
              </w:rPr>
            </w:pPr>
          </w:p>
        </w:tc>
      </w:tr>
      <w:tr w:rsidR="00387063" w14:paraId="38C58FEA" w14:textId="77777777" w:rsidTr="00E370F7">
        <w:tc>
          <w:tcPr>
            <w:tcW w:w="2694" w:type="dxa"/>
            <w:gridSpan w:val="2"/>
            <w:tcBorders>
              <w:top w:val="single" w:sz="4" w:space="0" w:color="auto"/>
              <w:left w:val="single" w:sz="4" w:space="0" w:color="auto"/>
              <w:bottom w:val="single" w:sz="4" w:space="0" w:color="auto"/>
            </w:tcBorders>
          </w:tcPr>
          <w:p w14:paraId="76FD21AF" w14:textId="77777777" w:rsidR="00387063" w:rsidRDefault="00387063" w:rsidP="00387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23C06" w14:textId="77777777" w:rsidR="00387063" w:rsidRDefault="00387063" w:rsidP="00387063">
            <w:pPr>
              <w:pStyle w:val="CRCoverPage"/>
              <w:spacing w:after="0"/>
              <w:ind w:left="100"/>
              <w:rPr>
                <w:noProof/>
              </w:rPr>
            </w:pPr>
          </w:p>
        </w:tc>
      </w:tr>
    </w:tbl>
    <w:p w14:paraId="0E2EE6C4" w14:textId="77777777" w:rsidR="00537CF2" w:rsidRDefault="00537CF2" w:rsidP="00537CF2">
      <w:pPr>
        <w:pStyle w:val="CRCoverPage"/>
        <w:spacing w:after="0"/>
        <w:rPr>
          <w:noProof/>
          <w:sz w:val="8"/>
          <w:szCs w:val="8"/>
        </w:rPr>
      </w:pPr>
    </w:p>
    <w:p w14:paraId="5831CEB6" w14:textId="77777777"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D3FD4E" w14:textId="77777777" w:rsidR="00074160" w:rsidRPr="00E24250" w:rsidRDefault="00074160" w:rsidP="00074160">
      <w:pPr>
        <w:pStyle w:val="Heading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14:paraId="24A93D01"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1D296E">
        <w:rPr>
          <w:rFonts w:cs="Arial"/>
        </w:rPr>
        <w:t>22.3.2.7a</w:t>
      </w:r>
      <w:r>
        <w:rPr>
          <w:rFonts w:cs="Arial"/>
        </w:rPr>
        <w:t xml:space="preserve"> which is part of the NBIOT test suite in </w:t>
      </w:r>
      <w:r w:rsidRPr="00074160">
        <w:rPr>
          <w:rFonts w:cs="Arial"/>
        </w:rPr>
        <w:t>iwd-TTCN3-B2022-09_D23wk</w:t>
      </w:r>
      <w:r w:rsidR="004E4704">
        <w:rPr>
          <w:rFonts w:cs="Arial"/>
        </w:rPr>
        <w:t>37</w:t>
      </w:r>
      <w:r>
        <w:rPr>
          <w:rFonts w:cs="Arial"/>
        </w:rPr>
        <w:t>.</w:t>
      </w:r>
    </w:p>
    <w:p w14:paraId="0B961487"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79E2542"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290820E1"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14:paraId="37E231A7"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B97AC4E" w14:textId="77777777"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14:paraId="04BA27F9"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D296E">
        <w:rPr>
          <w:rFonts w:cs="Arial"/>
          <w:b/>
          <w:lang w:eastAsia="ja-JP"/>
        </w:rPr>
        <w:t>22_3_2_7a</w:t>
      </w:r>
      <w:r>
        <w:rPr>
          <w:rFonts w:cs="Arial"/>
          <w:b/>
          <w:lang w:eastAsia="ja-JP"/>
        </w:rPr>
        <w:t>_NBIOT</w:t>
      </w:r>
    </w:p>
    <w:p w14:paraId="749C23D7"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4E4704">
        <w:rPr>
          <w:rFonts w:eastAsia="SimSun"/>
        </w:rPr>
        <w:t>37</w:t>
      </w:r>
    </w:p>
    <w:p w14:paraId="2517EBA3"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14:paraId="21B7A1DC" w14:textId="77777777"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14:paraId="1CC94001"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14:paraId="6FA919FC" w14:textId="77777777" w:rsidR="00074160" w:rsidRDefault="00074160" w:rsidP="00074160"/>
    <w:bookmarkEnd w:id="1"/>
    <w:bookmarkEnd w:id="2"/>
    <w:p w14:paraId="4556DE85" w14:textId="77777777" w:rsidR="002C0844" w:rsidRPr="00303D8E" w:rsidRDefault="002C0844" w:rsidP="00464F14">
      <w:pPr>
        <w:rPr>
          <w:lang w:val="pt-BR"/>
        </w:rPr>
      </w:pPr>
      <w:r w:rsidRPr="00303D8E">
        <w:rPr>
          <w:lang w:val="pt-BR"/>
        </w:rPr>
        <w:br w:type="page"/>
      </w:r>
    </w:p>
    <w:p w14:paraId="30A36577" w14:textId="77777777" w:rsidR="00B9098F" w:rsidRDefault="0075325C" w:rsidP="00B9098F">
      <w:pPr>
        <w:pStyle w:val="Heading1"/>
      </w:pPr>
      <w:bookmarkStart w:id="3" w:name="_Toc493251607"/>
      <w:r>
        <w:lastRenderedPageBreak/>
        <w:t>Correction</w:t>
      </w:r>
      <w:r w:rsidR="00282EB1">
        <w:t>s</w:t>
      </w:r>
      <w:r>
        <w:t xml:space="preserve"> </w:t>
      </w:r>
      <w:r w:rsidR="00464F14">
        <w:t xml:space="preserve">required for test case </w:t>
      </w:r>
      <w:bookmarkEnd w:id="3"/>
      <w:r w:rsidR="001D296E">
        <w:t>22.3.2.7a</w:t>
      </w:r>
    </w:p>
    <w:p w14:paraId="07785535" w14:textId="77777777" w:rsidR="001D296E" w:rsidRDefault="001D296E" w:rsidP="001D296E">
      <w:pPr>
        <w:pStyle w:val="Heading2"/>
        <w:textAlignment w:val="auto"/>
        <w:rPr>
          <w:rFonts w:cs="Arial"/>
          <w:b w:val="0"/>
          <w:color w:val="000000"/>
        </w:rPr>
      </w:pPr>
      <w:bookmarkStart w:id="4" w:name="_Toc146283886"/>
      <w:r w:rsidRPr="00B52828">
        <w:rPr>
          <w:rFonts w:cs="Arial"/>
          <w:color w:val="000000"/>
        </w:rPr>
        <w:t xml:space="preserve">Correction to </w:t>
      </w:r>
      <w:r w:rsidRPr="009B33E1">
        <w:rPr>
          <w:rFonts w:cs="Arial"/>
          <w:color w:val="000000"/>
        </w:rPr>
        <w:t>fl_TC_22_3_2_7_and7a_TestBody</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D296E" w14:paraId="2F31BE8D" w14:textId="77777777" w:rsidTr="007A7219">
        <w:tc>
          <w:tcPr>
            <w:tcW w:w="1985" w:type="dxa"/>
            <w:tcBorders>
              <w:top w:val="single" w:sz="4" w:space="0" w:color="auto"/>
              <w:left w:val="single" w:sz="4" w:space="0" w:color="auto"/>
              <w:bottom w:val="single" w:sz="4" w:space="0" w:color="auto"/>
              <w:right w:val="single" w:sz="4" w:space="0" w:color="auto"/>
            </w:tcBorders>
            <w:hideMark/>
          </w:tcPr>
          <w:p w14:paraId="2E6996F7" w14:textId="77777777" w:rsidR="001D296E" w:rsidRDefault="001D296E" w:rsidP="007A7219">
            <w:pPr>
              <w:spacing w:before="40" w:after="40"/>
              <w:rPr>
                <w:rFonts w:cs="Arial"/>
                <w:b/>
              </w:rPr>
            </w:pPr>
            <w:r>
              <w:rPr>
                <w:rFonts w:cs="Arial"/>
                <w:b/>
                <w:bCs/>
                <w:lang w:val="de-DE"/>
              </w:rPr>
              <w:t xml:space="preserve">Function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14:paraId="23D14ADD" w14:textId="77777777" w:rsidR="001D296E" w:rsidRPr="00CC39F9" w:rsidRDefault="001D296E" w:rsidP="007A7219">
            <w:pPr>
              <w:rPr>
                <w:rFonts w:cs="Arial"/>
              </w:rPr>
            </w:pPr>
            <w:r w:rsidRPr="009B33E1">
              <w:rPr>
                <w:rFonts w:cs="Arial"/>
              </w:rPr>
              <w:t>fl_TC_22_3_2_7_and7a_TestBody</w:t>
            </w:r>
          </w:p>
        </w:tc>
      </w:tr>
      <w:tr w:rsidR="001D296E" w14:paraId="3F3C339C" w14:textId="77777777" w:rsidTr="007A7219">
        <w:trPr>
          <w:trHeight w:val="350"/>
        </w:trPr>
        <w:tc>
          <w:tcPr>
            <w:tcW w:w="1985" w:type="dxa"/>
            <w:tcBorders>
              <w:top w:val="single" w:sz="4" w:space="0" w:color="auto"/>
              <w:left w:val="single" w:sz="4" w:space="0" w:color="auto"/>
              <w:bottom w:val="single" w:sz="4" w:space="0" w:color="auto"/>
              <w:right w:val="single" w:sz="4" w:space="0" w:color="auto"/>
            </w:tcBorders>
            <w:hideMark/>
          </w:tcPr>
          <w:p w14:paraId="2267FEE4" w14:textId="77777777" w:rsidR="001D296E" w:rsidRDefault="001D296E" w:rsidP="007A7219">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AA383D" w14:textId="77777777" w:rsidR="001D296E" w:rsidRPr="009B0B50" w:rsidRDefault="001D296E" w:rsidP="007A7219">
            <w:pPr>
              <w:pStyle w:val="CRCoverPage"/>
              <w:spacing w:after="0"/>
              <w:rPr>
                <w:rFonts w:cs="Arial"/>
                <w:lang w:eastAsia="en-GB"/>
              </w:rPr>
            </w:pPr>
            <w:r>
              <w:rPr>
                <w:rFonts w:cs="Arial"/>
                <w:lang w:eastAsia="en-GB"/>
              </w:rPr>
              <w:t>The grant at Step 8 is being sent out before Step 7 data is being transmitted.</w:t>
            </w:r>
          </w:p>
        </w:tc>
      </w:tr>
      <w:tr w:rsidR="001D296E" w14:paraId="2DB71C88" w14:textId="77777777" w:rsidTr="007A7219">
        <w:tc>
          <w:tcPr>
            <w:tcW w:w="1985" w:type="dxa"/>
            <w:tcBorders>
              <w:top w:val="single" w:sz="4" w:space="0" w:color="auto"/>
              <w:left w:val="single" w:sz="4" w:space="0" w:color="auto"/>
              <w:bottom w:val="single" w:sz="4" w:space="0" w:color="auto"/>
              <w:right w:val="single" w:sz="4" w:space="0" w:color="auto"/>
            </w:tcBorders>
            <w:hideMark/>
          </w:tcPr>
          <w:p w14:paraId="0394AB09" w14:textId="77777777" w:rsidR="001D296E" w:rsidRDefault="001D296E" w:rsidP="007A7219">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14:paraId="7972370E" w14:textId="77777777" w:rsidR="001D296E" w:rsidRPr="00A72665" w:rsidRDefault="001D296E" w:rsidP="007A7219">
            <w:pPr>
              <w:pStyle w:val="CRCoverPage"/>
              <w:spacing w:after="0"/>
              <w:rPr>
                <w:rFonts w:cs="Arial"/>
                <w:lang w:eastAsia="en-GB"/>
              </w:rPr>
            </w:pPr>
            <w:r>
              <w:rPr>
                <w:rFonts w:cs="Arial"/>
                <w:lang w:eastAsia="en-GB"/>
              </w:rPr>
              <w:t xml:space="preserve">Updated the timing for Step 8 to be based on </w:t>
            </w:r>
            <w:r w:rsidRPr="00FD39DE">
              <w:rPr>
                <w:rFonts w:cs="Arial"/>
                <w:lang w:eastAsia="en-GB"/>
              </w:rPr>
              <w:t>v_SubFrameTimingTa</w:t>
            </w:r>
            <w:r>
              <w:rPr>
                <w:rFonts w:cs="Arial"/>
                <w:lang w:eastAsia="en-GB"/>
              </w:rPr>
              <w:t xml:space="preserve"> (Step7)</w:t>
            </w:r>
          </w:p>
        </w:tc>
      </w:tr>
      <w:tr w:rsidR="001D296E" w14:paraId="4CA9513D" w14:textId="77777777" w:rsidTr="007A7219">
        <w:tc>
          <w:tcPr>
            <w:tcW w:w="1985" w:type="dxa"/>
            <w:tcBorders>
              <w:top w:val="single" w:sz="4" w:space="0" w:color="auto"/>
              <w:left w:val="single" w:sz="4" w:space="0" w:color="auto"/>
              <w:bottom w:val="single" w:sz="4" w:space="0" w:color="auto"/>
              <w:right w:val="single" w:sz="4" w:space="0" w:color="auto"/>
            </w:tcBorders>
            <w:hideMark/>
          </w:tcPr>
          <w:p w14:paraId="64CE5E67" w14:textId="77777777" w:rsidR="001D296E" w:rsidRDefault="001D296E" w:rsidP="007A7219">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14:paraId="5C087CD1" w14:textId="77777777" w:rsidR="001D296E" w:rsidRPr="00CC39F9" w:rsidRDefault="001D296E" w:rsidP="007A7219">
            <w:pPr>
              <w:spacing w:after="0"/>
              <w:rPr>
                <w:rFonts w:cs="Arial"/>
              </w:rPr>
            </w:pPr>
            <w:r w:rsidRPr="00FD39DE">
              <w:rPr>
                <w:rFonts w:cs="Arial"/>
              </w:rPr>
              <w:t>NBIOT_RLC_Common</w:t>
            </w:r>
          </w:p>
        </w:tc>
      </w:tr>
      <w:tr w:rsidR="001D296E" w14:paraId="10F2F75F" w14:textId="77777777" w:rsidTr="007A7219">
        <w:tc>
          <w:tcPr>
            <w:tcW w:w="1985" w:type="dxa"/>
            <w:tcBorders>
              <w:top w:val="single" w:sz="4" w:space="0" w:color="auto"/>
              <w:left w:val="single" w:sz="4" w:space="0" w:color="auto"/>
              <w:bottom w:val="single" w:sz="4" w:space="0" w:color="auto"/>
              <w:right w:val="single" w:sz="4" w:space="0" w:color="auto"/>
            </w:tcBorders>
            <w:hideMark/>
          </w:tcPr>
          <w:p w14:paraId="169E7FE8" w14:textId="77777777" w:rsidR="001D296E" w:rsidRDefault="001D296E" w:rsidP="007A7219">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14:paraId="599DAC97" w14:textId="77777777" w:rsidR="001D296E" w:rsidRDefault="001D296E" w:rsidP="007A7219">
            <w:pPr>
              <w:rPr>
                <w:highlight w:val="cyan"/>
                <w:lang w:eastAsia="zh-CN"/>
              </w:rPr>
            </w:pPr>
          </w:p>
        </w:tc>
      </w:tr>
    </w:tbl>
    <w:p w14:paraId="5408BB2C" w14:textId="77777777" w:rsidR="001D296E" w:rsidRDefault="001D296E" w:rsidP="001D296E">
      <w:pPr>
        <w:spacing w:after="0"/>
        <w:rPr>
          <w:b/>
        </w:rPr>
      </w:pPr>
    </w:p>
    <w:p w14:paraId="6E0161A5" w14:textId="77777777" w:rsidR="001D296E" w:rsidRDefault="001D296E" w:rsidP="001D296E">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D296E" w:rsidRPr="00CD057D" w14:paraId="151DADA3" w14:textId="77777777" w:rsidTr="007A7219">
        <w:tc>
          <w:tcPr>
            <w:tcW w:w="13575" w:type="dxa"/>
            <w:tcBorders>
              <w:top w:val="single" w:sz="4" w:space="0" w:color="auto"/>
              <w:left w:val="single" w:sz="4" w:space="0" w:color="auto"/>
              <w:bottom w:val="single" w:sz="4" w:space="0" w:color="auto"/>
              <w:right w:val="single" w:sz="4" w:space="0" w:color="auto"/>
            </w:tcBorders>
          </w:tcPr>
          <w:p w14:paraId="460BEEE7"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function fl_TC_22_3_2_7_and7a_TestBody(inout RLC_SS_State p_RLC_Rec,</w:t>
            </w:r>
          </w:p>
          <w:p w14:paraId="52D8E66A"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boolean p_NTN := false) runs on NBIOT_PTC</w:t>
            </w:r>
          </w:p>
          <w:p w14:paraId="660C49D2" w14:textId="77777777" w:rsidR="001D296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0078EAEA" w14:textId="77777777"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14:paraId="39D8BC85" w14:textId="77777777"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14:paraId="4AC505EB" w14:textId="77777777"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14:paraId="0380F83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values of Search Space Increments in TC 22_3_2_7 in the order of use</w:t>
            </w:r>
          </w:p>
          <w:p w14:paraId="05C01D4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v_SearchSpaceIncr := {1, // step 1</w:t>
            </w:r>
          </w:p>
          <w:p w14:paraId="362FA32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1</w:t>
            </w:r>
          </w:p>
          <w:p w14:paraId="5C91F24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3, // step 1</w:t>
            </w:r>
          </w:p>
          <w:p w14:paraId="66080D4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5, // step 2</w:t>
            </w:r>
          </w:p>
          <w:p w14:paraId="5DF1DF7D"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7</w:t>
            </w:r>
          </w:p>
          <w:p w14:paraId="2317ACE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8</w:t>
            </w:r>
          </w:p>
          <w:p w14:paraId="5E51FD3A"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6, // step 11</w:t>
            </w:r>
          </w:p>
          <w:p w14:paraId="0A6C80F3"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9, // step 12</w:t>
            </w:r>
          </w:p>
          <w:p w14:paraId="7F9BACCF"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10}; // step 14</w:t>
            </w:r>
          </w:p>
          <w:p w14:paraId="12418CC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values of Search Space Increments in TC 22_3_2_7a in the order of use (steps 7 and 8 differing !)</w:t>
            </w:r>
          </w:p>
          <w:p w14:paraId="77C30A8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as per @sic R5s230535 sic@ resp @sic R5-235470 sic@</w:t>
            </w:r>
          </w:p>
          <w:p w14:paraId="1076F100"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v_SearchSpaceIncr_NTN := {1, // step 1</w:t>
            </w:r>
          </w:p>
          <w:p w14:paraId="3E08437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v_SearchSpaceInc, // step 1</w:t>
            </w:r>
          </w:p>
          <w:p w14:paraId="5E1154D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+ 2*v_SearchSpaceInc, // step 1</w:t>
            </w:r>
          </w:p>
          <w:p w14:paraId="59EFCA4A"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+ 4*v_SearchSpaceInc, // step 2 aliged to the prose not the TTCN CR !</w:t>
            </w:r>
          </w:p>
          <w:p w14:paraId="5F305618"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v_SearchSpaceInc,// step 7</w:t>
            </w:r>
          </w:p>
          <w:p w14:paraId="5C63AF0F"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v_SearchSpaceInc,// step 8</w:t>
            </w:r>
          </w:p>
          <w:p w14:paraId="773FB23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11</w:t>
            </w:r>
          </w:p>
          <w:p w14:paraId="61A47A56"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v_SearchSpaceInc, // step 12</w:t>
            </w:r>
          </w:p>
          <w:p w14:paraId="7DF6226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+ 2*v_SearchSpaceInc}; // step 14</w:t>
            </w:r>
          </w:p>
          <w:p w14:paraId="669308EF" w14:textId="77777777" w:rsidR="001D296E" w:rsidRPr="00FD39DE" w:rsidRDefault="001D296E" w:rsidP="007A7219">
            <w:pPr>
              <w:spacing w:after="0"/>
              <w:rPr>
                <w:rFonts w:ascii="Courier New" w:hAnsi="Courier New" w:cs="Courier New"/>
                <w:color w:val="000000"/>
                <w:lang w:eastAsia="de-DE"/>
              </w:rPr>
            </w:pPr>
          </w:p>
          <w:p w14:paraId="31CA9D28"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(v_NTN) {v_SearchSpaceIncr := v_SearchSpaceIncr_NTN;};</w:t>
            </w:r>
          </w:p>
          <w:p w14:paraId="44FBC353" w14:textId="77777777" w:rsidR="001D296E" w:rsidRPr="00FD39DE" w:rsidRDefault="001D296E" w:rsidP="007A7219">
            <w:pPr>
              <w:spacing w:after="0"/>
              <w:rPr>
                <w:rFonts w:ascii="Courier New" w:hAnsi="Courier New" w:cs="Courier New"/>
                <w:color w:val="000000"/>
                <w:lang w:eastAsia="de-DE"/>
              </w:rPr>
            </w:pPr>
          </w:p>
          <w:p w14:paraId="09811F0C"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1" siclog@</w:t>
            </w:r>
          </w:p>
          <w:p w14:paraId="3990C54F"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3 AMD PDUs with SN=0, 1, 2. The SS sets the P field of all the AMD PDUs to 0.</w:t>
            </w:r>
          </w:p>
          <w:p w14:paraId="01EE3926"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v_TimingStart := f_NBIOT_GetNextSearchSpace(nbiot_Cell1);</w:t>
            </w:r>
          </w:p>
          <w:p w14:paraId="2B132B4A"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 := cs_TimingInfo_SubFrameFull(f_NBIOT_IncrementSearchSpace(v_TimingStart, int2float(v_SearchSpaceIncr[0])));</w:t>
            </w:r>
          </w:p>
          <w:p w14:paraId="1970907A"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v_TimingInfo1 := cs_TimingInfo_SubFrameFull(f_NBIOT_IncrementSearchSpace(v_TimingStart, int2float(v_SearchSpaceIncr[1])));</w:t>
            </w:r>
          </w:p>
          <w:p w14:paraId="0E635398"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lastRenderedPageBreak/>
              <w:t xml:space="preserve">    v_TimingInfo2 := cs_TimingInfo_SubFrameFull(f_NBIOT_IncrementSearchSpace(v_TimingStart, int2float(v_SearchSpaceIncr[2])));</w:t>
            </w:r>
          </w:p>
          <w:p w14:paraId="138A9556"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f_NB_TxAMD_SDU(p_RLC_Rec, v_TimingInfo, tsc_P_NoPoll, tsc_RLC_SDU1);</w:t>
            </w:r>
          </w:p>
          <w:p w14:paraId="468FB0AD"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f_NB_TxAMD_SDU(p_RLC_Rec, v_TimingInfo1, tsc_P_NoPoll, tsc_RLC_SDU2);</w:t>
            </w:r>
          </w:p>
          <w:p w14:paraId="1179ABAD"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f_NB_TxAMD_SDU(p_RLC_Rec, v_TimingInfo2, tsc_P_NoPoll, tsc_RLC_SDU3);</w:t>
            </w:r>
          </w:p>
          <w:p w14:paraId="03BBC2A0" w14:textId="77777777" w:rsidR="001D296E" w:rsidRPr="00FD39DE" w:rsidRDefault="001D296E" w:rsidP="007A7219">
            <w:pPr>
              <w:spacing w:after="0"/>
              <w:rPr>
                <w:rFonts w:ascii="Courier New" w:hAnsi="Courier New" w:cs="Courier New"/>
                <w:color w:val="000000"/>
                <w:lang w:eastAsia="de-DE"/>
              </w:rPr>
            </w:pPr>
          </w:p>
          <w:p w14:paraId="55261F22"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2" siclog@</w:t>
            </w:r>
          </w:p>
          <w:p w14:paraId="32853F3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 the search space of the 4th NPDCCH period after the first transmission at step 1</w:t>
            </w:r>
          </w:p>
          <w:p w14:paraId="3CD7992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schedules 3 consecutive UL grants with a time spacing of 3 NPDCCH cycles of size 328 bits.</w:t>
            </w:r>
          </w:p>
          <w:p w14:paraId="361AEAB2"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 := cs_TimingInfo_SubFrameFull(f_NBIOT_IncrementSearchSpace(v_TimingStart, int2float(v_SearchSpaceIncr[3])));</w:t>
            </w:r>
          </w:p>
          <w:p w14:paraId="41AA88BA" w14:textId="77777777" w:rsidR="001D296E" w:rsidRPr="00FD39DE" w:rsidRDefault="001D296E" w:rsidP="007A7219">
            <w:pPr>
              <w:spacing w:after="0"/>
              <w:rPr>
                <w:rFonts w:ascii="Courier New" w:hAnsi="Courier New" w:cs="Courier New"/>
                <w:color w:val="000000"/>
                <w:lang w:eastAsia="de-DE"/>
              </w:rPr>
            </w:pPr>
          </w:p>
          <w:p w14:paraId="464C2E26"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v_DciUlInfo := cs_NB_DciInfo_CcchDcchDtchUL (1,10);  // UL Grant of 328 bits</w:t>
            </w:r>
          </w:p>
          <w:p w14:paraId="739334D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f_NBIOT_ULGrantTransmission(nbiot_Cell1, cs_NB_UL_GrantScheduling_Start(cs_NB_PeriodicGrant(v_DciUlInfo, 3, 3)), v_TimingInfo);</w:t>
            </w:r>
          </w:p>
          <w:p w14:paraId="715E9EBA" w14:textId="77777777" w:rsidR="001D296E" w:rsidRPr="00FD39DE" w:rsidRDefault="001D296E" w:rsidP="007A7219">
            <w:pPr>
              <w:spacing w:after="0"/>
              <w:rPr>
                <w:rFonts w:ascii="Courier New" w:hAnsi="Courier New" w:cs="Courier New"/>
                <w:color w:val="000000"/>
                <w:lang w:eastAsia="de-DE"/>
              </w:rPr>
            </w:pPr>
          </w:p>
          <w:p w14:paraId="55FC2D32"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3" siclog@</w:t>
            </w:r>
          </w:p>
          <w:p w14:paraId="465EB918"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SDU#1.</w:t>
            </w:r>
          </w:p>
          <w:p w14:paraId="3AEFB712"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f_NB_RxAMD_SDU(p_RLC_Rec, tsc_P_NoPoll, tsc_RLC_SDU1);</w:t>
            </w:r>
          </w:p>
          <w:p w14:paraId="194EEFDA"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04544E86"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4" siclog@</w:t>
            </w:r>
          </w:p>
          <w:p w14:paraId="3155135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SDU#2.</w:t>
            </w:r>
          </w:p>
          <w:p w14:paraId="27D4C8D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f_NB_RxAMD_SDU(p_RLC_Rec, tsc_P_NoPoll, tsc_RLC_SDU2);</w:t>
            </w:r>
          </w:p>
          <w:p w14:paraId="29293207" w14:textId="77777777" w:rsidR="001D296E" w:rsidRPr="00FD39DE" w:rsidRDefault="001D296E" w:rsidP="007A7219">
            <w:pPr>
              <w:spacing w:after="0"/>
              <w:rPr>
                <w:rFonts w:ascii="Courier New" w:hAnsi="Courier New" w:cs="Courier New"/>
                <w:color w:val="000000"/>
                <w:lang w:eastAsia="de-DE"/>
              </w:rPr>
            </w:pPr>
          </w:p>
          <w:p w14:paraId="2C70F52F"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5" siclog@</w:t>
            </w:r>
          </w:p>
          <w:p w14:paraId="047AE03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SDU#3.</w:t>
            </w:r>
          </w:p>
          <w:p w14:paraId="78F89D8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f_NB_RxAMD_SDU(p_RLC_Rec, tsc_P_Poll, tsc_RLC_SDU3);</w:t>
            </w:r>
          </w:p>
          <w:p w14:paraId="74BF63E8" w14:textId="77777777" w:rsidR="001D296E" w:rsidRPr="00FD39DE" w:rsidRDefault="001D296E" w:rsidP="007A7219">
            <w:pPr>
              <w:spacing w:after="0"/>
              <w:rPr>
                <w:rFonts w:ascii="Courier New" w:hAnsi="Courier New" w:cs="Courier New"/>
                <w:color w:val="000000"/>
                <w:lang w:eastAsia="de-DE"/>
              </w:rPr>
            </w:pPr>
          </w:p>
          <w:p w14:paraId="6D68B9D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6" siclog@</w:t>
            </w:r>
          </w:p>
          <w:p w14:paraId="65AE18A3"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a STATUS PDU</w:t>
            </w:r>
          </w:p>
          <w:p w14:paraId="62F4139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f_NB_TxSTATUS_PDU (p_RLC_Rec);</w:t>
            </w:r>
          </w:p>
          <w:p w14:paraId="48A02A53" w14:textId="77777777" w:rsidR="001D296E" w:rsidRPr="00FD39DE" w:rsidRDefault="001D296E" w:rsidP="007A7219">
            <w:pPr>
              <w:spacing w:after="0"/>
              <w:rPr>
                <w:rFonts w:ascii="Courier New" w:hAnsi="Courier New" w:cs="Courier New"/>
                <w:color w:val="000000"/>
                <w:lang w:eastAsia="de-DE"/>
              </w:rPr>
            </w:pPr>
          </w:p>
          <w:p w14:paraId="43847AE8"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 steps 7 and 8 interchanged - to be revisited once prose fixed !</w:t>
            </w:r>
          </w:p>
          <w:p w14:paraId="4C6BFE6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(v_NTN) {// 22.3.2.7a</w:t>
            </w:r>
          </w:p>
          <w:p w14:paraId="660CAE3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7" siclog@</w:t>
            </w:r>
          </w:p>
          <w:p w14:paraId="0F84F95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1 AMD PDUs with SN=4 and P=0.</w:t>
            </w:r>
          </w:p>
          <w:p w14:paraId="7B5DFAE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//Record time TA.</w:t>
            </w:r>
          </w:p>
          <w:p w14:paraId="5F70807C"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v_SubFrameTimingTa to be set.</w:t>
            </w:r>
          </w:p>
          <w:p w14:paraId="79FDF0F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v_TimingStart := f_NBIOT_GetNextSearchSpace(nbiot_Cell1);</w:t>
            </w:r>
          </w:p>
          <w:p w14:paraId="1E12C88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v_SubFrameTimingTa := f_NBIOT_IncrementSearchSpace(v_TimingStart, int2float(v_SearchSpaceIncr[5]));</w:t>
            </w:r>
          </w:p>
          <w:p w14:paraId="51A3493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 := cs_TimingInfo_SubFrameFull(v_SubFrameTimingTa);</w:t>
            </w:r>
          </w:p>
          <w:p w14:paraId="003BC37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p_RLC_Rec.AM_VTS := v_VTS_Offset + 4;</w:t>
            </w:r>
          </w:p>
          <w:p w14:paraId="0FC60D23"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f_NB_TxAMD_SDU(p_RLC_Rec, v_TimingInfo, tsc_P_NoPoll, tsc_RLC_SDU5);</w:t>
            </w:r>
          </w:p>
          <w:p w14:paraId="3BF2C2F2" w14:textId="77777777" w:rsidR="001D296E" w:rsidRPr="00FD39DE" w:rsidRDefault="001D296E" w:rsidP="007A7219">
            <w:pPr>
              <w:spacing w:after="0"/>
              <w:rPr>
                <w:rFonts w:ascii="Courier New" w:hAnsi="Courier New" w:cs="Courier New"/>
                <w:color w:val="000000"/>
                <w:lang w:eastAsia="de-DE"/>
              </w:rPr>
            </w:pPr>
          </w:p>
          <w:p w14:paraId="6B2D8DD7"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8" siclog@</w:t>
            </w:r>
          </w:p>
          <w:p w14:paraId="4DA771E8"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starts the UL periodic grant transmission of size 40 bits.</w:t>
            </w:r>
          </w:p>
          <w:p w14:paraId="2BC9B46A"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 := cs_TimingInfo_SubFrameFull(f_NBIOT_IncrementSearchSpace(v_TimingStart, int2float(v_SearchSpaceIncr[4])));</w:t>
            </w:r>
          </w:p>
          <w:p w14:paraId="741B05E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v_DciUlInfo := cs_NB_DciInfo_CcchDcchDtchUL (0,3);</w:t>
            </w:r>
          </w:p>
          <w:p w14:paraId="4BBE15A8"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f_NBIOT_ULGrantTransmission(nbiot_Cell1, cs_NB_UL_GrantScheduling_Start(cs_NB_ContinuousGrant(v_DciUlInfo)), v_TimingInfo);</w:t>
            </w:r>
          </w:p>
          <w:p w14:paraId="5651A46C" w14:textId="77777777" w:rsidR="001D296E" w:rsidRPr="002D5957"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14:paraId="2E9AF6FF" w14:textId="77777777" w:rsidR="001D296E" w:rsidRPr="00CD057D" w:rsidRDefault="001D296E" w:rsidP="001D296E">
      <w:pPr>
        <w:spacing w:after="0"/>
        <w:rPr>
          <w:b/>
          <w:color w:val="000000"/>
        </w:rPr>
      </w:pPr>
    </w:p>
    <w:p w14:paraId="0A0251A2" w14:textId="77777777" w:rsidR="001D296E" w:rsidRPr="00CD057D" w:rsidRDefault="001D296E" w:rsidP="001D296E">
      <w:pPr>
        <w:spacing w:after="0"/>
        <w:rPr>
          <w:b/>
          <w:color w:val="000000"/>
        </w:rPr>
      </w:pPr>
      <w:r w:rsidRPr="00CD057D">
        <w:rPr>
          <w:b/>
          <w:color w:val="000000"/>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D296E" w:rsidRPr="00CD057D" w14:paraId="60150795" w14:textId="77777777" w:rsidTr="007A7219">
        <w:tc>
          <w:tcPr>
            <w:tcW w:w="13575" w:type="dxa"/>
            <w:tcBorders>
              <w:top w:val="single" w:sz="4" w:space="0" w:color="auto"/>
              <w:left w:val="single" w:sz="4" w:space="0" w:color="auto"/>
              <w:bottom w:val="single" w:sz="4" w:space="0" w:color="auto"/>
              <w:right w:val="single" w:sz="4" w:space="0" w:color="auto"/>
            </w:tcBorders>
          </w:tcPr>
          <w:p w14:paraId="160261C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function fl_TC_22_3_2_7_and7a_TestBody(inout RLC_SS_State p_RLC_Rec,</w:t>
            </w:r>
          </w:p>
          <w:p w14:paraId="746E1CC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boolean p_NTN := false) runs on NBIOT_PTC</w:t>
            </w:r>
          </w:p>
          <w:p w14:paraId="3F5215EB" w14:textId="77777777" w:rsidR="001D296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4B1FB150" w14:textId="77777777"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14:paraId="19E214D8" w14:textId="77777777"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14:paraId="11466096" w14:textId="77777777"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14:paraId="53F4243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values of Search Space Increments in TC 22_3_2_7 in the order of use</w:t>
            </w:r>
          </w:p>
          <w:p w14:paraId="581E6E5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v_SearchSpaceIncr := {1, // step 1</w:t>
            </w:r>
          </w:p>
          <w:p w14:paraId="227C761F"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1</w:t>
            </w:r>
          </w:p>
          <w:p w14:paraId="1BCC4DA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3, // step 1</w:t>
            </w:r>
          </w:p>
          <w:p w14:paraId="07CC5AC3"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5, // step 2</w:t>
            </w:r>
          </w:p>
          <w:p w14:paraId="45C2A2D0"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7</w:t>
            </w:r>
          </w:p>
          <w:p w14:paraId="56ECD356"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8</w:t>
            </w:r>
          </w:p>
          <w:p w14:paraId="567478E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6, // step 11</w:t>
            </w:r>
          </w:p>
          <w:p w14:paraId="4D4F675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9, // step 12</w:t>
            </w:r>
          </w:p>
          <w:p w14:paraId="7A3C9FF7"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10}; // step 14</w:t>
            </w:r>
          </w:p>
          <w:p w14:paraId="02D1B062"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values of Search Space Increments in TC 22_3_2_7a in the order of use (steps 7 and 8 differing !)</w:t>
            </w:r>
          </w:p>
          <w:p w14:paraId="41685793"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as per @sic R5s230535 sic@ resp @sic R5-235470 sic@</w:t>
            </w:r>
          </w:p>
          <w:p w14:paraId="5AF4702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v_SearchSpaceIncr_NTN := {1, // step 1</w:t>
            </w:r>
          </w:p>
          <w:p w14:paraId="6E80740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v_SearchSpaceInc, // step 1</w:t>
            </w:r>
          </w:p>
          <w:p w14:paraId="50EFBF7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+ 2*v_SearchSpaceInc, // step 1</w:t>
            </w:r>
          </w:p>
          <w:p w14:paraId="1890A4AD"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+ 4*v_SearchSpaceInc, // step 2 aliged to the prose not the TTCN CR !</w:t>
            </w:r>
          </w:p>
          <w:p w14:paraId="000A4B08"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v_SearchSpaceInc,// step 7</w:t>
            </w:r>
          </w:p>
          <w:p w14:paraId="25ED1EA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v_SearchSpaceInc,// step 8</w:t>
            </w:r>
          </w:p>
          <w:p w14:paraId="14BD3DE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11</w:t>
            </w:r>
          </w:p>
          <w:p w14:paraId="3AFD144C"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v_SearchSpaceInc, // step 12</w:t>
            </w:r>
          </w:p>
          <w:p w14:paraId="1A007CB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+ 2*v_SearchSpaceInc}; // step 14</w:t>
            </w:r>
          </w:p>
          <w:p w14:paraId="1FBDD299" w14:textId="77777777" w:rsidR="001D296E" w:rsidRPr="00FD39DE" w:rsidRDefault="001D296E" w:rsidP="007A7219">
            <w:pPr>
              <w:spacing w:after="0"/>
              <w:rPr>
                <w:rFonts w:ascii="Courier New" w:hAnsi="Courier New" w:cs="Courier New"/>
                <w:color w:val="000000"/>
                <w:lang w:eastAsia="de-DE"/>
              </w:rPr>
            </w:pPr>
          </w:p>
          <w:p w14:paraId="5045080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(v_NTN) {v_SearchSpaceIncr := v_SearchSpaceIncr_NTN;};</w:t>
            </w:r>
          </w:p>
          <w:p w14:paraId="0352DE13"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1D1E4257" w14:textId="77777777" w:rsidR="001D296E" w:rsidRPr="00FD39DE" w:rsidRDefault="001D296E" w:rsidP="007A7219">
            <w:pPr>
              <w:spacing w:after="0"/>
              <w:rPr>
                <w:rFonts w:ascii="Courier New" w:hAnsi="Courier New" w:cs="Courier New"/>
                <w:color w:val="000000"/>
                <w:lang w:eastAsia="de-DE"/>
              </w:rPr>
            </w:pPr>
          </w:p>
          <w:p w14:paraId="2CE3C95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1" siclog@</w:t>
            </w:r>
          </w:p>
          <w:p w14:paraId="39B0E9C0"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3 AMD PDUs with SN=0, 1, 2. The SS sets the P field of all the AMD PDUs to 0.</w:t>
            </w:r>
          </w:p>
          <w:p w14:paraId="530432F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v_TimingStart := f_NBIOT_GetNextSearchSpace(nbiot_Cell1);</w:t>
            </w:r>
          </w:p>
          <w:p w14:paraId="6324A4E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 := cs_TimingInfo_SubFrameFull(f_NBIOT_IncrementSearchSpace(v_TimingStart, int2float(v_SearchSpaceIncr[0])));</w:t>
            </w:r>
          </w:p>
          <w:p w14:paraId="0FD7AE2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v_TimingInfo1 := cs_TimingInfo_SubFrameFull(f_NBIOT_IncrementSearchSpace(v_TimingStart, int2float(v_SearchSpaceIncr[1])));</w:t>
            </w:r>
          </w:p>
          <w:p w14:paraId="603FEAE6"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v_TimingInfo2 := cs_TimingInfo_SubFrameFull(f_NBIOT_IncrementSearchSpace(v_TimingStart, int2float(v_SearchSpaceIncr[2])));</w:t>
            </w:r>
          </w:p>
          <w:p w14:paraId="0F235B4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f_NB_TxAMD_SDU(p_RLC_Rec, v_TimingInfo, tsc_P_NoPoll, tsc_RLC_SDU1);</w:t>
            </w:r>
          </w:p>
          <w:p w14:paraId="5A70EDC8"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f_NB_TxAMD_SDU(p_RLC_Rec, v_TimingInfo1, tsc_P_NoPoll, tsc_RLC_SDU2);</w:t>
            </w:r>
          </w:p>
          <w:p w14:paraId="395F06B2"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f_NB_TxAMD_SDU(p_RLC_Rec, v_TimingInfo2, tsc_P_NoPoll, tsc_RLC_SDU3);</w:t>
            </w:r>
          </w:p>
          <w:p w14:paraId="0D90A9DE" w14:textId="77777777" w:rsidR="001D296E" w:rsidRPr="00FD39DE" w:rsidRDefault="001D296E" w:rsidP="007A7219">
            <w:pPr>
              <w:spacing w:after="0"/>
              <w:rPr>
                <w:rFonts w:ascii="Courier New" w:hAnsi="Courier New" w:cs="Courier New"/>
                <w:color w:val="000000"/>
                <w:lang w:eastAsia="de-DE"/>
              </w:rPr>
            </w:pPr>
          </w:p>
          <w:p w14:paraId="01D15CE7"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2" siclog@</w:t>
            </w:r>
          </w:p>
          <w:p w14:paraId="57E5C6AF"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 the search space of the 4th NPDCCH period after the first transmission at step 1</w:t>
            </w:r>
          </w:p>
          <w:p w14:paraId="25040D5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schedules 3 consecutive UL grants with a time spacing of 3 NPDCCH cycles of size 328 bits.</w:t>
            </w:r>
          </w:p>
          <w:p w14:paraId="2780339F"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 := cs_TimingInfo_SubFrameFull(f_NBIOT_IncrementSearchSpace(v_TimingStart, int2float(v_SearchSpaceIncr[3])));</w:t>
            </w:r>
          </w:p>
          <w:p w14:paraId="7C492802" w14:textId="77777777" w:rsidR="001D296E" w:rsidRPr="00FD39DE" w:rsidRDefault="001D296E" w:rsidP="007A7219">
            <w:pPr>
              <w:spacing w:after="0"/>
              <w:rPr>
                <w:rFonts w:ascii="Courier New" w:hAnsi="Courier New" w:cs="Courier New"/>
                <w:color w:val="000000"/>
                <w:lang w:eastAsia="de-DE"/>
              </w:rPr>
            </w:pPr>
          </w:p>
          <w:p w14:paraId="1D90DF5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v_DciUlInfo := cs_NB_DciInfo_CcchDcchDtchUL (1,10);  // UL Grant of 328 bits</w:t>
            </w:r>
          </w:p>
          <w:p w14:paraId="59D50E4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f_NBIOT_ULGrantTransmission(nbiot_Cell1, cs_NB_UL_GrantScheduling_Start(cs_NB_PeriodicGrant(v_DciUlInfo, 3, 3)), v_TimingInfo);</w:t>
            </w:r>
          </w:p>
          <w:p w14:paraId="5D92B048" w14:textId="77777777" w:rsidR="001D296E" w:rsidRPr="00FD39DE" w:rsidRDefault="001D296E" w:rsidP="007A7219">
            <w:pPr>
              <w:spacing w:after="0"/>
              <w:rPr>
                <w:rFonts w:ascii="Courier New" w:hAnsi="Courier New" w:cs="Courier New"/>
                <w:color w:val="000000"/>
                <w:lang w:eastAsia="de-DE"/>
              </w:rPr>
            </w:pPr>
          </w:p>
          <w:p w14:paraId="5F81B436"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3" siclog@</w:t>
            </w:r>
          </w:p>
          <w:p w14:paraId="0DEB77B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SDU#1.</w:t>
            </w:r>
          </w:p>
          <w:p w14:paraId="1D5BE01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f_NB_RxAMD_SDU(p_RLC_Rec, tsc_P_NoPoll, tsc_RLC_SDU1);</w:t>
            </w:r>
          </w:p>
          <w:p w14:paraId="68B00EC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45337B8D"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4" siclog@</w:t>
            </w:r>
          </w:p>
          <w:p w14:paraId="63179DD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SDU#2.</w:t>
            </w:r>
          </w:p>
          <w:p w14:paraId="1C0F6E9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f_NB_RxAMD_SDU(p_RLC_Rec, tsc_P_NoPoll, tsc_RLC_SDU2);</w:t>
            </w:r>
          </w:p>
          <w:p w14:paraId="17117743" w14:textId="77777777" w:rsidR="001D296E" w:rsidRPr="00FD39DE" w:rsidRDefault="001D296E" w:rsidP="007A7219">
            <w:pPr>
              <w:spacing w:after="0"/>
              <w:rPr>
                <w:rFonts w:ascii="Courier New" w:hAnsi="Courier New" w:cs="Courier New"/>
                <w:color w:val="000000"/>
                <w:lang w:eastAsia="de-DE"/>
              </w:rPr>
            </w:pPr>
          </w:p>
          <w:p w14:paraId="1418FCDD"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5" siclog@</w:t>
            </w:r>
          </w:p>
          <w:p w14:paraId="1DA9749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SDU#3.</w:t>
            </w:r>
          </w:p>
          <w:p w14:paraId="08EB8C12"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f_NB_RxAMD_SDU(p_RLC_Rec, tsc_P_Poll, tsc_RLC_SDU3);</w:t>
            </w:r>
          </w:p>
          <w:p w14:paraId="4F694AA2" w14:textId="77777777" w:rsidR="001D296E" w:rsidRPr="00FD39DE" w:rsidRDefault="001D296E" w:rsidP="007A7219">
            <w:pPr>
              <w:spacing w:after="0"/>
              <w:rPr>
                <w:rFonts w:ascii="Courier New" w:hAnsi="Courier New" w:cs="Courier New"/>
                <w:color w:val="000000"/>
                <w:lang w:eastAsia="de-DE"/>
              </w:rPr>
            </w:pPr>
          </w:p>
          <w:p w14:paraId="1560F64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6" siclog@</w:t>
            </w:r>
          </w:p>
          <w:p w14:paraId="43D3E77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a STATUS PDU</w:t>
            </w:r>
          </w:p>
          <w:p w14:paraId="3362ACFF"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f_NB_TxSTATUS_PDU (p_RLC_Rec);</w:t>
            </w:r>
          </w:p>
          <w:p w14:paraId="6B938F65" w14:textId="77777777" w:rsidR="001D296E" w:rsidRPr="00FD39DE" w:rsidRDefault="001D296E" w:rsidP="007A7219">
            <w:pPr>
              <w:spacing w:after="0"/>
              <w:rPr>
                <w:rFonts w:ascii="Courier New" w:hAnsi="Courier New" w:cs="Courier New"/>
                <w:color w:val="000000"/>
                <w:lang w:eastAsia="de-DE"/>
              </w:rPr>
            </w:pPr>
          </w:p>
          <w:p w14:paraId="16F110F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 steps 7 and 8 interchanged - to be revisited once prose fixed !</w:t>
            </w:r>
          </w:p>
          <w:p w14:paraId="39240C7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(v_NTN) {// 22.3.2.7a</w:t>
            </w:r>
          </w:p>
          <w:p w14:paraId="36FF61C3"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7" siclog@</w:t>
            </w:r>
          </w:p>
          <w:p w14:paraId="7E564D9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1 AMD PDUs with SN=4 and P=0.</w:t>
            </w:r>
          </w:p>
          <w:p w14:paraId="4FEB1B8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//Record time TA.</w:t>
            </w:r>
          </w:p>
          <w:p w14:paraId="098AFDB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v_SubFrameTimingTa to be set.</w:t>
            </w:r>
          </w:p>
          <w:p w14:paraId="3433B410"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v_TimingStart := f_NBIOT_GetNextSearchSpace(nbiot_Cell1);</w:t>
            </w:r>
          </w:p>
          <w:p w14:paraId="3E8FA33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v_SubFrameTimingTa := f_NBIOT_IncrementSearchSpace(v_TimingStart, int2float(v_SearchSpaceIncr[5]));</w:t>
            </w:r>
          </w:p>
          <w:p w14:paraId="2774D01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 := cs_TimingInfo_SubFrameFull(v_SubFrameTimingTa);</w:t>
            </w:r>
          </w:p>
          <w:p w14:paraId="4760DAA7"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p_RLC_Rec.AM_VTS := v_VTS_Offset + 4;</w:t>
            </w:r>
          </w:p>
          <w:p w14:paraId="69B104A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f_NB_TxAMD_SDU(p_RLC_Rec, v_TimingInfo, tsc_P_NoPoll, tsc_RLC_SDU5);</w:t>
            </w:r>
          </w:p>
          <w:p w14:paraId="470C0ED3" w14:textId="77777777" w:rsidR="001D296E" w:rsidRPr="00FD39DE" w:rsidRDefault="001D296E" w:rsidP="007A7219">
            <w:pPr>
              <w:spacing w:after="0"/>
              <w:rPr>
                <w:rFonts w:ascii="Courier New" w:hAnsi="Courier New" w:cs="Courier New"/>
                <w:color w:val="000000"/>
                <w:lang w:eastAsia="de-DE"/>
              </w:rPr>
            </w:pPr>
          </w:p>
          <w:p w14:paraId="34A1892C"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//@siclog "Step 8" siclog@</w:t>
            </w:r>
          </w:p>
          <w:p w14:paraId="341832A1"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starts the UL periodic grant transmission of size 40 bits.</w:t>
            </w:r>
          </w:p>
          <w:p w14:paraId="1F5B1592"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 := cs_TimingInfo_SubFrameFull(f_NBIOT_IncrementSearchSpace(</w:t>
            </w:r>
            <w:r w:rsidRPr="00FD39DE">
              <w:rPr>
                <w:rFonts w:ascii="Courier New" w:hAnsi="Courier New" w:cs="Courier New"/>
                <w:color w:val="000000"/>
                <w:highlight w:val="yellow"/>
                <w:lang w:eastAsia="de-DE"/>
              </w:rPr>
              <w:t>v_SubFrameTimingTa</w:t>
            </w:r>
            <w:r w:rsidRPr="00FD39DE">
              <w:rPr>
                <w:rFonts w:ascii="Courier New" w:hAnsi="Courier New" w:cs="Courier New"/>
                <w:color w:val="000000"/>
                <w:lang w:eastAsia="de-DE"/>
              </w:rPr>
              <w:t>, int2float(v_SearchSpaceIncr[4]))); //WA#WI=1195913 v_SubFrameTimingTa</w:t>
            </w:r>
          </w:p>
          <w:p w14:paraId="045735A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v_DciUlInfo := cs_NB_DciInfo_CcchDcchDtchUL (0,3);</w:t>
            </w:r>
          </w:p>
          <w:p w14:paraId="20B29A5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f_NBIOT_ULGrantTransmission(nbiot_Cell1, cs_NB_UL_GrantScheduling_Start(cs_NB_ContinuousGrant(v_DciUlInfo)), v_TimingInfo);</w:t>
            </w:r>
          </w:p>
          <w:p w14:paraId="7ED8D94B" w14:textId="77777777" w:rsidR="001D296E" w:rsidRPr="00DA356D"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14:paraId="21D0CA5A" w14:textId="77777777" w:rsidR="001D296E" w:rsidRDefault="001D296E" w:rsidP="001D296E">
      <w:pPr>
        <w:pStyle w:val="Heading2"/>
        <w:textAlignment w:val="auto"/>
        <w:rPr>
          <w:rFonts w:cs="Arial"/>
          <w:b w:val="0"/>
          <w:color w:val="000000"/>
        </w:rPr>
      </w:pPr>
      <w:bookmarkStart w:id="5" w:name="_Toc146283887"/>
      <w:r w:rsidRPr="00B52828">
        <w:rPr>
          <w:rFonts w:cs="Arial"/>
          <w:color w:val="000000"/>
        </w:rPr>
        <w:lastRenderedPageBreak/>
        <w:t xml:space="preserve">Correction to </w:t>
      </w:r>
      <w:r w:rsidRPr="007E2BAE">
        <w:rPr>
          <w:rFonts w:cs="Arial"/>
          <w:color w:val="000000"/>
        </w:rPr>
        <w:t>f_NBIOT_NTN_SubFrameTimingCheckDuration</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D296E" w14:paraId="2153477D" w14:textId="77777777" w:rsidTr="007A7219">
        <w:tc>
          <w:tcPr>
            <w:tcW w:w="1985" w:type="dxa"/>
            <w:tcBorders>
              <w:top w:val="single" w:sz="4" w:space="0" w:color="auto"/>
              <w:left w:val="single" w:sz="4" w:space="0" w:color="auto"/>
              <w:bottom w:val="single" w:sz="4" w:space="0" w:color="auto"/>
              <w:right w:val="single" w:sz="4" w:space="0" w:color="auto"/>
            </w:tcBorders>
            <w:hideMark/>
          </w:tcPr>
          <w:p w14:paraId="61EFB5C3" w14:textId="77777777" w:rsidR="001D296E" w:rsidRDefault="001D296E" w:rsidP="007A7219">
            <w:pPr>
              <w:spacing w:before="40" w:after="40"/>
              <w:rPr>
                <w:rFonts w:cs="Arial"/>
                <w:b/>
              </w:rPr>
            </w:pPr>
            <w:r>
              <w:rPr>
                <w:rFonts w:cs="Arial"/>
                <w:b/>
                <w:bCs/>
                <w:lang w:val="de-DE"/>
              </w:rPr>
              <w:t xml:space="preserve">Function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14:paraId="441CD63A" w14:textId="77777777" w:rsidR="001D296E" w:rsidRPr="00CC39F9" w:rsidRDefault="001D296E" w:rsidP="007A7219">
            <w:pPr>
              <w:rPr>
                <w:rFonts w:cs="Arial"/>
              </w:rPr>
            </w:pPr>
            <w:r w:rsidRPr="007E2BAE">
              <w:rPr>
                <w:rFonts w:cs="Arial"/>
              </w:rPr>
              <w:t>f_NBIOT_NTN_SubFrameTimingCheckDuration</w:t>
            </w:r>
          </w:p>
        </w:tc>
      </w:tr>
      <w:tr w:rsidR="001D296E" w14:paraId="5324BC4C" w14:textId="77777777" w:rsidTr="007A7219">
        <w:trPr>
          <w:trHeight w:val="350"/>
        </w:trPr>
        <w:tc>
          <w:tcPr>
            <w:tcW w:w="1985" w:type="dxa"/>
            <w:tcBorders>
              <w:top w:val="single" w:sz="4" w:space="0" w:color="auto"/>
              <w:left w:val="single" w:sz="4" w:space="0" w:color="auto"/>
              <w:bottom w:val="single" w:sz="4" w:space="0" w:color="auto"/>
              <w:right w:val="single" w:sz="4" w:space="0" w:color="auto"/>
            </w:tcBorders>
            <w:hideMark/>
          </w:tcPr>
          <w:p w14:paraId="12EA46C7" w14:textId="77777777" w:rsidR="001D296E" w:rsidRDefault="001D296E" w:rsidP="007A7219">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14:paraId="40A9F4E5" w14:textId="77777777" w:rsidR="001D296E" w:rsidRPr="009B0B50" w:rsidRDefault="001D296E" w:rsidP="007A7219">
            <w:pPr>
              <w:pStyle w:val="CRCoverPage"/>
              <w:spacing w:after="0"/>
              <w:rPr>
                <w:rFonts w:cs="Arial"/>
                <w:lang w:eastAsia="en-GB"/>
              </w:rPr>
            </w:pPr>
            <w:r>
              <w:rPr>
                <w:rFonts w:cs="Arial"/>
                <w:lang w:eastAsia="en-GB"/>
              </w:rPr>
              <w:t>The current TTCN implementation is calculating the tolerance for the propagation delay, but it should just be applied to the v_Max variable ( See Note 5: in 36.523-1)</w:t>
            </w:r>
          </w:p>
        </w:tc>
      </w:tr>
      <w:tr w:rsidR="001D296E" w14:paraId="02B53412" w14:textId="77777777" w:rsidTr="007A7219">
        <w:tc>
          <w:tcPr>
            <w:tcW w:w="1985" w:type="dxa"/>
            <w:tcBorders>
              <w:top w:val="single" w:sz="4" w:space="0" w:color="auto"/>
              <w:left w:val="single" w:sz="4" w:space="0" w:color="auto"/>
              <w:bottom w:val="single" w:sz="4" w:space="0" w:color="auto"/>
              <w:right w:val="single" w:sz="4" w:space="0" w:color="auto"/>
            </w:tcBorders>
            <w:hideMark/>
          </w:tcPr>
          <w:p w14:paraId="435897E9" w14:textId="77777777" w:rsidR="001D296E" w:rsidRDefault="001D296E" w:rsidP="007A7219">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14:paraId="38C8997D" w14:textId="77777777" w:rsidR="001D296E" w:rsidRPr="007E2BAE" w:rsidRDefault="001D296E" w:rsidP="007A7219">
            <w:pPr>
              <w:pStyle w:val="CRCoverPage"/>
              <w:spacing w:after="0"/>
              <w:rPr>
                <w:rFonts w:cs="Arial"/>
                <w:lang w:eastAsia="en-GB"/>
              </w:rPr>
            </w:pPr>
            <w:r>
              <w:rPr>
                <w:rFonts w:cs="Arial"/>
                <w:lang w:eastAsia="en-GB"/>
              </w:rPr>
              <w:t xml:space="preserve">Updated v_Max to use </w:t>
            </w:r>
            <w:r w:rsidRPr="007E2BAE">
              <w:rPr>
                <w:rFonts w:cs="Arial"/>
                <w:lang w:eastAsia="en-GB"/>
              </w:rPr>
              <w:t>p_Propogation</w:t>
            </w:r>
          </w:p>
        </w:tc>
      </w:tr>
      <w:tr w:rsidR="001D296E" w14:paraId="6F86307D" w14:textId="77777777" w:rsidTr="007A7219">
        <w:tc>
          <w:tcPr>
            <w:tcW w:w="1985" w:type="dxa"/>
            <w:tcBorders>
              <w:top w:val="single" w:sz="4" w:space="0" w:color="auto"/>
              <w:left w:val="single" w:sz="4" w:space="0" w:color="auto"/>
              <w:bottom w:val="single" w:sz="4" w:space="0" w:color="auto"/>
              <w:right w:val="single" w:sz="4" w:space="0" w:color="auto"/>
            </w:tcBorders>
            <w:hideMark/>
          </w:tcPr>
          <w:p w14:paraId="7C9B39FA" w14:textId="77777777" w:rsidR="001D296E" w:rsidRDefault="001D296E" w:rsidP="007A7219">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14:paraId="6A0C28CD" w14:textId="77777777" w:rsidR="001D296E" w:rsidRPr="00CC39F9" w:rsidRDefault="001D296E" w:rsidP="007A7219">
            <w:pPr>
              <w:spacing w:after="0"/>
              <w:rPr>
                <w:rFonts w:cs="Arial"/>
              </w:rPr>
            </w:pPr>
            <w:r w:rsidRPr="002D5957">
              <w:rPr>
                <w:rFonts w:cs="Arial"/>
              </w:rPr>
              <w:t>NBIOT_CellInfo</w:t>
            </w:r>
          </w:p>
        </w:tc>
      </w:tr>
      <w:tr w:rsidR="001D296E" w14:paraId="088CBAED" w14:textId="77777777" w:rsidTr="007A7219">
        <w:tc>
          <w:tcPr>
            <w:tcW w:w="1985" w:type="dxa"/>
            <w:tcBorders>
              <w:top w:val="single" w:sz="4" w:space="0" w:color="auto"/>
              <w:left w:val="single" w:sz="4" w:space="0" w:color="auto"/>
              <w:bottom w:val="single" w:sz="4" w:space="0" w:color="auto"/>
              <w:right w:val="single" w:sz="4" w:space="0" w:color="auto"/>
            </w:tcBorders>
            <w:hideMark/>
          </w:tcPr>
          <w:p w14:paraId="09FF1A75" w14:textId="77777777" w:rsidR="001D296E" w:rsidRDefault="001D296E" w:rsidP="007A7219">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14:paraId="1AA6B57A" w14:textId="77777777" w:rsidR="001D296E" w:rsidRDefault="001D296E" w:rsidP="007A7219">
            <w:pPr>
              <w:rPr>
                <w:highlight w:val="cyan"/>
                <w:lang w:eastAsia="zh-CN"/>
              </w:rPr>
            </w:pPr>
          </w:p>
        </w:tc>
      </w:tr>
    </w:tbl>
    <w:p w14:paraId="19EBD304" w14:textId="77777777" w:rsidR="001D296E" w:rsidRDefault="001D296E" w:rsidP="001D296E">
      <w:pPr>
        <w:spacing w:after="0"/>
        <w:rPr>
          <w:b/>
        </w:rPr>
      </w:pPr>
    </w:p>
    <w:p w14:paraId="070B0DC8" w14:textId="77777777" w:rsidR="001D296E" w:rsidRDefault="001D296E" w:rsidP="001D296E">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D296E" w:rsidRPr="00CD057D" w14:paraId="51FD4926" w14:textId="77777777" w:rsidTr="007A7219">
        <w:tc>
          <w:tcPr>
            <w:tcW w:w="13575" w:type="dxa"/>
            <w:tcBorders>
              <w:top w:val="single" w:sz="4" w:space="0" w:color="auto"/>
              <w:left w:val="single" w:sz="4" w:space="0" w:color="auto"/>
              <w:bottom w:val="single" w:sz="4" w:space="0" w:color="auto"/>
              <w:right w:val="single" w:sz="4" w:space="0" w:color="auto"/>
            </w:tcBorders>
          </w:tcPr>
          <w:p w14:paraId="4E1C768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function f_NBIOT_NTN_SubFrameTimingCheckDuration(ProtocolTimer_Type p_ProtocolTimer,</w:t>
            </w:r>
          </w:p>
          <w:p w14:paraId="34FB7D0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p_Duration,</w:t>
            </w:r>
          </w:p>
          <w:p w14:paraId="2EF80534"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p_ExpectedDuration,</w:t>
            </w:r>
          </w:p>
          <w:p w14:paraId="7BEC744D"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p_Propogation := 0) return boolean</w:t>
            </w:r>
          </w:p>
          <w:p w14:paraId="3936BB10"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 @sic R5s230535 sic@</w:t>
            </w:r>
          </w:p>
          <w:p w14:paraId="03B32FD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float v_ToleranceFloat := fl_NBIOT_TimerTolerance(p_ProtocolTimer, int2float(p_ExpectedDuration)/1000.0);</w:t>
            </w:r>
          </w:p>
          <w:p w14:paraId="0C3F8C46"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v_ToleranceInt := float2int(v_ToleranceFloat * 1000.0);</w:t>
            </w:r>
          </w:p>
          <w:p w14:paraId="7CF5173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float v_PropogationFloat := fl_NBIOT_TimerTolerance(p_ProtocolTimer, int2float(p_Propogation)/1000.0);</w:t>
            </w:r>
          </w:p>
          <w:p w14:paraId="6189A01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v_PropogationInt := float2int(v_PropogationFloat * 1000.0);</w:t>
            </w:r>
          </w:p>
          <w:p w14:paraId="77D00BF0"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v_Min := p_ExpectedDuration - v_ToleranceInt;</w:t>
            </w:r>
          </w:p>
          <w:p w14:paraId="0366F81E"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v_Max := p_ExpectedDuration + v_ToleranceInt+ v_PropogationInt;</w:t>
            </w:r>
          </w:p>
          <w:p w14:paraId="2049492D"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3689189E" w14:textId="77777777" w:rsidR="001D296E" w:rsidRPr="00FD39DE" w:rsidRDefault="001D296E" w:rsidP="007A7219">
            <w:pPr>
              <w:spacing w:after="0"/>
              <w:rPr>
                <w:rFonts w:ascii="Courier New" w:hAnsi="Courier New" w:cs="Courier New"/>
                <w:color w:val="000000"/>
                <w:lang w:eastAsia="de-DE"/>
              </w:rPr>
            </w:pPr>
          </w:p>
          <w:p w14:paraId="44823400"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lastRenderedPageBreak/>
              <w:t xml:space="preserve">    return ((v_Min &lt;= p_Duration) and (p_Duration &lt;= v_Max));</w:t>
            </w:r>
          </w:p>
          <w:p w14:paraId="5211AC3B"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0B09312C" w14:textId="77777777" w:rsidR="001D296E" w:rsidRPr="00FD39DE" w:rsidRDefault="001D296E" w:rsidP="007A7219">
            <w:pPr>
              <w:spacing w:after="0"/>
              <w:rPr>
                <w:rFonts w:ascii="Courier New" w:hAnsi="Courier New" w:cs="Courier New"/>
                <w:color w:val="000000"/>
                <w:lang w:eastAsia="de-DE"/>
              </w:rPr>
            </w:pPr>
          </w:p>
          <w:p w14:paraId="7AB02160" w14:textId="77777777" w:rsidR="001D296E" w:rsidRPr="002D5957"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w:t>
            </w:r>
          </w:p>
        </w:tc>
      </w:tr>
    </w:tbl>
    <w:p w14:paraId="7CEC1895" w14:textId="77777777" w:rsidR="001D296E" w:rsidRPr="00CD057D" w:rsidRDefault="001D296E" w:rsidP="001D296E">
      <w:pPr>
        <w:spacing w:after="0"/>
        <w:rPr>
          <w:b/>
          <w:color w:val="000000"/>
        </w:rPr>
      </w:pPr>
    </w:p>
    <w:p w14:paraId="08780DE9" w14:textId="77777777" w:rsidR="001D296E" w:rsidRPr="00CD057D" w:rsidRDefault="001D296E" w:rsidP="001D296E">
      <w:pPr>
        <w:spacing w:after="0"/>
        <w:rPr>
          <w:b/>
          <w:color w:val="000000"/>
        </w:rPr>
      </w:pPr>
      <w:r w:rsidRPr="00CD057D">
        <w:rPr>
          <w:b/>
          <w:color w:val="000000"/>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D296E" w:rsidRPr="00CD057D" w14:paraId="5F32BF72" w14:textId="77777777" w:rsidTr="007A7219">
        <w:tc>
          <w:tcPr>
            <w:tcW w:w="13575" w:type="dxa"/>
            <w:tcBorders>
              <w:top w:val="single" w:sz="4" w:space="0" w:color="auto"/>
              <w:left w:val="single" w:sz="4" w:space="0" w:color="auto"/>
              <w:bottom w:val="single" w:sz="4" w:space="0" w:color="auto"/>
              <w:right w:val="single" w:sz="4" w:space="0" w:color="auto"/>
            </w:tcBorders>
          </w:tcPr>
          <w:p w14:paraId="00BA47D7"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function f_NBIOT_NTN_SubFrameTimingCheckDuration(ProtocolTimer_Type p_ProtocolTimer,</w:t>
            </w:r>
          </w:p>
          <w:p w14:paraId="0562AC52"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p_Duration,</w:t>
            </w:r>
          </w:p>
          <w:p w14:paraId="35797585"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p_ExpectedDuration,</w:t>
            </w:r>
          </w:p>
          <w:p w14:paraId="0F9E4957"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p_Propogation := 0) return boolean</w:t>
            </w:r>
          </w:p>
          <w:p w14:paraId="467056E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 @sic R5s230535 sic@</w:t>
            </w:r>
          </w:p>
          <w:p w14:paraId="5EC30D59"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float v_ToleranceFloat := fl_NBIOT_TimerTolerance(p_ProtocolTimer, int2float(p_ExpectedDuration)/1000.0);</w:t>
            </w:r>
          </w:p>
          <w:p w14:paraId="7BE3EDF7"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v_ToleranceInt := float2int(v_ToleranceFloat * 1000.0);</w:t>
            </w:r>
          </w:p>
          <w:p w14:paraId="722D0660"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r w:rsidRPr="00FD39DE">
              <w:rPr>
                <w:rFonts w:ascii="Courier New" w:hAnsi="Courier New" w:cs="Courier New"/>
                <w:color w:val="000000"/>
                <w:highlight w:val="yellow"/>
                <w:lang w:eastAsia="de-DE"/>
              </w:rPr>
              <w:t>//</w:t>
            </w:r>
            <w:r w:rsidRPr="00FD39DE">
              <w:rPr>
                <w:rFonts w:ascii="Courier New" w:hAnsi="Courier New" w:cs="Courier New"/>
                <w:color w:val="000000"/>
                <w:lang w:eastAsia="de-DE"/>
              </w:rPr>
              <w:t>var float v_PropogationFloat := fl_NBIOT_TimerTolerance(p_ProtocolTimer, int2float(p_Propogation)/1000.0);</w:t>
            </w:r>
          </w:p>
          <w:p w14:paraId="445A9593"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r w:rsidRPr="00FD39DE">
              <w:rPr>
                <w:rFonts w:ascii="Courier New" w:hAnsi="Courier New" w:cs="Courier New"/>
                <w:color w:val="000000"/>
                <w:highlight w:val="yellow"/>
                <w:lang w:eastAsia="de-DE"/>
              </w:rPr>
              <w:t>//</w:t>
            </w:r>
            <w:r w:rsidRPr="00FD39DE">
              <w:rPr>
                <w:rFonts w:ascii="Courier New" w:hAnsi="Courier New" w:cs="Courier New"/>
                <w:color w:val="000000"/>
                <w:lang w:eastAsia="de-DE"/>
              </w:rPr>
              <w:t>var integer v_PropogationInt := float2int(v_PropogationFloat * 1000.0);</w:t>
            </w:r>
          </w:p>
          <w:p w14:paraId="6228F640"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v_Min := p_ExpectedDuration - v_ToleranceInt;</w:t>
            </w:r>
          </w:p>
          <w:p w14:paraId="587BEAE3"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v_Max := p_ExpectedDuration + v_ToleranceInt+ </w:t>
            </w:r>
            <w:r w:rsidRPr="00FD39DE">
              <w:rPr>
                <w:rFonts w:ascii="Courier New" w:hAnsi="Courier New" w:cs="Courier New"/>
                <w:color w:val="000000"/>
                <w:highlight w:val="yellow"/>
                <w:lang w:eastAsia="de-DE"/>
              </w:rPr>
              <w:t>p_Propogation</w:t>
            </w:r>
            <w:r w:rsidRPr="00FD39DE">
              <w:rPr>
                <w:rFonts w:ascii="Courier New" w:hAnsi="Courier New" w:cs="Courier New"/>
                <w:color w:val="000000"/>
                <w:lang w:eastAsia="de-DE"/>
              </w:rPr>
              <w:t>; // changed from v_PropogationInt to p_Propogation</w:t>
            </w:r>
          </w:p>
          <w:p w14:paraId="24EEE70D"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14:paraId="7C22965D" w14:textId="77777777"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return ((v_Min &lt;= p_Duration) and (p_Duration &lt;= v_Max));</w:t>
            </w:r>
          </w:p>
          <w:p w14:paraId="55EF7A46" w14:textId="77777777" w:rsidR="001D296E" w:rsidRPr="00DA356D"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14:paraId="38E76775" w14:textId="77777777" w:rsidR="004E4704" w:rsidRDefault="004E4704" w:rsidP="004E4704"/>
    <w:p w14:paraId="2078D4B0" w14:textId="77777777" w:rsidR="004E4704" w:rsidRDefault="004E4704" w:rsidP="004E4704"/>
    <w:p w14:paraId="56842DF7" w14:textId="77777777" w:rsidR="00F94C11" w:rsidRPr="0044663D" w:rsidRDefault="00F94C11" w:rsidP="00F94C11">
      <w:pPr>
        <w:pStyle w:val="Heading1"/>
        <w:overflowPunct/>
        <w:autoSpaceDE/>
        <w:adjustRightInd/>
        <w:textAlignment w:val="auto"/>
        <w:rPr>
          <w:rFonts w:cs="Arial"/>
        </w:rPr>
      </w:pPr>
      <w:bookmarkStart w:id="6" w:name="_Toc325725665"/>
      <w:bookmarkStart w:id="7" w:name="_Toc295288970"/>
      <w:bookmarkStart w:id="8" w:name="_Toc122434493"/>
      <w:bookmarkStart w:id="9" w:name="_Toc378008218"/>
      <w:bookmarkStart w:id="10" w:name="_Toc493251612"/>
      <w:bookmarkEnd w:id="0"/>
      <w:r w:rsidRPr="0044663D">
        <w:rPr>
          <w:rFonts w:cs="Arial"/>
        </w:rPr>
        <w:t>Branches executed in test case</w:t>
      </w:r>
      <w:bookmarkEnd w:id="6"/>
      <w:bookmarkEnd w:id="7"/>
      <w:bookmarkEnd w:id="8"/>
      <w:r w:rsidRPr="0044663D">
        <w:rPr>
          <w:rFonts w:cs="Arial"/>
        </w:rPr>
        <w:t xml:space="preserve"> </w:t>
      </w:r>
      <w:bookmarkEnd w:id="9"/>
      <w:bookmarkEnd w:id="10"/>
      <w:r w:rsidR="001D296E">
        <w:rPr>
          <w:rFonts w:cs="Arial"/>
        </w:rPr>
        <w:t>22.3.2.7a</w:t>
      </w:r>
    </w:p>
    <w:p w14:paraId="27E44841" w14:textId="77777777"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14:paraId="7BB4B230" w14:textId="77777777" w:rsidR="00F94C11" w:rsidRPr="00594376" w:rsidRDefault="00F94C11" w:rsidP="00F94C11">
      <w:pPr>
        <w:pStyle w:val="Heading1"/>
        <w:overflowPunct/>
        <w:autoSpaceDE/>
        <w:adjustRightInd/>
        <w:textAlignment w:val="auto"/>
        <w:rPr>
          <w:rFonts w:cs="Arial"/>
        </w:rPr>
      </w:pPr>
      <w:bookmarkStart w:id="11" w:name="_Toc325725666"/>
      <w:bookmarkStart w:id="12" w:name="_Toc295288971"/>
      <w:bookmarkStart w:id="13" w:name="_Toc122434494"/>
      <w:bookmarkStart w:id="14" w:name="_Toc378008219"/>
      <w:bookmarkStart w:id="15" w:name="_Toc493251613"/>
      <w:r w:rsidRPr="00594376">
        <w:rPr>
          <w:rFonts w:cs="Arial"/>
        </w:rPr>
        <w:t>Execution Log Files</w:t>
      </w:r>
      <w:bookmarkEnd w:id="11"/>
      <w:bookmarkEnd w:id="12"/>
      <w:bookmarkEnd w:id="13"/>
      <w:bookmarkEnd w:id="14"/>
      <w:bookmarkEnd w:id="15"/>
    </w:p>
    <w:p w14:paraId="5E24CDB4" w14:textId="77777777" w:rsidR="00393D9D" w:rsidRDefault="00074160" w:rsidP="00393D9D">
      <w:pPr>
        <w:pStyle w:val="Heading2"/>
        <w:textAlignment w:val="auto"/>
        <w:rPr>
          <w:b w:val="0"/>
        </w:rPr>
      </w:pPr>
      <w:r w:rsidRPr="00074160">
        <w:rPr>
          <w:sz w:val="20"/>
          <w:lang w:eastAsia="ja-JP"/>
        </w:rPr>
        <w:t>Qualcomm 9205S</w:t>
      </w:r>
    </w:p>
    <w:p w14:paraId="44F44C61" w14:textId="77777777" w:rsidR="00393D9D" w:rsidRDefault="00393D9D" w:rsidP="00393D9D">
      <w:pPr>
        <w:rPr>
          <w:rFonts w:cs="Arial"/>
        </w:rPr>
      </w:pPr>
      <w:r>
        <w:rPr>
          <w:rFonts w:cs="Arial"/>
        </w:rPr>
        <w:t>The Qualcomm 920</w:t>
      </w:r>
      <w:r w:rsidR="00074160">
        <w:rPr>
          <w:rFonts w:cs="Arial"/>
        </w:rPr>
        <w:t>5S</w:t>
      </w:r>
      <w:r>
        <w:rPr>
          <w:rFonts w:cs="Arial"/>
        </w:rPr>
        <w:t xml:space="preserve"> device passed this test case on Rohde &amp; Schwarz CMW500. The documentation below is enclosed as evidence of the successful test case run [1]:</w:t>
      </w:r>
    </w:p>
    <w:p w14:paraId="6B2304D8" w14:textId="77777777" w:rsidR="00393D9D" w:rsidRDefault="00393D9D" w:rsidP="00393D9D">
      <w:pPr>
        <w:rPr>
          <w:lang w:eastAsia="en-US"/>
        </w:rPr>
      </w:pPr>
      <w:r>
        <w:rPr>
          <w:lang w:eastAsia="en-US"/>
        </w:rPr>
        <w:t xml:space="preserve">Test Case Execution log file: </w:t>
      </w:r>
      <w:r>
        <w:rPr>
          <w:lang w:eastAsia="en-US"/>
        </w:rPr>
        <w:br/>
      </w:r>
      <w:bookmarkStart w:id="16" w:name="OLE_LINK4"/>
      <w:bookmarkStart w:id="17" w:name="OLE_LINK5"/>
      <w:bookmarkStart w:id="18" w:name="OLE_LINK6"/>
      <w:r>
        <w:rPr>
          <w:lang w:eastAsia="en-US"/>
        </w:rPr>
        <w:t>tc_</w:t>
      </w:r>
      <w:r w:rsidR="001D296E">
        <w:rPr>
          <w:lang w:eastAsia="en-US"/>
        </w:rPr>
        <w:t>22_3_2_7a</w:t>
      </w:r>
      <w:r>
        <w:rPr>
          <w:lang w:eastAsia="en-US"/>
        </w:rPr>
        <w:t>_QC_</w:t>
      </w:r>
      <w:bookmarkEnd w:id="16"/>
      <w:bookmarkEnd w:id="17"/>
      <w:bookmarkEnd w:id="18"/>
      <w:r w:rsidR="00074160">
        <w:rPr>
          <w:lang w:eastAsia="en-US"/>
        </w:rPr>
        <w:t>PASS</w:t>
      </w:r>
      <w:r>
        <w:rPr>
          <w:lang w:eastAsia="en-US"/>
        </w:rPr>
        <w:t xml:space="preserve">.log </w:t>
      </w:r>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397DC9FB" w14:textId="77777777" w:rsidR="00F94C11" w:rsidRDefault="00074160" w:rsidP="00F94C11">
      <w:pPr>
        <w:pStyle w:val="Heading2"/>
        <w:textAlignment w:val="auto"/>
        <w:rPr>
          <w:b w:val="0"/>
        </w:rPr>
      </w:pPr>
      <w:bookmarkStart w:id="19" w:name="_Toc493251615"/>
      <w:r>
        <w:rPr>
          <w:b w:val="0"/>
        </w:rPr>
        <w:t xml:space="preserve">MediaTek </w:t>
      </w:r>
      <w:bookmarkEnd w:id="19"/>
      <w:r>
        <w:rPr>
          <w:b w:val="0"/>
        </w:rPr>
        <w:t>6825</w:t>
      </w:r>
    </w:p>
    <w:p w14:paraId="29BA713C" w14:textId="77777777"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14:paraId="7096D679" w14:textId="77777777" w:rsidR="00F96933" w:rsidRDefault="00F96933" w:rsidP="00F96933">
      <w:pPr>
        <w:rPr>
          <w:lang w:eastAsia="en-US"/>
        </w:rPr>
      </w:pPr>
      <w:r>
        <w:rPr>
          <w:lang w:eastAsia="en-US"/>
        </w:rPr>
        <w:t xml:space="preserve">Test Case Execution log file: </w:t>
      </w:r>
      <w:r>
        <w:rPr>
          <w:lang w:eastAsia="en-US"/>
        </w:rPr>
        <w:br/>
      </w:r>
      <w:bookmarkStart w:id="20" w:name="OLE_LINK1"/>
      <w:bookmarkStart w:id="21" w:name="OLE_LINK2"/>
      <w:bookmarkStart w:id="22" w:name="OLE_LINK3"/>
      <w:r>
        <w:rPr>
          <w:lang w:eastAsia="en-US"/>
        </w:rPr>
        <w:t>tc_</w:t>
      </w:r>
      <w:r w:rsidR="001D296E">
        <w:rPr>
          <w:lang w:eastAsia="en-US"/>
        </w:rPr>
        <w:t>22_3_2_7a</w:t>
      </w:r>
      <w:r w:rsidR="00393D9D">
        <w:rPr>
          <w:lang w:eastAsia="en-US"/>
        </w:rPr>
        <w:t>_</w:t>
      </w:r>
      <w:r w:rsidR="004E4704">
        <w:rPr>
          <w:lang w:eastAsia="en-US"/>
        </w:rPr>
        <w:t>MTK</w:t>
      </w:r>
      <w:r w:rsidR="00C04243">
        <w:rPr>
          <w:lang w:eastAsia="en-US"/>
        </w:rPr>
        <w:t xml:space="preserve">.log </w:t>
      </w:r>
      <w:bookmarkEnd w:id="20"/>
      <w:bookmarkEnd w:id="21"/>
      <w:bookmarkEnd w:id="22"/>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65AECB54" w14:textId="77777777"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DBB3A97" w14:textId="77777777" w:rsidR="00F94C11" w:rsidRDefault="00F94C11" w:rsidP="00F94C11">
      <w:pPr>
        <w:pStyle w:val="Heading1"/>
        <w:overflowPunct/>
        <w:autoSpaceDE/>
        <w:adjustRightInd/>
        <w:textAlignment w:val="auto"/>
        <w:rPr>
          <w:rFonts w:cs="Arial"/>
        </w:rPr>
      </w:pPr>
      <w:bookmarkStart w:id="23" w:name="_Toc325725668"/>
      <w:bookmarkStart w:id="24" w:name="_Toc295288973"/>
      <w:bookmarkStart w:id="25" w:name="_Toc122434496"/>
      <w:bookmarkStart w:id="26" w:name="_Toc378008221"/>
      <w:bookmarkStart w:id="27" w:name="_Toc493251616"/>
      <w:r>
        <w:rPr>
          <w:rFonts w:cs="Arial"/>
          <w:b w:val="0"/>
        </w:rPr>
        <w:lastRenderedPageBreak/>
        <w:t>References</w:t>
      </w:r>
      <w:bookmarkEnd w:id="23"/>
      <w:bookmarkEnd w:id="24"/>
      <w:bookmarkEnd w:id="25"/>
      <w:bookmarkEnd w:id="26"/>
      <w:bookmarkEnd w:id="27"/>
    </w:p>
    <w:tbl>
      <w:tblPr>
        <w:tblW w:w="16043" w:type="dxa"/>
        <w:tblInd w:w="70" w:type="dxa"/>
        <w:tblLayout w:type="fixed"/>
        <w:tblCellMar>
          <w:left w:w="70" w:type="dxa"/>
          <w:right w:w="70" w:type="dxa"/>
        </w:tblCellMar>
        <w:tblLook w:val="04A0" w:firstRow="1" w:lastRow="0" w:firstColumn="1" w:lastColumn="0" w:noHBand="0" w:noVBand="1"/>
      </w:tblPr>
      <w:tblGrid>
        <w:gridCol w:w="709"/>
        <w:gridCol w:w="7667"/>
        <w:gridCol w:w="7667"/>
      </w:tblGrid>
      <w:tr w:rsidR="007F5603" w14:paraId="1951C67E" w14:textId="77777777" w:rsidTr="007F5603">
        <w:tc>
          <w:tcPr>
            <w:tcW w:w="709" w:type="dxa"/>
            <w:hideMark/>
          </w:tcPr>
          <w:p w14:paraId="12C3B456" w14:textId="77777777" w:rsidR="007F5603" w:rsidRDefault="007F5603" w:rsidP="007F5603">
            <w:pPr>
              <w:pStyle w:val="FP"/>
              <w:spacing w:before="40" w:after="40"/>
              <w:rPr>
                <w:rFonts w:cs="Arial"/>
                <w:b/>
                <w:sz w:val="18"/>
              </w:rPr>
            </w:pPr>
            <w:r>
              <w:rPr>
                <w:rFonts w:cs="Arial"/>
                <w:b/>
                <w:sz w:val="18"/>
              </w:rPr>
              <w:t>[1]</w:t>
            </w:r>
          </w:p>
        </w:tc>
        <w:tc>
          <w:tcPr>
            <w:tcW w:w="7667" w:type="dxa"/>
          </w:tcPr>
          <w:p w14:paraId="78E9F5EB" w14:textId="77777777" w:rsidR="007F5603" w:rsidRDefault="007F5603" w:rsidP="007F5603">
            <w:pPr>
              <w:spacing w:before="40" w:after="40"/>
              <w:rPr>
                <w:rFonts w:cs="Arial"/>
                <w:b/>
                <w:sz w:val="18"/>
              </w:rPr>
            </w:pPr>
            <w:r w:rsidRPr="00F829B4">
              <w:rPr>
                <w:b/>
              </w:rPr>
              <w:t>R5s</w:t>
            </w:r>
            <w:r w:rsidRPr="00615EC0">
              <w:rPr>
                <w:b/>
              </w:rPr>
              <w:t>2</w:t>
            </w:r>
            <w:r>
              <w:rPr>
                <w:b/>
              </w:rPr>
              <w:t>30</w:t>
            </w:r>
            <w:r w:rsidR="001F29F3">
              <w:rPr>
                <w:b/>
              </w:rPr>
              <w:t>736</w:t>
            </w:r>
            <w:r w:rsidRPr="00F829B4">
              <w:t xml:space="preserve">:   </w:t>
            </w:r>
            <w:r w:rsidRPr="00DA0ED9">
              <w:t>S</w:t>
            </w:r>
            <w:r w:rsidRPr="00DA0ED9">
              <w:rPr>
                <w:rFonts w:eastAsiaTheme="minorEastAsia"/>
              </w:rPr>
              <w:t xml:space="preserve">upporting information for </w:t>
            </w:r>
            <w:r>
              <w:rPr>
                <w:rFonts w:eastAsiaTheme="minorEastAsia"/>
              </w:rPr>
              <w:t xml:space="preserve">Re-verification of NB-NTN testcase </w:t>
            </w:r>
            <w:r w:rsidRPr="00DA0ED9">
              <w:rPr>
                <w:rFonts w:cs="Arial"/>
                <w:color w:val="000000"/>
              </w:rPr>
              <w:t>22.3.2.7a</w:t>
            </w:r>
            <w:r w:rsidRPr="00DA0ED9">
              <w:t>.</w:t>
            </w:r>
          </w:p>
        </w:tc>
        <w:tc>
          <w:tcPr>
            <w:tcW w:w="7667" w:type="dxa"/>
          </w:tcPr>
          <w:p w14:paraId="428C3ECB" w14:textId="77777777" w:rsidR="007F5603" w:rsidRDefault="007F5603" w:rsidP="007F5603">
            <w:pPr>
              <w:spacing w:before="40" w:after="40"/>
              <w:rPr>
                <w:rFonts w:cs="Arial"/>
                <w:b/>
                <w:sz w:val="18"/>
              </w:rPr>
            </w:pPr>
          </w:p>
        </w:tc>
      </w:tr>
    </w:tbl>
    <w:p w14:paraId="713893F5" w14:textId="77777777" w:rsidR="00F94C11" w:rsidRPr="00352800" w:rsidRDefault="00F94C11" w:rsidP="00F94C11">
      <w:pPr>
        <w:pStyle w:val="Heading2"/>
        <w:numPr>
          <w:ilvl w:val="0"/>
          <w:numId w:val="0"/>
        </w:numPr>
      </w:pPr>
    </w:p>
    <w:p w14:paraId="22910316" w14:textId="77777777"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CE283" w14:textId="77777777" w:rsidR="00DA5F03" w:rsidRDefault="00DA5F03">
      <w:r>
        <w:separator/>
      </w:r>
    </w:p>
  </w:endnote>
  <w:endnote w:type="continuationSeparator" w:id="0">
    <w:p w14:paraId="574A9581" w14:textId="77777777" w:rsidR="00DA5F03" w:rsidRDefault="00DA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385B1" w14:textId="77777777" w:rsidR="00387063" w:rsidRDefault="00387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B145" w14:textId="77777777" w:rsidR="00387063" w:rsidRDefault="00387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ADA7" w14:textId="77777777" w:rsidR="00387063" w:rsidRDefault="003870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5B267" w14:textId="77777777" w:rsidR="002C0844" w:rsidRDefault="002C08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8A0FE1" w14:textId="77777777" w:rsidR="002C0844" w:rsidRDefault="002C08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F27CD" w14:textId="77777777" w:rsidR="002C0844" w:rsidRDefault="002C08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492C">
      <w:rPr>
        <w:rStyle w:val="PageNumber"/>
      </w:rPr>
      <w:t>9</w:t>
    </w:r>
    <w:r>
      <w:rPr>
        <w:rStyle w:val="PageNumber"/>
      </w:rPr>
      <w:fldChar w:fldCharType="end"/>
    </w:r>
  </w:p>
  <w:p w14:paraId="4676A33D" w14:textId="77777777" w:rsidR="002C0844" w:rsidRDefault="002C08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A53BB" w14:textId="77777777" w:rsidR="002C0844" w:rsidRDefault="002C08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AF217" w14:textId="77777777" w:rsidR="00DA5F03" w:rsidRDefault="00DA5F03">
      <w:r>
        <w:separator/>
      </w:r>
    </w:p>
  </w:footnote>
  <w:footnote w:type="continuationSeparator" w:id="0">
    <w:p w14:paraId="46264F4C" w14:textId="77777777" w:rsidR="00DA5F03" w:rsidRDefault="00DA5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C2A3F" w14:textId="77777777" w:rsidR="00F63F58" w:rsidRDefault="00F63F58">
    <w:r>
      <w:t xml:space="preserve">Page </w:t>
    </w:r>
    <w:r>
      <w:fldChar w:fldCharType="begin"/>
    </w:r>
    <w:r>
      <w:instrText>PAGE</w:instrText>
    </w:r>
    <w:r>
      <w:fldChar w:fldCharType="separate"/>
    </w:r>
    <w:r>
      <w:rPr>
        <w:noProof/>
      </w:rPr>
      <w:t>1</w:t>
    </w:r>
    <w:r>
      <w:rPr>
        <w:noProof/>
      </w:rPr>
      <w:fldChar w:fldCharType="end"/>
    </w:r>
    <w:r>
      <w:br/>
    </w:r>
    <w:r w:rsidR="001B3C3A"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EndPr/>
                          <w:sdtContent>
                            <w:p w14:paraId="070954D2"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7945629"/>
                    </w:sdtPr>
                    <w:sdtEndPr/>
                    <w:sdtContent>
                      <w:p w14:paraId="070954D2" w14:textId="77777777"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333D7" w14:textId="77777777" w:rsidR="005A0080" w:rsidRDefault="001B3C3A">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ABAFB77"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ABAFB77" w14:textId="77777777"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E8A02" w14:textId="77777777" w:rsidR="005A0080" w:rsidRDefault="001B3C3A">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EndPr/>
                          <w:sdtContent>
                            <w:p w14:paraId="721C187C"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1855547"/>
                    </w:sdtPr>
                    <w:sdtEndPr/>
                    <w:sdtContent>
                      <w:p w14:paraId="721C187C" w14:textId="77777777"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E88F0" w14:textId="77777777" w:rsidR="002C0844" w:rsidRDefault="002C0844">
    <w:r>
      <w:t xml:space="preserve">Page </w:t>
    </w:r>
    <w:r>
      <w:fldChar w:fldCharType="begin"/>
    </w:r>
    <w:r>
      <w:instrText>PAGE</w:instrText>
    </w:r>
    <w:r>
      <w:fldChar w:fldCharType="separate"/>
    </w:r>
    <w:r>
      <w:t>4</w:t>
    </w:r>
    <w:r>
      <w:fldChar w:fldCharType="end"/>
    </w:r>
    <w:r>
      <w:br/>
      <w:t>Draft prETS 300 ???: Month YYYY</w:t>
    </w:r>
    <w:r w:rsidR="001B3C3A"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EndPr/>
                          <w:sdtContent>
                            <w:p w14:paraId="12F01350"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67899268"/>
                    </w:sdtPr>
                    <w:sdtEndPr/>
                    <w:sdtContent>
                      <w:p w14:paraId="12F01350" w14:textId="77777777"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43CBE" w14:textId="77777777" w:rsidR="002C0844" w:rsidRDefault="001B3C3A">
    <w:pPr>
      <w:pStyle w:val="Header"/>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EndPr/>
                          <w:sdtContent>
                            <w:p w14:paraId="518CEDD4"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3652947"/>
                    </w:sdtPr>
                    <w:sdtEndPr/>
                    <w:sdtContent>
                      <w:p w14:paraId="518CEDD4" w14:textId="77777777"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B4EBC" w14:textId="77777777" w:rsidR="002C0844" w:rsidRDefault="001B3C3A">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EndPr/>
                          <w:sdtContent>
                            <w:p w14:paraId="5DAD04A0" w14:textId="77777777"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98809076"/>
                    </w:sdtPr>
                    <w:sdtEndPr/>
                    <w:sdtContent>
                      <w:p w14:paraId="5DAD04A0" w14:textId="77777777"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27F656D"/>
    <w:multiLevelType w:val="hybridMultilevel"/>
    <w:tmpl w:val="F3884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856269"/>
    <w:multiLevelType w:val="hybridMultilevel"/>
    <w:tmpl w:val="273C7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1"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3"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2"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5"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6"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8"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9"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651396">
    <w:abstractNumId w:val="0"/>
  </w:num>
  <w:num w:numId="2" w16cid:durableId="1939672517">
    <w:abstractNumId w:val="20"/>
  </w:num>
  <w:num w:numId="3" w16cid:durableId="679509438">
    <w:abstractNumId w:val="22"/>
  </w:num>
  <w:num w:numId="4" w16cid:durableId="1834182469">
    <w:abstractNumId w:val="31"/>
  </w:num>
  <w:num w:numId="5" w16cid:durableId="1233732357">
    <w:abstractNumId w:val="7"/>
  </w:num>
  <w:num w:numId="6" w16cid:durableId="1718316794">
    <w:abstractNumId w:val="3"/>
  </w:num>
  <w:num w:numId="7" w16cid:durableId="1891576340">
    <w:abstractNumId w:val="38"/>
  </w:num>
  <w:num w:numId="8" w16cid:durableId="190382848">
    <w:abstractNumId w:val="35"/>
  </w:num>
  <w:num w:numId="9" w16cid:durableId="654601152">
    <w:abstractNumId w:val="34"/>
  </w:num>
  <w:num w:numId="10" w16cid:durableId="1264412510">
    <w:abstractNumId w:val="37"/>
  </w:num>
  <w:num w:numId="11" w16cid:durableId="1019503602">
    <w:abstractNumId w:val="11"/>
  </w:num>
  <w:num w:numId="12" w16cid:durableId="770048417">
    <w:abstractNumId w:val="17"/>
  </w:num>
  <w:num w:numId="13" w16cid:durableId="593825130">
    <w:abstractNumId w:val="1"/>
  </w:num>
  <w:num w:numId="14" w16cid:durableId="1856578676">
    <w:abstractNumId w:val="27"/>
  </w:num>
  <w:num w:numId="15" w16cid:durableId="1654992282">
    <w:abstractNumId w:val="36"/>
  </w:num>
  <w:num w:numId="16" w16cid:durableId="1059549361">
    <w:abstractNumId w:val="13"/>
  </w:num>
  <w:num w:numId="17" w16cid:durableId="424769988">
    <w:abstractNumId w:val="8"/>
  </w:num>
  <w:num w:numId="18" w16cid:durableId="458039466">
    <w:abstractNumId w:val="32"/>
  </w:num>
  <w:num w:numId="19" w16cid:durableId="62485321">
    <w:abstractNumId w:val="39"/>
  </w:num>
  <w:num w:numId="20" w16cid:durableId="1595434159">
    <w:abstractNumId w:val="6"/>
  </w:num>
  <w:num w:numId="21" w16cid:durableId="446588665">
    <w:abstractNumId w:val="4"/>
  </w:num>
  <w:num w:numId="22" w16cid:durableId="840896099">
    <w:abstractNumId w:val="2"/>
  </w:num>
  <w:num w:numId="23" w16cid:durableId="260069201">
    <w:abstractNumId w:val="9"/>
  </w:num>
  <w:num w:numId="24" w16cid:durableId="367067559">
    <w:abstractNumId w:val="16"/>
  </w:num>
  <w:num w:numId="25" w16cid:durableId="470169482">
    <w:abstractNumId w:val="33"/>
  </w:num>
  <w:num w:numId="26" w16cid:durableId="1929773884">
    <w:abstractNumId w:val="23"/>
  </w:num>
  <w:num w:numId="27" w16cid:durableId="259267178">
    <w:abstractNumId w:val="5"/>
  </w:num>
  <w:num w:numId="28" w16cid:durableId="1883856748">
    <w:abstractNumId w:val="29"/>
  </w:num>
  <w:num w:numId="29" w16cid:durableId="1285650938">
    <w:abstractNumId w:val="25"/>
  </w:num>
  <w:num w:numId="30" w16cid:durableId="524365105">
    <w:abstractNumId w:val="21"/>
  </w:num>
  <w:num w:numId="31" w16cid:durableId="1221820233">
    <w:abstractNumId w:val="30"/>
  </w:num>
  <w:num w:numId="32" w16cid:durableId="2010711227">
    <w:abstractNumId w:val="14"/>
  </w:num>
  <w:num w:numId="33" w16cid:durableId="1255475341">
    <w:abstractNumId w:val="15"/>
  </w:num>
  <w:num w:numId="34" w16cid:durableId="2052922848">
    <w:abstractNumId w:val="24"/>
  </w:num>
  <w:num w:numId="35" w16cid:durableId="1645117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107825">
    <w:abstractNumId w:val="18"/>
  </w:num>
  <w:num w:numId="37" w16cid:durableId="1369336977">
    <w:abstractNumId w:val="26"/>
  </w:num>
  <w:num w:numId="38" w16cid:durableId="405156041">
    <w:abstractNumId w:val="28"/>
  </w:num>
  <w:num w:numId="39" w16cid:durableId="666326588">
    <w:abstractNumId w:val="19"/>
  </w:num>
  <w:num w:numId="40" w16cid:durableId="164250430">
    <w:abstractNumId w:val="10"/>
  </w:num>
  <w:num w:numId="41" w16cid:durableId="81680526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68F"/>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296E"/>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9F3"/>
    <w:rsid w:val="001F2EBC"/>
    <w:rsid w:val="001F5065"/>
    <w:rsid w:val="001F6504"/>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60B2"/>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063"/>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506"/>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0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7F5603"/>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A7C"/>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1387"/>
    <w:rsid w:val="00DA385D"/>
    <w:rsid w:val="00DA3EC6"/>
    <w:rsid w:val="00DA5311"/>
    <w:rsid w:val="00DA5431"/>
    <w:rsid w:val="00DA59E2"/>
    <w:rsid w:val="00DA5F03"/>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5F19"/>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0911"/>
    <w:rsid w:val="00E9150C"/>
    <w:rsid w:val="00E919BE"/>
    <w:rsid w:val="00E91B03"/>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560"/>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2B1"/>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882F62"/>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36C"/>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link w:val="CRCoverPageChar"/>
    <w:qFormat/>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 w:type="character" w:customStyle="1" w:styleId="CRCoverPageChar">
    <w:name w:val="CR Cover Page Char"/>
    <w:link w:val="CRCoverPage"/>
    <w:qFormat/>
    <w:locked/>
    <w:rsid w:val="004E470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624458887">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9744B-39A4-4DC8-B92B-09F9191C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1</TotalTime>
  <Pages>8</Pages>
  <Words>1586</Words>
  <Characters>14235</Characters>
  <Application>Microsoft Office Word</Application>
  <DocSecurity>0</DocSecurity>
  <Lines>118</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15790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MCC TF160</cp:lastModifiedBy>
  <cp:revision>18</cp:revision>
  <cp:lastPrinted>2003-07-09T18:36:00Z</cp:lastPrinted>
  <dcterms:created xsi:type="dcterms:W3CDTF">2023-07-06T18:58:00Z</dcterms:created>
  <dcterms:modified xsi:type="dcterms:W3CDTF">2024-01-04T10:18:00Z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