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748E" w:rsidRDefault="0001748E" w:rsidP="0001748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R5s240002</w:t>
      </w:r>
      <w:r>
        <w:rPr>
          <w:b/>
          <w:i/>
          <w:noProof/>
          <w:sz w:val="28"/>
        </w:rPr>
        <w:fldChar w:fldCharType="end"/>
      </w:r>
    </w:p>
    <w:p w:rsidR="0001748E" w:rsidRDefault="0001748E" w:rsidP="0001748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748E" w:rsidTr="00BD0D20">
        <w:tc>
          <w:tcPr>
            <w:tcW w:w="9641" w:type="dxa"/>
            <w:gridSpan w:val="9"/>
            <w:tcBorders>
              <w:top w:val="single" w:sz="4" w:space="0" w:color="auto"/>
              <w:left w:val="single" w:sz="4" w:space="0" w:color="auto"/>
              <w:right w:val="single" w:sz="4" w:space="0" w:color="auto"/>
            </w:tcBorders>
          </w:tcPr>
          <w:p w:rsidR="0001748E" w:rsidRDefault="0001748E" w:rsidP="00BD0D20">
            <w:pPr>
              <w:pStyle w:val="CRCoverPage"/>
              <w:spacing w:after="0"/>
              <w:jc w:val="right"/>
              <w:rPr>
                <w:i/>
                <w:noProof/>
              </w:rPr>
            </w:pPr>
            <w:r>
              <w:rPr>
                <w:i/>
                <w:noProof/>
                <w:sz w:val="14"/>
              </w:rPr>
              <w:t>CR-Form-v12.2</w:t>
            </w:r>
          </w:p>
        </w:tc>
      </w:tr>
      <w:tr w:rsidR="0001748E" w:rsidTr="00BD0D20">
        <w:tc>
          <w:tcPr>
            <w:tcW w:w="9641" w:type="dxa"/>
            <w:gridSpan w:val="9"/>
            <w:tcBorders>
              <w:left w:val="single" w:sz="4" w:space="0" w:color="auto"/>
              <w:right w:val="single" w:sz="4" w:space="0" w:color="auto"/>
            </w:tcBorders>
          </w:tcPr>
          <w:p w:rsidR="0001748E" w:rsidRDefault="0001748E" w:rsidP="00BD0D20">
            <w:pPr>
              <w:pStyle w:val="CRCoverPage"/>
              <w:spacing w:after="0"/>
              <w:jc w:val="center"/>
              <w:rPr>
                <w:noProof/>
              </w:rPr>
            </w:pPr>
            <w:r>
              <w:rPr>
                <w:b/>
                <w:noProof/>
                <w:sz w:val="32"/>
              </w:rPr>
              <w:t>CHANGE REQUEST</w:t>
            </w:r>
          </w:p>
        </w:tc>
      </w:tr>
      <w:tr w:rsidR="0001748E" w:rsidTr="00BD0D20">
        <w:tc>
          <w:tcPr>
            <w:tcW w:w="9641" w:type="dxa"/>
            <w:gridSpan w:val="9"/>
            <w:tcBorders>
              <w:left w:val="single" w:sz="4" w:space="0" w:color="auto"/>
              <w:right w:val="single" w:sz="4" w:space="0" w:color="auto"/>
            </w:tcBorders>
          </w:tcPr>
          <w:p w:rsidR="0001748E" w:rsidRDefault="0001748E" w:rsidP="00BD0D20">
            <w:pPr>
              <w:pStyle w:val="CRCoverPage"/>
              <w:spacing w:after="0"/>
              <w:rPr>
                <w:noProof/>
                <w:sz w:val="8"/>
                <w:szCs w:val="8"/>
              </w:rPr>
            </w:pPr>
          </w:p>
        </w:tc>
      </w:tr>
      <w:tr w:rsidR="0001748E" w:rsidTr="00BD0D20">
        <w:tc>
          <w:tcPr>
            <w:tcW w:w="142" w:type="dxa"/>
            <w:tcBorders>
              <w:left w:val="single" w:sz="4" w:space="0" w:color="auto"/>
            </w:tcBorders>
          </w:tcPr>
          <w:p w:rsidR="0001748E" w:rsidRDefault="0001748E" w:rsidP="00BD0D20">
            <w:pPr>
              <w:pStyle w:val="CRCoverPage"/>
              <w:spacing w:after="0"/>
              <w:jc w:val="right"/>
              <w:rPr>
                <w:noProof/>
              </w:rPr>
            </w:pPr>
          </w:p>
        </w:tc>
        <w:tc>
          <w:tcPr>
            <w:tcW w:w="1559" w:type="dxa"/>
            <w:shd w:val="pct30" w:color="FFFF00" w:fill="auto"/>
          </w:tcPr>
          <w:p w:rsidR="0001748E" w:rsidRPr="00410371" w:rsidRDefault="0001748E" w:rsidP="00BD0D2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01748E" w:rsidRDefault="0001748E" w:rsidP="00BD0D20">
            <w:pPr>
              <w:pStyle w:val="CRCoverPage"/>
              <w:spacing w:after="0"/>
              <w:jc w:val="center"/>
              <w:rPr>
                <w:noProof/>
              </w:rPr>
            </w:pPr>
            <w:r>
              <w:rPr>
                <w:b/>
                <w:noProof/>
                <w:sz w:val="28"/>
              </w:rPr>
              <w:t>CR</w:t>
            </w:r>
          </w:p>
        </w:tc>
        <w:tc>
          <w:tcPr>
            <w:tcW w:w="1276" w:type="dxa"/>
            <w:shd w:val="pct30" w:color="FFFF00" w:fill="auto"/>
          </w:tcPr>
          <w:p w:rsidR="0001748E" w:rsidRPr="00410371" w:rsidRDefault="0001748E" w:rsidP="00BD0D20">
            <w:pPr>
              <w:pStyle w:val="CRCoverPage"/>
              <w:spacing w:after="0"/>
              <w:rPr>
                <w:noProof/>
              </w:rPr>
            </w:pPr>
            <w:r>
              <w:fldChar w:fldCharType="begin"/>
            </w:r>
            <w:r>
              <w:instrText xml:space="preserve"> DOCPROPERTY  Cr#  \* MERGEFORMAT </w:instrText>
            </w:r>
            <w:r>
              <w:fldChar w:fldCharType="separate"/>
            </w:r>
            <w:r w:rsidRPr="00410371">
              <w:rPr>
                <w:b/>
                <w:noProof/>
                <w:sz w:val="28"/>
              </w:rPr>
              <w:t>3294</w:t>
            </w:r>
            <w:r>
              <w:rPr>
                <w:b/>
                <w:noProof/>
                <w:sz w:val="28"/>
              </w:rPr>
              <w:fldChar w:fldCharType="end"/>
            </w:r>
          </w:p>
        </w:tc>
        <w:tc>
          <w:tcPr>
            <w:tcW w:w="709" w:type="dxa"/>
          </w:tcPr>
          <w:p w:rsidR="0001748E" w:rsidRDefault="0001748E" w:rsidP="00BD0D20">
            <w:pPr>
              <w:pStyle w:val="CRCoverPage"/>
              <w:tabs>
                <w:tab w:val="right" w:pos="625"/>
              </w:tabs>
              <w:spacing w:after="0"/>
              <w:jc w:val="center"/>
              <w:rPr>
                <w:noProof/>
              </w:rPr>
            </w:pPr>
            <w:r>
              <w:rPr>
                <w:b/>
                <w:bCs/>
                <w:noProof/>
                <w:sz w:val="28"/>
              </w:rPr>
              <w:t>rev</w:t>
            </w:r>
          </w:p>
        </w:tc>
        <w:tc>
          <w:tcPr>
            <w:tcW w:w="992" w:type="dxa"/>
            <w:shd w:val="pct30" w:color="FFFF00" w:fill="auto"/>
          </w:tcPr>
          <w:p w:rsidR="0001748E" w:rsidRPr="00410371" w:rsidRDefault="0001748E" w:rsidP="00BD0D2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01748E" w:rsidRDefault="0001748E"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1748E" w:rsidRPr="00410371" w:rsidRDefault="0001748E" w:rsidP="00BD0D2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01748E" w:rsidRDefault="0001748E" w:rsidP="00BD0D20">
            <w:pPr>
              <w:pStyle w:val="CRCoverPage"/>
              <w:spacing w:after="0"/>
              <w:rPr>
                <w:noProof/>
              </w:rPr>
            </w:pPr>
          </w:p>
        </w:tc>
      </w:tr>
      <w:tr w:rsidR="0001748E" w:rsidTr="00BD0D20">
        <w:tc>
          <w:tcPr>
            <w:tcW w:w="9641" w:type="dxa"/>
            <w:gridSpan w:val="9"/>
            <w:tcBorders>
              <w:left w:val="single" w:sz="4" w:space="0" w:color="auto"/>
              <w:right w:val="single" w:sz="4" w:space="0" w:color="auto"/>
            </w:tcBorders>
          </w:tcPr>
          <w:p w:rsidR="0001748E" w:rsidRDefault="0001748E" w:rsidP="00BD0D20">
            <w:pPr>
              <w:pStyle w:val="CRCoverPage"/>
              <w:spacing w:after="0"/>
              <w:rPr>
                <w:noProof/>
              </w:rPr>
            </w:pPr>
          </w:p>
        </w:tc>
      </w:tr>
      <w:tr w:rsidR="0001748E" w:rsidTr="00BD0D20">
        <w:tc>
          <w:tcPr>
            <w:tcW w:w="9641" w:type="dxa"/>
            <w:gridSpan w:val="9"/>
            <w:tcBorders>
              <w:top w:val="single" w:sz="4" w:space="0" w:color="auto"/>
            </w:tcBorders>
          </w:tcPr>
          <w:p w:rsidR="0001748E" w:rsidRPr="00F25D98" w:rsidRDefault="0001748E" w:rsidP="00BD0D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748E" w:rsidTr="00BD0D20">
        <w:tc>
          <w:tcPr>
            <w:tcW w:w="9641" w:type="dxa"/>
            <w:gridSpan w:val="9"/>
          </w:tcPr>
          <w:p w:rsidR="0001748E" w:rsidRDefault="0001748E" w:rsidP="00BD0D20">
            <w:pPr>
              <w:pStyle w:val="CRCoverPage"/>
              <w:spacing w:after="0"/>
              <w:rPr>
                <w:noProof/>
                <w:sz w:val="8"/>
                <w:szCs w:val="8"/>
              </w:rPr>
            </w:pPr>
          </w:p>
        </w:tc>
      </w:tr>
    </w:tbl>
    <w:p w:rsidR="0001748E" w:rsidRDefault="0001748E" w:rsidP="000174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748E" w:rsidTr="00BD0D20">
        <w:tc>
          <w:tcPr>
            <w:tcW w:w="2835" w:type="dxa"/>
          </w:tcPr>
          <w:p w:rsidR="0001748E" w:rsidRDefault="0001748E" w:rsidP="00BD0D20">
            <w:pPr>
              <w:pStyle w:val="CRCoverPage"/>
              <w:tabs>
                <w:tab w:val="right" w:pos="2751"/>
              </w:tabs>
              <w:spacing w:after="0"/>
              <w:rPr>
                <w:b/>
                <w:i/>
                <w:noProof/>
              </w:rPr>
            </w:pPr>
            <w:r>
              <w:rPr>
                <w:b/>
                <w:i/>
                <w:noProof/>
              </w:rPr>
              <w:t>Proposed change affects:</w:t>
            </w:r>
          </w:p>
        </w:tc>
        <w:tc>
          <w:tcPr>
            <w:tcW w:w="1418" w:type="dxa"/>
          </w:tcPr>
          <w:p w:rsidR="0001748E" w:rsidRDefault="0001748E"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748E" w:rsidRDefault="0001748E" w:rsidP="00BD0D20">
            <w:pPr>
              <w:pStyle w:val="CRCoverPage"/>
              <w:spacing w:after="0"/>
              <w:jc w:val="center"/>
              <w:rPr>
                <w:b/>
                <w:caps/>
                <w:noProof/>
              </w:rPr>
            </w:pPr>
          </w:p>
        </w:tc>
        <w:tc>
          <w:tcPr>
            <w:tcW w:w="709" w:type="dxa"/>
            <w:tcBorders>
              <w:left w:val="single" w:sz="4" w:space="0" w:color="auto"/>
            </w:tcBorders>
          </w:tcPr>
          <w:p w:rsidR="0001748E" w:rsidRDefault="0001748E"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748E" w:rsidRDefault="0001748E" w:rsidP="00BD0D20">
            <w:pPr>
              <w:pStyle w:val="CRCoverPage"/>
              <w:spacing w:after="0"/>
              <w:jc w:val="center"/>
              <w:rPr>
                <w:b/>
                <w:caps/>
                <w:noProof/>
              </w:rPr>
            </w:pPr>
          </w:p>
        </w:tc>
        <w:tc>
          <w:tcPr>
            <w:tcW w:w="2126" w:type="dxa"/>
          </w:tcPr>
          <w:p w:rsidR="0001748E" w:rsidRDefault="0001748E"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748E" w:rsidRDefault="0001748E" w:rsidP="00BD0D20">
            <w:pPr>
              <w:pStyle w:val="CRCoverPage"/>
              <w:spacing w:after="0"/>
              <w:jc w:val="center"/>
              <w:rPr>
                <w:b/>
                <w:caps/>
                <w:noProof/>
              </w:rPr>
            </w:pPr>
          </w:p>
        </w:tc>
        <w:tc>
          <w:tcPr>
            <w:tcW w:w="1418" w:type="dxa"/>
            <w:tcBorders>
              <w:left w:val="nil"/>
            </w:tcBorders>
          </w:tcPr>
          <w:p w:rsidR="0001748E" w:rsidRDefault="0001748E"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748E" w:rsidRDefault="0001748E" w:rsidP="00BD0D20">
            <w:pPr>
              <w:pStyle w:val="CRCoverPage"/>
              <w:spacing w:after="0"/>
              <w:jc w:val="center"/>
              <w:rPr>
                <w:b/>
                <w:bCs/>
                <w:caps/>
                <w:noProof/>
              </w:rPr>
            </w:pPr>
          </w:p>
        </w:tc>
      </w:tr>
    </w:tbl>
    <w:p w:rsidR="0001748E" w:rsidRDefault="0001748E" w:rsidP="000174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748E" w:rsidTr="00BD0D20">
        <w:tc>
          <w:tcPr>
            <w:tcW w:w="9640" w:type="dxa"/>
            <w:gridSpan w:val="11"/>
          </w:tcPr>
          <w:p w:rsidR="0001748E" w:rsidRDefault="0001748E" w:rsidP="00BD0D20">
            <w:pPr>
              <w:pStyle w:val="CRCoverPage"/>
              <w:spacing w:after="0"/>
              <w:rPr>
                <w:noProof/>
                <w:sz w:val="8"/>
                <w:szCs w:val="8"/>
              </w:rPr>
            </w:pPr>
          </w:p>
        </w:tc>
      </w:tr>
      <w:tr w:rsidR="0001748E" w:rsidTr="00BD0D20">
        <w:tc>
          <w:tcPr>
            <w:tcW w:w="1843" w:type="dxa"/>
            <w:tcBorders>
              <w:top w:val="single" w:sz="4" w:space="0" w:color="auto"/>
              <w:left w:val="single" w:sz="4" w:space="0" w:color="auto"/>
            </w:tcBorders>
          </w:tcPr>
          <w:p w:rsidR="0001748E" w:rsidRDefault="0001748E"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1748E" w:rsidRDefault="0001748E" w:rsidP="00BD0D20">
            <w:pPr>
              <w:pStyle w:val="CRCoverPage"/>
              <w:spacing w:after="0"/>
              <w:ind w:left="100"/>
              <w:rPr>
                <w:noProof/>
              </w:rPr>
            </w:pPr>
            <w:r>
              <w:fldChar w:fldCharType="begin"/>
            </w:r>
            <w:r>
              <w:instrText xml:space="preserve"> DOCPROPERTY  CrTitle  \* MERGEFORMAT </w:instrText>
            </w:r>
            <w:r>
              <w:fldChar w:fldCharType="separate"/>
            </w:r>
            <w:r>
              <w:t>Correction to function f_TC_7_1_1_1_17_NR_TestBody</w:t>
            </w:r>
            <w:r>
              <w:fldChar w:fldCharType="end"/>
            </w:r>
          </w:p>
        </w:tc>
      </w:tr>
      <w:tr w:rsidR="0001748E" w:rsidTr="00BD0D20">
        <w:tc>
          <w:tcPr>
            <w:tcW w:w="1843" w:type="dxa"/>
            <w:tcBorders>
              <w:left w:val="single" w:sz="4" w:space="0" w:color="auto"/>
            </w:tcBorders>
          </w:tcPr>
          <w:p w:rsidR="0001748E" w:rsidRDefault="0001748E" w:rsidP="00BD0D20">
            <w:pPr>
              <w:pStyle w:val="CRCoverPage"/>
              <w:spacing w:after="0"/>
              <w:rPr>
                <w:b/>
                <w:i/>
                <w:noProof/>
                <w:sz w:val="8"/>
                <w:szCs w:val="8"/>
              </w:rPr>
            </w:pPr>
          </w:p>
        </w:tc>
        <w:tc>
          <w:tcPr>
            <w:tcW w:w="7797" w:type="dxa"/>
            <w:gridSpan w:val="10"/>
            <w:tcBorders>
              <w:right w:val="single" w:sz="4" w:space="0" w:color="auto"/>
            </w:tcBorders>
          </w:tcPr>
          <w:p w:rsidR="0001748E" w:rsidRDefault="0001748E" w:rsidP="00BD0D20">
            <w:pPr>
              <w:pStyle w:val="CRCoverPage"/>
              <w:spacing w:after="0"/>
              <w:rPr>
                <w:noProof/>
                <w:sz w:val="8"/>
                <w:szCs w:val="8"/>
              </w:rPr>
            </w:pPr>
          </w:p>
        </w:tc>
      </w:tr>
      <w:tr w:rsidR="0001748E" w:rsidTr="00BD0D20">
        <w:tc>
          <w:tcPr>
            <w:tcW w:w="1843" w:type="dxa"/>
            <w:tcBorders>
              <w:left w:val="single" w:sz="4" w:space="0" w:color="auto"/>
            </w:tcBorders>
          </w:tcPr>
          <w:p w:rsidR="0001748E" w:rsidRDefault="0001748E"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1748E" w:rsidRDefault="0001748E" w:rsidP="00BD0D2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1748E" w:rsidTr="00BD0D20">
        <w:tc>
          <w:tcPr>
            <w:tcW w:w="1843" w:type="dxa"/>
            <w:tcBorders>
              <w:left w:val="single" w:sz="4" w:space="0" w:color="auto"/>
            </w:tcBorders>
          </w:tcPr>
          <w:p w:rsidR="0001748E" w:rsidRDefault="0001748E"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1748E" w:rsidRDefault="0001748E"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01748E" w:rsidTr="00BD0D20">
        <w:tc>
          <w:tcPr>
            <w:tcW w:w="1843" w:type="dxa"/>
            <w:tcBorders>
              <w:left w:val="single" w:sz="4" w:space="0" w:color="auto"/>
            </w:tcBorders>
          </w:tcPr>
          <w:p w:rsidR="0001748E" w:rsidRDefault="0001748E" w:rsidP="00BD0D20">
            <w:pPr>
              <w:pStyle w:val="CRCoverPage"/>
              <w:spacing w:after="0"/>
              <w:rPr>
                <w:b/>
                <w:i/>
                <w:noProof/>
                <w:sz w:val="8"/>
                <w:szCs w:val="8"/>
              </w:rPr>
            </w:pPr>
          </w:p>
        </w:tc>
        <w:tc>
          <w:tcPr>
            <w:tcW w:w="7797" w:type="dxa"/>
            <w:gridSpan w:val="10"/>
            <w:tcBorders>
              <w:right w:val="single" w:sz="4" w:space="0" w:color="auto"/>
            </w:tcBorders>
          </w:tcPr>
          <w:p w:rsidR="0001748E" w:rsidRDefault="0001748E" w:rsidP="00BD0D20">
            <w:pPr>
              <w:pStyle w:val="CRCoverPage"/>
              <w:spacing w:after="0"/>
              <w:rPr>
                <w:noProof/>
                <w:sz w:val="8"/>
                <w:szCs w:val="8"/>
              </w:rPr>
            </w:pPr>
          </w:p>
        </w:tc>
      </w:tr>
      <w:tr w:rsidR="0001748E" w:rsidTr="00BD0D20">
        <w:tc>
          <w:tcPr>
            <w:tcW w:w="1843" w:type="dxa"/>
            <w:tcBorders>
              <w:left w:val="single" w:sz="4" w:space="0" w:color="auto"/>
            </w:tcBorders>
          </w:tcPr>
          <w:p w:rsidR="0001748E" w:rsidRDefault="0001748E"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rsidR="0001748E" w:rsidRDefault="0001748E" w:rsidP="00BD0D20">
            <w:pPr>
              <w:pStyle w:val="CRCoverPage"/>
              <w:spacing w:after="0"/>
              <w:ind w:left="100"/>
              <w:rPr>
                <w:noProof/>
              </w:rPr>
            </w:pPr>
            <w:r>
              <w:fldChar w:fldCharType="begin"/>
            </w:r>
            <w:r>
              <w:instrText xml:space="preserve"> DOCPROPERTY  RelatedWis  \* MERGEFORMAT </w:instrText>
            </w:r>
            <w:r>
              <w:fldChar w:fldCharType="separate"/>
            </w:r>
            <w:r>
              <w:rPr>
                <w:noProof/>
              </w:rPr>
              <w:t>NR_redcap_plus_ARCH-UEConTest</w:t>
            </w:r>
            <w:r>
              <w:rPr>
                <w:noProof/>
              </w:rPr>
              <w:fldChar w:fldCharType="end"/>
            </w:r>
          </w:p>
        </w:tc>
        <w:tc>
          <w:tcPr>
            <w:tcW w:w="567" w:type="dxa"/>
            <w:tcBorders>
              <w:left w:val="nil"/>
            </w:tcBorders>
          </w:tcPr>
          <w:p w:rsidR="0001748E" w:rsidRDefault="0001748E" w:rsidP="00BD0D20">
            <w:pPr>
              <w:pStyle w:val="CRCoverPage"/>
              <w:spacing w:after="0"/>
              <w:ind w:right="100"/>
              <w:rPr>
                <w:noProof/>
              </w:rPr>
            </w:pPr>
          </w:p>
        </w:tc>
        <w:tc>
          <w:tcPr>
            <w:tcW w:w="1417" w:type="dxa"/>
            <w:gridSpan w:val="3"/>
            <w:tcBorders>
              <w:left w:val="nil"/>
            </w:tcBorders>
          </w:tcPr>
          <w:p w:rsidR="0001748E" w:rsidRDefault="0001748E"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1748E" w:rsidRDefault="0001748E" w:rsidP="00BD0D20">
            <w:pPr>
              <w:pStyle w:val="CRCoverPage"/>
              <w:spacing w:after="0"/>
              <w:ind w:left="100"/>
              <w:rPr>
                <w:noProof/>
              </w:rPr>
            </w:pPr>
            <w:r>
              <w:fldChar w:fldCharType="begin"/>
            </w:r>
            <w:r>
              <w:instrText xml:space="preserve"> DOCPROPERTY  ResDate  \* MERGEFORMAT </w:instrText>
            </w:r>
            <w:r>
              <w:fldChar w:fldCharType="separate"/>
            </w:r>
            <w:r>
              <w:rPr>
                <w:noProof/>
              </w:rPr>
              <w:t>2023-12-11</w:t>
            </w:r>
            <w:r>
              <w:rPr>
                <w:noProof/>
              </w:rPr>
              <w:fldChar w:fldCharType="end"/>
            </w:r>
          </w:p>
        </w:tc>
      </w:tr>
      <w:tr w:rsidR="0001748E" w:rsidTr="00BD0D20">
        <w:tc>
          <w:tcPr>
            <w:tcW w:w="1843" w:type="dxa"/>
            <w:tcBorders>
              <w:left w:val="single" w:sz="4" w:space="0" w:color="auto"/>
            </w:tcBorders>
          </w:tcPr>
          <w:p w:rsidR="0001748E" w:rsidRDefault="0001748E" w:rsidP="00BD0D20">
            <w:pPr>
              <w:pStyle w:val="CRCoverPage"/>
              <w:spacing w:after="0"/>
              <w:rPr>
                <w:b/>
                <w:i/>
                <w:noProof/>
                <w:sz w:val="8"/>
                <w:szCs w:val="8"/>
              </w:rPr>
            </w:pPr>
          </w:p>
        </w:tc>
        <w:tc>
          <w:tcPr>
            <w:tcW w:w="1986" w:type="dxa"/>
            <w:gridSpan w:val="4"/>
          </w:tcPr>
          <w:p w:rsidR="0001748E" w:rsidRDefault="0001748E" w:rsidP="00BD0D20">
            <w:pPr>
              <w:pStyle w:val="CRCoverPage"/>
              <w:spacing w:after="0"/>
              <w:rPr>
                <w:noProof/>
                <w:sz w:val="8"/>
                <w:szCs w:val="8"/>
              </w:rPr>
            </w:pPr>
          </w:p>
        </w:tc>
        <w:tc>
          <w:tcPr>
            <w:tcW w:w="2267" w:type="dxa"/>
            <w:gridSpan w:val="2"/>
          </w:tcPr>
          <w:p w:rsidR="0001748E" w:rsidRDefault="0001748E" w:rsidP="00BD0D20">
            <w:pPr>
              <w:pStyle w:val="CRCoverPage"/>
              <w:spacing w:after="0"/>
              <w:rPr>
                <w:noProof/>
                <w:sz w:val="8"/>
                <w:szCs w:val="8"/>
              </w:rPr>
            </w:pPr>
          </w:p>
        </w:tc>
        <w:tc>
          <w:tcPr>
            <w:tcW w:w="1417" w:type="dxa"/>
            <w:gridSpan w:val="3"/>
          </w:tcPr>
          <w:p w:rsidR="0001748E" w:rsidRDefault="0001748E" w:rsidP="00BD0D20">
            <w:pPr>
              <w:pStyle w:val="CRCoverPage"/>
              <w:spacing w:after="0"/>
              <w:rPr>
                <w:noProof/>
                <w:sz w:val="8"/>
                <w:szCs w:val="8"/>
              </w:rPr>
            </w:pPr>
          </w:p>
        </w:tc>
        <w:tc>
          <w:tcPr>
            <w:tcW w:w="2127" w:type="dxa"/>
            <w:tcBorders>
              <w:right w:val="single" w:sz="4" w:space="0" w:color="auto"/>
            </w:tcBorders>
          </w:tcPr>
          <w:p w:rsidR="0001748E" w:rsidRDefault="0001748E" w:rsidP="00BD0D20">
            <w:pPr>
              <w:pStyle w:val="CRCoverPage"/>
              <w:spacing w:after="0"/>
              <w:rPr>
                <w:noProof/>
                <w:sz w:val="8"/>
                <w:szCs w:val="8"/>
              </w:rPr>
            </w:pPr>
          </w:p>
        </w:tc>
      </w:tr>
      <w:tr w:rsidR="0001748E" w:rsidTr="00BD0D20">
        <w:trPr>
          <w:cantSplit/>
        </w:trPr>
        <w:tc>
          <w:tcPr>
            <w:tcW w:w="1843" w:type="dxa"/>
            <w:tcBorders>
              <w:left w:val="single" w:sz="4" w:space="0" w:color="auto"/>
            </w:tcBorders>
          </w:tcPr>
          <w:p w:rsidR="0001748E" w:rsidRDefault="0001748E" w:rsidP="00BD0D20">
            <w:pPr>
              <w:pStyle w:val="CRCoverPage"/>
              <w:tabs>
                <w:tab w:val="right" w:pos="1759"/>
              </w:tabs>
              <w:spacing w:after="0"/>
              <w:rPr>
                <w:b/>
                <w:i/>
                <w:noProof/>
              </w:rPr>
            </w:pPr>
            <w:r>
              <w:rPr>
                <w:b/>
                <w:i/>
                <w:noProof/>
              </w:rPr>
              <w:t>Category:</w:t>
            </w:r>
          </w:p>
        </w:tc>
        <w:tc>
          <w:tcPr>
            <w:tcW w:w="851" w:type="dxa"/>
            <w:shd w:val="pct30" w:color="FFFF00" w:fill="auto"/>
          </w:tcPr>
          <w:p w:rsidR="0001748E" w:rsidRDefault="0001748E" w:rsidP="00BD0D2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01748E" w:rsidRDefault="0001748E" w:rsidP="00BD0D20">
            <w:pPr>
              <w:pStyle w:val="CRCoverPage"/>
              <w:spacing w:after="0"/>
              <w:rPr>
                <w:noProof/>
              </w:rPr>
            </w:pPr>
          </w:p>
        </w:tc>
        <w:tc>
          <w:tcPr>
            <w:tcW w:w="1417" w:type="dxa"/>
            <w:gridSpan w:val="3"/>
            <w:tcBorders>
              <w:left w:val="nil"/>
            </w:tcBorders>
          </w:tcPr>
          <w:p w:rsidR="0001748E" w:rsidRDefault="0001748E"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1748E" w:rsidRDefault="0001748E" w:rsidP="00BD0D2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1748E" w:rsidTr="00BD0D20">
        <w:tc>
          <w:tcPr>
            <w:tcW w:w="1843" w:type="dxa"/>
            <w:tcBorders>
              <w:left w:val="single" w:sz="4" w:space="0" w:color="auto"/>
              <w:bottom w:val="single" w:sz="4" w:space="0" w:color="auto"/>
            </w:tcBorders>
          </w:tcPr>
          <w:p w:rsidR="0001748E" w:rsidRDefault="0001748E" w:rsidP="00BD0D20">
            <w:pPr>
              <w:pStyle w:val="CRCoverPage"/>
              <w:spacing w:after="0"/>
              <w:rPr>
                <w:b/>
                <w:i/>
                <w:noProof/>
              </w:rPr>
            </w:pPr>
          </w:p>
        </w:tc>
        <w:tc>
          <w:tcPr>
            <w:tcW w:w="4677" w:type="dxa"/>
            <w:gridSpan w:val="8"/>
            <w:tcBorders>
              <w:bottom w:val="single" w:sz="4" w:space="0" w:color="auto"/>
            </w:tcBorders>
          </w:tcPr>
          <w:p w:rsidR="0001748E" w:rsidRDefault="0001748E"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1748E" w:rsidRDefault="0001748E" w:rsidP="00BD0D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1748E" w:rsidRPr="007C2097" w:rsidRDefault="0001748E"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748E" w:rsidTr="00BD0D20">
        <w:tc>
          <w:tcPr>
            <w:tcW w:w="1843" w:type="dxa"/>
          </w:tcPr>
          <w:p w:rsidR="0001748E" w:rsidRDefault="0001748E" w:rsidP="00BD0D20">
            <w:pPr>
              <w:pStyle w:val="CRCoverPage"/>
              <w:spacing w:after="0"/>
              <w:rPr>
                <w:b/>
                <w:i/>
                <w:noProof/>
                <w:sz w:val="8"/>
                <w:szCs w:val="8"/>
              </w:rPr>
            </w:pPr>
          </w:p>
        </w:tc>
        <w:tc>
          <w:tcPr>
            <w:tcW w:w="7797" w:type="dxa"/>
            <w:gridSpan w:val="10"/>
          </w:tcPr>
          <w:p w:rsidR="0001748E" w:rsidRDefault="0001748E" w:rsidP="00BD0D20">
            <w:pPr>
              <w:pStyle w:val="CRCoverPage"/>
              <w:spacing w:after="0"/>
              <w:rPr>
                <w:noProof/>
                <w:sz w:val="8"/>
                <w:szCs w:val="8"/>
              </w:rPr>
            </w:pPr>
          </w:p>
        </w:tc>
      </w:tr>
      <w:tr w:rsidR="0001748E" w:rsidTr="00BD0D20">
        <w:tc>
          <w:tcPr>
            <w:tcW w:w="2694" w:type="dxa"/>
            <w:gridSpan w:val="2"/>
            <w:tcBorders>
              <w:top w:val="single" w:sz="4" w:space="0" w:color="auto"/>
              <w:left w:val="single" w:sz="4" w:space="0" w:color="auto"/>
            </w:tcBorders>
          </w:tcPr>
          <w:p w:rsidR="0001748E" w:rsidRDefault="0001748E" w:rsidP="00017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748E" w:rsidRDefault="0001748E" w:rsidP="0001748E">
            <w:pPr>
              <w:pStyle w:val="CRCoverPage"/>
              <w:numPr>
                <w:ilvl w:val="0"/>
                <w:numId w:val="2"/>
              </w:numPr>
              <w:spacing w:after="0"/>
              <w:rPr>
                <w:noProof/>
              </w:rPr>
            </w:pPr>
            <w:r w:rsidRPr="0094712A">
              <w:rPr>
                <w:noProof/>
              </w:rPr>
              <w:t>It is not an rrcResume scenario thus UE is not in RRC_INACTIVE state.</w:t>
            </w:r>
          </w:p>
          <w:p w:rsidR="0001748E" w:rsidRPr="00D268E5" w:rsidRDefault="0001748E" w:rsidP="0001748E">
            <w:pPr>
              <w:pStyle w:val="CRCoverPage"/>
              <w:numPr>
                <w:ilvl w:val="0"/>
                <w:numId w:val="2"/>
              </w:numPr>
              <w:spacing w:after="0"/>
              <w:jc w:val="both"/>
              <w:rPr>
                <w:noProof/>
              </w:rPr>
            </w:pPr>
            <w:r w:rsidRPr="0094712A">
              <w:rPr>
                <w:noProof/>
              </w:rPr>
              <w:t>At Step 8, 19 RRC setup is not explicitly sent from TTCN but it is preconfigured at the SS to be sent together with the contention resolution as it is not a rrcResume test steps. Thus, the default UL grant configuration is also required at Step 8, 19 as rrcRelease prior to these steps has released all configuration from SS, so we do need to configure it explicitly here. Please refer our common method which handles rrcSetupRequest and configure UL Grant explicitly in all cases after rrcRelease including preamble procedure. i.e., function f_NR_RRC_SetupRequest_Common</w:t>
            </w:r>
            <w:r>
              <w:rPr>
                <w:noProof/>
              </w:rPr>
              <w:t>.</w:t>
            </w:r>
          </w:p>
        </w:tc>
      </w:tr>
      <w:tr w:rsidR="0001748E" w:rsidTr="00BD0D20">
        <w:tc>
          <w:tcPr>
            <w:tcW w:w="2694" w:type="dxa"/>
            <w:gridSpan w:val="2"/>
            <w:tcBorders>
              <w:left w:val="single" w:sz="4" w:space="0" w:color="auto"/>
            </w:tcBorders>
          </w:tcPr>
          <w:p w:rsidR="0001748E" w:rsidRDefault="0001748E" w:rsidP="0001748E">
            <w:pPr>
              <w:pStyle w:val="CRCoverPage"/>
              <w:spacing w:after="0"/>
              <w:rPr>
                <w:b/>
                <w:i/>
                <w:noProof/>
                <w:sz w:val="8"/>
                <w:szCs w:val="8"/>
              </w:rPr>
            </w:pPr>
          </w:p>
        </w:tc>
        <w:tc>
          <w:tcPr>
            <w:tcW w:w="6946" w:type="dxa"/>
            <w:gridSpan w:val="9"/>
            <w:tcBorders>
              <w:right w:val="single" w:sz="4" w:space="0" w:color="auto"/>
            </w:tcBorders>
          </w:tcPr>
          <w:p w:rsidR="0001748E" w:rsidRPr="00D268E5" w:rsidRDefault="0001748E" w:rsidP="0001748E">
            <w:pPr>
              <w:pStyle w:val="CRCoverPage"/>
              <w:spacing w:after="0"/>
              <w:rPr>
                <w:noProof/>
                <w:sz w:val="8"/>
                <w:szCs w:val="8"/>
              </w:rPr>
            </w:pPr>
          </w:p>
        </w:tc>
      </w:tr>
      <w:tr w:rsidR="0001748E" w:rsidTr="00BD0D20">
        <w:tc>
          <w:tcPr>
            <w:tcW w:w="2694" w:type="dxa"/>
            <w:gridSpan w:val="2"/>
            <w:tcBorders>
              <w:left w:val="single" w:sz="4" w:space="0" w:color="auto"/>
            </w:tcBorders>
          </w:tcPr>
          <w:p w:rsidR="0001748E" w:rsidRDefault="0001748E" w:rsidP="00017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1748E" w:rsidRPr="0094712A" w:rsidRDefault="0001748E" w:rsidP="0001748E">
            <w:pPr>
              <w:pStyle w:val="CRCoverPage"/>
              <w:numPr>
                <w:ilvl w:val="0"/>
                <w:numId w:val="3"/>
              </w:numPr>
              <w:spacing w:after="0"/>
              <w:rPr>
                <w:noProof/>
              </w:rPr>
            </w:pPr>
            <w:r w:rsidRPr="0094712A">
              <w:rPr>
                <w:noProof/>
              </w:rPr>
              <w:t>Corrected the state at Step 4, 15 steps code.</w:t>
            </w:r>
          </w:p>
          <w:p w:rsidR="0001748E" w:rsidRPr="00D268E5" w:rsidRDefault="0001748E" w:rsidP="0001748E">
            <w:pPr>
              <w:pStyle w:val="CRCoverPage"/>
              <w:numPr>
                <w:ilvl w:val="0"/>
                <w:numId w:val="3"/>
              </w:numPr>
              <w:spacing w:after="0"/>
              <w:rPr>
                <w:noProof/>
              </w:rPr>
            </w:pPr>
            <w:r w:rsidRPr="0094712A">
              <w:rPr>
                <w:noProof/>
              </w:rPr>
              <w:t>Added f_NR_ULGrantConfiguration_Start() at Step 8, 19.</w:t>
            </w:r>
          </w:p>
        </w:tc>
      </w:tr>
      <w:tr w:rsidR="0001748E" w:rsidTr="00BD0D20">
        <w:tc>
          <w:tcPr>
            <w:tcW w:w="2694" w:type="dxa"/>
            <w:gridSpan w:val="2"/>
            <w:tcBorders>
              <w:left w:val="single" w:sz="4" w:space="0" w:color="auto"/>
            </w:tcBorders>
          </w:tcPr>
          <w:p w:rsidR="0001748E" w:rsidRDefault="0001748E" w:rsidP="0001748E">
            <w:pPr>
              <w:pStyle w:val="CRCoverPage"/>
              <w:spacing w:after="0"/>
              <w:rPr>
                <w:b/>
                <w:i/>
                <w:noProof/>
                <w:sz w:val="8"/>
                <w:szCs w:val="8"/>
              </w:rPr>
            </w:pPr>
          </w:p>
        </w:tc>
        <w:tc>
          <w:tcPr>
            <w:tcW w:w="6946" w:type="dxa"/>
            <w:gridSpan w:val="9"/>
            <w:tcBorders>
              <w:right w:val="single" w:sz="4" w:space="0" w:color="auto"/>
            </w:tcBorders>
          </w:tcPr>
          <w:p w:rsidR="0001748E" w:rsidRPr="00D268E5" w:rsidRDefault="0001748E" w:rsidP="0001748E">
            <w:pPr>
              <w:pStyle w:val="CRCoverPage"/>
              <w:spacing w:after="0"/>
              <w:rPr>
                <w:noProof/>
                <w:sz w:val="8"/>
                <w:szCs w:val="8"/>
              </w:rPr>
            </w:pPr>
          </w:p>
        </w:tc>
      </w:tr>
      <w:tr w:rsidR="0001748E" w:rsidTr="00BD0D20">
        <w:tc>
          <w:tcPr>
            <w:tcW w:w="2694" w:type="dxa"/>
            <w:gridSpan w:val="2"/>
            <w:tcBorders>
              <w:left w:val="single" w:sz="4" w:space="0" w:color="auto"/>
              <w:bottom w:val="single" w:sz="4" w:space="0" w:color="auto"/>
            </w:tcBorders>
          </w:tcPr>
          <w:p w:rsidR="0001748E" w:rsidRDefault="0001748E" w:rsidP="00017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1748E" w:rsidRPr="00D268E5" w:rsidRDefault="0001748E" w:rsidP="0001748E">
            <w:pPr>
              <w:pStyle w:val="CRCoverPage"/>
              <w:spacing w:after="0"/>
              <w:ind w:left="100"/>
              <w:rPr>
                <w:noProof/>
              </w:rPr>
            </w:pPr>
            <w:r>
              <w:rPr>
                <w:noProof/>
              </w:rPr>
              <w:t xml:space="preserve">A conformant UE </w:t>
            </w:r>
            <w:r>
              <w:rPr>
                <w:rFonts w:cs="Arial"/>
                <w:lang w:eastAsia="en-GB"/>
              </w:rPr>
              <w:t>may fail the test cases.</w:t>
            </w:r>
          </w:p>
        </w:tc>
      </w:tr>
      <w:tr w:rsidR="0001748E" w:rsidTr="00BD0D20">
        <w:tc>
          <w:tcPr>
            <w:tcW w:w="2694" w:type="dxa"/>
            <w:gridSpan w:val="2"/>
          </w:tcPr>
          <w:p w:rsidR="0001748E" w:rsidRDefault="0001748E" w:rsidP="0001748E">
            <w:pPr>
              <w:pStyle w:val="CRCoverPage"/>
              <w:spacing w:after="0"/>
              <w:rPr>
                <w:b/>
                <w:i/>
                <w:noProof/>
                <w:sz w:val="8"/>
                <w:szCs w:val="8"/>
              </w:rPr>
            </w:pPr>
          </w:p>
        </w:tc>
        <w:tc>
          <w:tcPr>
            <w:tcW w:w="6946" w:type="dxa"/>
            <w:gridSpan w:val="9"/>
          </w:tcPr>
          <w:p w:rsidR="0001748E" w:rsidRPr="00D268E5" w:rsidRDefault="0001748E" w:rsidP="0001748E">
            <w:pPr>
              <w:pStyle w:val="CRCoverPage"/>
              <w:spacing w:after="0"/>
              <w:rPr>
                <w:noProof/>
                <w:sz w:val="8"/>
                <w:szCs w:val="8"/>
              </w:rPr>
            </w:pPr>
          </w:p>
        </w:tc>
      </w:tr>
      <w:tr w:rsidR="0001748E" w:rsidTr="00BD0D20">
        <w:tc>
          <w:tcPr>
            <w:tcW w:w="2694" w:type="dxa"/>
            <w:gridSpan w:val="2"/>
            <w:tcBorders>
              <w:top w:val="single" w:sz="4" w:space="0" w:color="auto"/>
              <w:left w:val="single" w:sz="4" w:space="0" w:color="auto"/>
            </w:tcBorders>
          </w:tcPr>
          <w:p w:rsidR="0001748E" w:rsidRDefault="0001748E" w:rsidP="00017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1748E" w:rsidRPr="00D268E5" w:rsidRDefault="0001748E" w:rsidP="0001748E">
            <w:pPr>
              <w:pStyle w:val="CRCoverPage"/>
              <w:spacing w:after="0"/>
              <w:rPr>
                <w:noProof/>
              </w:rPr>
            </w:pPr>
            <w:r>
              <w:t>7.1.1.1.17</w:t>
            </w:r>
            <w:r>
              <w:t>.</w:t>
            </w:r>
            <w:r>
              <w:t>NR5GC</w:t>
            </w:r>
          </w:p>
        </w:tc>
      </w:tr>
      <w:tr w:rsidR="0001748E" w:rsidTr="00BD0D20">
        <w:tc>
          <w:tcPr>
            <w:tcW w:w="2694" w:type="dxa"/>
            <w:gridSpan w:val="2"/>
            <w:tcBorders>
              <w:left w:val="single" w:sz="4" w:space="0" w:color="auto"/>
            </w:tcBorders>
          </w:tcPr>
          <w:p w:rsidR="0001748E" w:rsidRDefault="0001748E" w:rsidP="0001748E">
            <w:pPr>
              <w:pStyle w:val="CRCoverPage"/>
              <w:spacing w:after="0"/>
              <w:rPr>
                <w:b/>
                <w:i/>
                <w:noProof/>
                <w:sz w:val="8"/>
                <w:szCs w:val="8"/>
              </w:rPr>
            </w:pPr>
          </w:p>
        </w:tc>
        <w:tc>
          <w:tcPr>
            <w:tcW w:w="6946" w:type="dxa"/>
            <w:gridSpan w:val="9"/>
            <w:tcBorders>
              <w:right w:val="single" w:sz="4" w:space="0" w:color="auto"/>
            </w:tcBorders>
          </w:tcPr>
          <w:p w:rsidR="0001748E" w:rsidRDefault="0001748E" w:rsidP="0001748E">
            <w:pPr>
              <w:pStyle w:val="CRCoverPage"/>
              <w:spacing w:after="0"/>
              <w:rPr>
                <w:noProof/>
                <w:sz w:val="8"/>
                <w:szCs w:val="8"/>
              </w:rPr>
            </w:pPr>
          </w:p>
        </w:tc>
      </w:tr>
      <w:tr w:rsidR="0001748E" w:rsidTr="00BD0D20">
        <w:tc>
          <w:tcPr>
            <w:tcW w:w="2694" w:type="dxa"/>
            <w:gridSpan w:val="2"/>
            <w:tcBorders>
              <w:left w:val="single" w:sz="4" w:space="0" w:color="auto"/>
            </w:tcBorders>
          </w:tcPr>
          <w:p w:rsidR="0001748E" w:rsidRDefault="0001748E" w:rsidP="00017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1748E" w:rsidRDefault="0001748E" w:rsidP="00017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748E" w:rsidRDefault="0001748E" w:rsidP="0001748E">
            <w:pPr>
              <w:pStyle w:val="CRCoverPage"/>
              <w:spacing w:after="0"/>
              <w:jc w:val="center"/>
              <w:rPr>
                <w:b/>
                <w:caps/>
                <w:noProof/>
              </w:rPr>
            </w:pPr>
            <w:r>
              <w:rPr>
                <w:b/>
                <w:caps/>
                <w:noProof/>
              </w:rPr>
              <w:t>N</w:t>
            </w:r>
          </w:p>
        </w:tc>
        <w:tc>
          <w:tcPr>
            <w:tcW w:w="2977" w:type="dxa"/>
            <w:gridSpan w:val="4"/>
          </w:tcPr>
          <w:p w:rsidR="0001748E" w:rsidRDefault="0001748E" w:rsidP="000174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1748E" w:rsidRDefault="0001748E" w:rsidP="0001748E">
            <w:pPr>
              <w:pStyle w:val="CRCoverPage"/>
              <w:spacing w:after="0"/>
              <w:ind w:left="99"/>
              <w:rPr>
                <w:noProof/>
              </w:rPr>
            </w:pPr>
          </w:p>
        </w:tc>
      </w:tr>
      <w:tr w:rsidR="0001748E" w:rsidTr="00BD0D20">
        <w:tc>
          <w:tcPr>
            <w:tcW w:w="2694" w:type="dxa"/>
            <w:gridSpan w:val="2"/>
            <w:tcBorders>
              <w:left w:val="single" w:sz="4" w:space="0" w:color="auto"/>
            </w:tcBorders>
          </w:tcPr>
          <w:p w:rsidR="0001748E" w:rsidRDefault="0001748E" w:rsidP="00017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1748E" w:rsidRDefault="0001748E" w:rsidP="00017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748E" w:rsidRDefault="0001748E" w:rsidP="0001748E">
            <w:pPr>
              <w:pStyle w:val="CRCoverPage"/>
              <w:spacing w:after="0"/>
              <w:jc w:val="center"/>
              <w:rPr>
                <w:b/>
                <w:caps/>
                <w:noProof/>
              </w:rPr>
            </w:pPr>
            <w:r>
              <w:rPr>
                <w:b/>
                <w:caps/>
                <w:noProof/>
              </w:rPr>
              <w:t>x</w:t>
            </w:r>
          </w:p>
        </w:tc>
        <w:tc>
          <w:tcPr>
            <w:tcW w:w="2977" w:type="dxa"/>
            <w:gridSpan w:val="4"/>
          </w:tcPr>
          <w:p w:rsidR="0001748E" w:rsidRDefault="0001748E" w:rsidP="00017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1748E" w:rsidRDefault="0001748E" w:rsidP="0001748E">
            <w:pPr>
              <w:pStyle w:val="CRCoverPage"/>
              <w:spacing w:after="0"/>
              <w:ind w:left="99"/>
              <w:rPr>
                <w:noProof/>
              </w:rPr>
            </w:pPr>
          </w:p>
        </w:tc>
      </w:tr>
      <w:tr w:rsidR="0001748E" w:rsidTr="00BD0D20">
        <w:tc>
          <w:tcPr>
            <w:tcW w:w="2694" w:type="dxa"/>
            <w:gridSpan w:val="2"/>
            <w:tcBorders>
              <w:left w:val="single" w:sz="4" w:space="0" w:color="auto"/>
            </w:tcBorders>
          </w:tcPr>
          <w:p w:rsidR="0001748E" w:rsidRDefault="0001748E" w:rsidP="00017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1748E" w:rsidRDefault="0001748E" w:rsidP="00017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748E" w:rsidRDefault="0001748E" w:rsidP="0001748E">
            <w:pPr>
              <w:pStyle w:val="CRCoverPage"/>
              <w:spacing w:after="0"/>
              <w:jc w:val="center"/>
              <w:rPr>
                <w:b/>
                <w:caps/>
                <w:noProof/>
              </w:rPr>
            </w:pPr>
            <w:r>
              <w:rPr>
                <w:b/>
                <w:caps/>
                <w:noProof/>
              </w:rPr>
              <w:t>x</w:t>
            </w:r>
          </w:p>
        </w:tc>
        <w:tc>
          <w:tcPr>
            <w:tcW w:w="2977" w:type="dxa"/>
            <w:gridSpan w:val="4"/>
          </w:tcPr>
          <w:p w:rsidR="0001748E" w:rsidRDefault="0001748E" w:rsidP="00017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1748E" w:rsidRDefault="0001748E" w:rsidP="0001748E">
            <w:pPr>
              <w:pStyle w:val="CRCoverPage"/>
              <w:spacing w:after="0"/>
              <w:ind w:left="99"/>
              <w:rPr>
                <w:noProof/>
              </w:rPr>
            </w:pPr>
          </w:p>
        </w:tc>
      </w:tr>
      <w:tr w:rsidR="0001748E" w:rsidTr="00BD0D20">
        <w:tc>
          <w:tcPr>
            <w:tcW w:w="2694" w:type="dxa"/>
            <w:gridSpan w:val="2"/>
            <w:tcBorders>
              <w:left w:val="single" w:sz="4" w:space="0" w:color="auto"/>
            </w:tcBorders>
          </w:tcPr>
          <w:p w:rsidR="0001748E" w:rsidRDefault="0001748E" w:rsidP="00017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1748E" w:rsidRDefault="0001748E" w:rsidP="00017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748E" w:rsidRDefault="0001748E" w:rsidP="0001748E">
            <w:pPr>
              <w:pStyle w:val="CRCoverPage"/>
              <w:spacing w:after="0"/>
              <w:jc w:val="center"/>
              <w:rPr>
                <w:b/>
                <w:caps/>
                <w:noProof/>
              </w:rPr>
            </w:pPr>
            <w:r>
              <w:rPr>
                <w:b/>
                <w:caps/>
                <w:noProof/>
              </w:rPr>
              <w:t>x</w:t>
            </w:r>
          </w:p>
        </w:tc>
        <w:tc>
          <w:tcPr>
            <w:tcW w:w="2977" w:type="dxa"/>
            <w:gridSpan w:val="4"/>
          </w:tcPr>
          <w:p w:rsidR="0001748E" w:rsidRDefault="0001748E" w:rsidP="00017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1748E" w:rsidRDefault="0001748E" w:rsidP="0001748E">
            <w:pPr>
              <w:pStyle w:val="CRCoverPage"/>
              <w:spacing w:after="0"/>
              <w:ind w:left="99"/>
              <w:rPr>
                <w:noProof/>
              </w:rPr>
            </w:pPr>
          </w:p>
        </w:tc>
      </w:tr>
      <w:tr w:rsidR="0001748E" w:rsidTr="00BD0D20">
        <w:tc>
          <w:tcPr>
            <w:tcW w:w="2694" w:type="dxa"/>
            <w:gridSpan w:val="2"/>
            <w:tcBorders>
              <w:left w:val="single" w:sz="4" w:space="0" w:color="auto"/>
            </w:tcBorders>
          </w:tcPr>
          <w:p w:rsidR="0001748E" w:rsidRDefault="0001748E" w:rsidP="0001748E">
            <w:pPr>
              <w:pStyle w:val="CRCoverPage"/>
              <w:spacing w:after="0"/>
              <w:rPr>
                <w:b/>
                <w:i/>
                <w:noProof/>
              </w:rPr>
            </w:pPr>
          </w:p>
        </w:tc>
        <w:tc>
          <w:tcPr>
            <w:tcW w:w="6946" w:type="dxa"/>
            <w:gridSpan w:val="9"/>
            <w:tcBorders>
              <w:right w:val="single" w:sz="4" w:space="0" w:color="auto"/>
            </w:tcBorders>
          </w:tcPr>
          <w:p w:rsidR="0001748E" w:rsidRDefault="0001748E" w:rsidP="0001748E">
            <w:pPr>
              <w:pStyle w:val="CRCoverPage"/>
              <w:spacing w:after="0"/>
              <w:rPr>
                <w:noProof/>
              </w:rPr>
            </w:pPr>
          </w:p>
        </w:tc>
      </w:tr>
      <w:tr w:rsidR="0001748E" w:rsidTr="00BD0D20">
        <w:tc>
          <w:tcPr>
            <w:tcW w:w="2694" w:type="dxa"/>
            <w:gridSpan w:val="2"/>
            <w:tcBorders>
              <w:left w:val="single" w:sz="4" w:space="0" w:color="auto"/>
              <w:bottom w:val="single" w:sz="4" w:space="0" w:color="auto"/>
            </w:tcBorders>
          </w:tcPr>
          <w:p w:rsidR="0001748E" w:rsidRDefault="0001748E" w:rsidP="00017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1748E" w:rsidRDefault="0001748E" w:rsidP="0001748E">
            <w:pPr>
              <w:pStyle w:val="CRCoverPage"/>
              <w:spacing w:after="0"/>
              <w:ind w:left="100"/>
              <w:rPr>
                <w:noProof/>
              </w:rPr>
            </w:pPr>
          </w:p>
        </w:tc>
      </w:tr>
      <w:tr w:rsidR="0001748E" w:rsidRPr="008863B9" w:rsidTr="00BD0D20">
        <w:tc>
          <w:tcPr>
            <w:tcW w:w="2694" w:type="dxa"/>
            <w:gridSpan w:val="2"/>
            <w:tcBorders>
              <w:top w:val="single" w:sz="4" w:space="0" w:color="auto"/>
              <w:bottom w:val="single" w:sz="4" w:space="0" w:color="auto"/>
            </w:tcBorders>
          </w:tcPr>
          <w:p w:rsidR="0001748E" w:rsidRPr="008863B9" w:rsidRDefault="0001748E" w:rsidP="00017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1748E" w:rsidRPr="008863B9" w:rsidRDefault="0001748E" w:rsidP="0001748E">
            <w:pPr>
              <w:pStyle w:val="CRCoverPage"/>
              <w:spacing w:after="0"/>
              <w:ind w:left="100"/>
              <w:rPr>
                <w:noProof/>
                <w:sz w:val="8"/>
                <w:szCs w:val="8"/>
              </w:rPr>
            </w:pPr>
          </w:p>
        </w:tc>
      </w:tr>
      <w:tr w:rsidR="0001748E" w:rsidTr="00BD0D20">
        <w:tc>
          <w:tcPr>
            <w:tcW w:w="2694" w:type="dxa"/>
            <w:gridSpan w:val="2"/>
            <w:tcBorders>
              <w:top w:val="single" w:sz="4" w:space="0" w:color="auto"/>
              <w:left w:val="single" w:sz="4" w:space="0" w:color="auto"/>
              <w:bottom w:val="single" w:sz="4" w:space="0" w:color="auto"/>
            </w:tcBorders>
          </w:tcPr>
          <w:p w:rsidR="0001748E" w:rsidRDefault="0001748E" w:rsidP="00017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748E" w:rsidRDefault="0001748E" w:rsidP="0001748E">
            <w:pPr>
              <w:pStyle w:val="CRCoverPage"/>
              <w:spacing w:after="0"/>
              <w:ind w:left="100"/>
              <w:rPr>
                <w:noProof/>
              </w:rPr>
            </w:pPr>
          </w:p>
        </w:tc>
      </w:tr>
    </w:tbl>
    <w:p w:rsidR="001E41F3" w:rsidRPr="00D268E5" w:rsidRDefault="001E41F3">
      <w:pPr>
        <w:pStyle w:val="CRCoverPage"/>
        <w:spacing w:after="0"/>
        <w:rPr>
          <w:noProof/>
          <w:sz w:val="8"/>
          <w:szCs w:val="8"/>
        </w:rPr>
      </w:pPr>
      <w:bookmarkStart w:id="0" w:name="_GoBack"/>
      <w:bookmarkEnd w:id="0"/>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53207089"/>
      <w:r w:rsidRPr="00D268E5">
        <w:rPr>
          <w:rStyle w:val="Emphasis"/>
          <w:rFonts w:ascii="Arial" w:hAnsi="Arial" w:cs="Arial"/>
          <w:b w:val="0"/>
          <w:i w:val="0"/>
        </w:rPr>
        <w:lastRenderedPageBreak/>
        <w:t>Table of Contents</w:t>
      </w:r>
      <w:bookmarkEnd w:id="1"/>
    </w:p>
    <w:p w:rsidR="00864735"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864735" w:rsidRPr="00ED5133">
        <w:rPr>
          <w:rFonts w:ascii="Arial" w:hAnsi="Arial" w:cs="Arial"/>
          <w:iCs/>
        </w:rPr>
        <w:t>Table of Contents</w:t>
      </w:r>
      <w:r w:rsidR="00864735">
        <w:tab/>
      </w:r>
      <w:r w:rsidR="00864735">
        <w:fldChar w:fldCharType="begin"/>
      </w:r>
      <w:r w:rsidR="00864735">
        <w:instrText xml:space="preserve"> PAGEREF _Toc153207089 \h </w:instrText>
      </w:r>
      <w:r w:rsidR="00864735">
        <w:fldChar w:fldCharType="separate"/>
      </w:r>
      <w:r w:rsidR="00864735">
        <w:t>1</w:t>
      </w:r>
      <w:r w:rsidR="00864735">
        <w:fldChar w:fldCharType="end"/>
      </w:r>
    </w:p>
    <w:p w:rsidR="00864735" w:rsidRDefault="00864735">
      <w:pPr>
        <w:pStyle w:val="TOC1"/>
        <w:rPr>
          <w:rFonts w:asciiTheme="minorHAnsi" w:eastAsiaTheme="minorEastAsia" w:hAnsiTheme="minorHAnsi" w:cstheme="minorBidi"/>
          <w:szCs w:val="22"/>
          <w:lang w:eastAsia="en-GB"/>
        </w:rPr>
      </w:pPr>
      <w:r w:rsidRPr="00ED5133">
        <w:rPr>
          <w:rFonts w:cs="Arial"/>
        </w:rPr>
        <w:t>1</w:t>
      </w:r>
      <w:r>
        <w:rPr>
          <w:rFonts w:asciiTheme="minorHAnsi" w:eastAsiaTheme="minorEastAsia" w:hAnsiTheme="minorHAnsi" w:cstheme="minorBidi"/>
          <w:szCs w:val="22"/>
          <w:lang w:eastAsia="en-GB"/>
        </w:rPr>
        <w:tab/>
      </w:r>
      <w:r w:rsidRPr="00ED5133">
        <w:rPr>
          <w:rFonts w:cs="Arial"/>
        </w:rPr>
        <w:t>Overview</w:t>
      </w:r>
      <w:r>
        <w:tab/>
      </w:r>
      <w:r>
        <w:fldChar w:fldCharType="begin"/>
      </w:r>
      <w:r>
        <w:instrText xml:space="preserve"> PAGEREF _Toc153207090 \h </w:instrText>
      </w:r>
      <w:r>
        <w:fldChar w:fldCharType="separate"/>
      </w:r>
      <w:r>
        <w:t>1</w:t>
      </w:r>
      <w:r>
        <w:fldChar w:fldCharType="end"/>
      </w:r>
    </w:p>
    <w:p w:rsidR="00864735" w:rsidRDefault="00864735">
      <w:pPr>
        <w:pStyle w:val="TOC1"/>
        <w:rPr>
          <w:rFonts w:asciiTheme="minorHAnsi" w:eastAsiaTheme="minorEastAsia" w:hAnsiTheme="minorHAnsi" w:cstheme="minorBidi"/>
          <w:szCs w:val="22"/>
          <w:lang w:eastAsia="en-GB"/>
        </w:rPr>
      </w:pPr>
      <w:r w:rsidRPr="00ED5133">
        <w:rPr>
          <w:rFonts w:cs="Arial"/>
        </w:rPr>
        <w:t>2</w:t>
      </w:r>
      <w:r>
        <w:rPr>
          <w:rFonts w:asciiTheme="minorHAnsi" w:eastAsiaTheme="minorEastAsia" w:hAnsiTheme="minorHAnsi" w:cstheme="minorBidi"/>
          <w:szCs w:val="22"/>
          <w:lang w:eastAsia="en-GB"/>
        </w:rPr>
        <w:tab/>
      </w:r>
      <w:r w:rsidRPr="00ED5133">
        <w:rPr>
          <w:rFonts w:cs="Arial"/>
        </w:rPr>
        <w:t>Corrections required</w:t>
      </w:r>
      <w:r>
        <w:tab/>
      </w:r>
      <w:r>
        <w:fldChar w:fldCharType="begin"/>
      </w:r>
      <w:r>
        <w:instrText xml:space="preserve"> PAGEREF _Toc153207091 \h </w:instrText>
      </w:r>
      <w:r>
        <w:fldChar w:fldCharType="separate"/>
      </w:r>
      <w:r>
        <w:t>1</w:t>
      </w:r>
      <w:r>
        <w:fldChar w:fldCharType="end"/>
      </w:r>
    </w:p>
    <w:p w:rsidR="00864735" w:rsidRDefault="00864735">
      <w:pPr>
        <w:pStyle w:val="TOC2"/>
        <w:rPr>
          <w:rFonts w:asciiTheme="minorHAnsi" w:eastAsiaTheme="minorEastAsia" w:hAnsiTheme="minorHAnsi" w:cstheme="minorBidi"/>
          <w:sz w:val="22"/>
          <w:szCs w:val="22"/>
          <w:lang w:eastAsia="en-GB"/>
        </w:rPr>
      </w:pPr>
      <w:r w:rsidRPr="00ED5133">
        <w:rPr>
          <w:rFonts w:cs="Arial"/>
          <w:b/>
          <w:lang w:eastAsia="en-GB"/>
        </w:rPr>
        <w:t>2.1</w:t>
      </w:r>
      <w:r>
        <w:rPr>
          <w:rFonts w:asciiTheme="minorHAnsi" w:eastAsiaTheme="minorEastAsia" w:hAnsiTheme="minorHAnsi" w:cstheme="minorBidi"/>
          <w:sz w:val="22"/>
          <w:szCs w:val="22"/>
          <w:lang w:eastAsia="en-GB"/>
        </w:rPr>
        <w:tab/>
      </w:r>
      <w:r w:rsidRPr="00ED5133">
        <w:rPr>
          <w:rFonts w:cs="Arial"/>
          <w:b/>
          <w:color w:val="000000"/>
          <w:lang w:eastAsia="en-GB"/>
        </w:rPr>
        <w:t>Function f_TC_7_1_1_1_17_NR_TestBody ()</w:t>
      </w:r>
      <w:r>
        <w:tab/>
      </w:r>
      <w:r>
        <w:fldChar w:fldCharType="begin"/>
      </w:r>
      <w:r>
        <w:instrText xml:space="preserve"> PAGEREF _Toc153207092 \h </w:instrText>
      </w:r>
      <w:r>
        <w:fldChar w:fldCharType="separate"/>
      </w:r>
      <w:r>
        <w:t>1</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01190B">
      <w:pPr>
        <w:pStyle w:val="Heading1"/>
        <w:numPr>
          <w:ilvl w:val="0"/>
          <w:numId w:val="1"/>
        </w:numPr>
        <w:autoSpaceDN w:val="0"/>
        <w:rPr>
          <w:rFonts w:cs="Arial"/>
        </w:rPr>
      </w:pPr>
      <w:bookmarkStart w:id="2" w:name="_Toc122434485"/>
      <w:bookmarkStart w:id="3" w:name="_Toc153207090"/>
      <w:r w:rsidRPr="00D268E5">
        <w:rPr>
          <w:rFonts w:cs="Arial"/>
        </w:rPr>
        <w:lastRenderedPageBreak/>
        <w:t>Overview</w:t>
      </w:r>
      <w:bookmarkEnd w:id="2"/>
      <w:bookmarkEnd w:id="3"/>
    </w:p>
    <w:p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F93546">
        <w:rPr>
          <w:rFonts w:cs="Arial"/>
          <w:sz w:val="24"/>
          <w:lang w:eastAsia="ja-JP"/>
        </w:rPr>
        <w:t>49</w:t>
      </w:r>
      <w:r w:rsidRPr="0072258E">
        <w:rPr>
          <w:rFonts w:cs="Arial"/>
          <w:sz w:val="24"/>
          <w:lang w:eastAsia="ja-JP"/>
        </w:rPr>
        <w:t xml:space="preserve"> related to the title of this CR.</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rsidR="00446488" w:rsidRPr="00D268E5" w:rsidRDefault="00446488" w:rsidP="00446488"/>
    <w:p w:rsidR="00D268E5" w:rsidRPr="00D268E5" w:rsidRDefault="00D268E5">
      <w:pPr>
        <w:spacing w:after="0"/>
        <w:rPr>
          <w:rFonts w:ascii="Arial" w:hAnsi="Arial" w:cs="Arial"/>
          <w:sz w:val="36"/>
        </w:rPr>
      </w:pPr>
      <w:bookmarkStart w:id="4" w:name="_Toc122434488"/>
      <w:bookmarkStart w:id="5" w:name="_Toc295288959"/>
      <w:r w:rsidRPr="00D268E5">
        <w:rPr>
          <w:rFonts w:cs="Arial"/>
        </w:rPr>
        <w:br w:type="page"/>
      </w:r>
    </w:p>
    <w:p w:rsidR="00446488" w:rsidRPr="00D268E5" w:rsidRDefault="00446488" w:rsidP="0001190B">
      <w:pPr>
        <w:pStyle w:val="Heading1"/>
        <w:numPr>
          <w:ilvl w:val="0"/>
          <w:numId w:val="1"/>
        </w:numPr>
        <w:autoSpaceDN w:val="0"/>
        <w:rPr>
          <w:rFonts w:cs="Arial"/>
        </w:rPr>
      </w:pPr>
      <w:bookmarkStart w:id="6" w:name="_Toc153207091"/>
      <w:r w:rsidRPr="00D268E5">
        <w:rPr>
          <w:rFonts w:cs="Arial"/>
        </w:rPr>
        <w:lastRenderedPageBreak/>
        <w:t>Corrections required</w:t>
      </w:r>
      <w:bookmarkEnd w:id="4"/>
      <w:bookmarkEnd w:id="5"/>
      <w:bookmarkEnd w:id="6"/>
    </w:p>
    <w:p w:rsidR="00F84478" w:rsidRPr="008974E7" w:rsidRDefault="00F84478" w:rsidP="0001190B">
      <w:pPr>
        <w:pStyle w:val="Heading2"/>
        <w:numPr>
          <w:ilvl w:val="1"/>
          <w:numId w:val="1"/>
        </w:numPr>
        <w:overflowPunct w:val="0"/>
        <w:autoSpaceDE w:val="0"/>
        <w:autoSpaceDN w:val="0"/>
        <w:adjustRightInd w:val="0"/>
        <w:spacing w:before="480"/>
        <w:rPr>
          <w:rFonts w:cs="Arial"/>
          <w:b/>
          <w:color w:val="000000"/>
          <w:lang w:eastAsia="en-GB"/>
        </w:rPr>
      </w:pPr>
      <w:bookmarkStart w:id="7" w:name="_Toc153207092"/>
      <w:bookmarkStart w:id="8" w:name="_Toc122434493"/>
      <w:bookmarkStart w:id="9" w:name="_Toc295288970"/>
      <w:bookmarkStart w:id="10" w:name="_Toc325725665"/>
      <w:r w:rsidRPr="008974E7">
        <w:rPr>
          <w:rFonts w:cs="Arial"/>
          <w:b/>
          <w:color w:val="000000"/>
          <w:lang w:eastAsia="en-GB"/>
        </w:rPr>
        <w:t xml:space="preserve">Function </w:t>
      </w:r>
      <w:r w:rsidR="005D0505" w:rsidRPr="005D0505">
        <w:rPr>
          <w:rFonts w:cs="Arial"/>
          <w:b/>
          <w:color w:val="000000"/>
          <w:lang w:eastAsia="en-GB"/>
        </w:rPr>
        <w:t xml:space="preserve">f_TC_7_1_1_1_17_NR_TestBody </w:t>
      </w:r>
      <w:r w:rsidR="00A43E41" w:rsidRPr="00A43E41">
        <w:rPr>
          <w:rFonts w:cs="Arial"/>
          <w:b/>
          <w:color w:val="000000"/>
          <w:lang w:eastAsia="en-GB"/>
        </w:rPr>
        <w:t>()</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rsidTr="00F25136">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F84478" w:rsidRPr="005E2E04" w:rsidRDefault="00F25136" w:rsidP="001333F4">
            <w:pPr>
              <w:pStyle w:val="CRCoverPage"/>
              <w:spacing w:after="0"/>
              <w:rPr>
                <w:rFonts w:cs="Arial"/>
                <w:sz w:val="18"/>
                <w:szCs w:val="18"/>
                <w:lang w:eastAsia="en-GB"/>
              </w:rPr>
            </w:pPr>
            <w:r w:rsidRPr="00F25136">
              <w:rPr>
                <w:noProof/>
              </w:rPr>
              <w:t>f_TC_7_1_1_1_17_NR_TestBody</w:t>
            </w:r>
          </w:p>
        </w:tc>
      </w:tr>
      <w:tr w:rsidR="00F84478" w:rsidRPr="00D268E5" w:rsidTr="00F25136">
        <w:trPr>
          <w:trHeight w:val="350"/>
        </w:trPr>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7C127D" w:rsidRDefault="0056250C" w:rsidP="00CB56BF">
            <w:pPr>
              <w:pStyle w:val="CRCoverPage"/>
              <w:spacing w:after="0"/>
              <w:jc w:val="both"/>
              <w:rPr>
                <w:noProof/>
                <w:sz w:val="18"/>
                <w:szCs w:val="18"/>
              </w:rPr>
            </w:pPr>
            <w:r w:rsidRPr="0056250C">
              <w:rPr>
                <w:noProof/>
              </w:rPr>
              <w:t>1.</w:t>
            </w:r>
            <w:r>
              <w:rPr>
                <w:noProof/>
              </w:rPr>
              <w:t xml:space="preserve"> </w:t>
            </w:r>
            <w:r w:rsidR="007C127D">
              <w:rPr>
                <w:noProof/>
                <w:sz w:val="18"/>
                <w:szCs w:val="18"/>
              </w:rPr>
              <w:t>It is not an rrcResume scenario thus UE is not in RRC_INACTIVE state.</w:t>
            </w:r>
          </w:p>
          <w:p w:rsidR="0056250C" w:rsidRPr="00092B08" w:rsidRDefault="007C127D" w:rsidP="00CB56BF">
            <w:pPr>
              <w:pStyle w:val="CRCoverPage"/>
              <w:spacing w:after="0"/>
              <w:jc w:val="both"/>
              <w:rPr>
                <w:noProof/>
              </w:rPr>
            </w:pPr>
            <w:r>
              <w:rPr>
                <w:rFonts w:cs="Arial"/>
                <w:color w:val="000000"/>
                <w:sz w:val="18"/>
                <w:szCs w:val="18"/>
                <w:shd w:val="clear" w:color="auto" w:fill="FFFFFF"/>
              </w:rPr>
              <w:t>2.</w:t>
            </w:r>
            <w:r w:rsidR="00CE604C">
              <w:rPr>
                <w:rFonts w:cs="Arial"/>
                <w:color w:val="000000"/>
                <w:sz w:val="18"/>
                <w:szCs w:val="18"/>
                <w:shd w:val="clear" w:color="auto" w:fill="FFFFFF"/>
              </w:rPr>
              <w:t xml:space="preserve"> At Step 8, 19</w:t>
            </w:r>
            <w:r>
              <w:rPr>
                <w:rFonts w:cs="Arial"/>
                <w:color w:val="000000"/>
                <w:sz w:val="18"/>
                <w:szCs w:val="18"/>
                <w:shd w:val="clear" w:color="auto" w:fill="FFFFFF"/>
              </w:rPr>
              <w:t xml:space="preserve"> </w:t>
            </w:r>
            <w:r w:rsidR="00CE604C">
              <w:rPr>
                <w:rFonts w:cs="Arial"/>
                <w:color w:val="000000"/>
                <w:sz w:val="18"/>
                <w:szCs w:val="18"/>
                <w:shd w:val="clear" w:color="auto" w:fill="FFFFFF"/>
              </w:rPr>
              <w:t>R</w:t>
            </w:r>
            <w:r w:rsidR="00B43F6D" w:rsidRPr="00B43F6D">
              <w:rPr>
                <w:rFonts w:cs="Arial"/>
                <w:color w:val="000000"/>
                <w:sz w:val="18"/>
                <w:szCs w:val="18"/>
                <w:shd w:val="clear" w:color="auto" w:fill="FFFFFF"/>
              </w:rPr>
              <w:t xml:space="preserve">RC setup is not explicitly sent from TTCN but </w:t>
            </w:r>
            <w:r w:rsidR="00F80F6F">
              <w:rPr>
                <w:rFonts w:cs="Arial"/>
                <w:color w:val="000000"/>
                <w:sz w:val="18"/>
                <w:szCs w:val="18"/>
                <w:shd w:val="clear" w:color="auto" w:fill="FFFFFF"/>
              </w:rPr>
              <w:t xml:space="preserve">it </w:t>
            </w:r>
            <w:r w:rsidR="00B43F6D" w:rsidRPr="00B43F6D">
              <w:rPr>
                <w:rFonts w:cs="Arial"/>
                <w:color w:val="000000"/>
                <w:sz w:val="18"/>
                <w:szCs w:val="18"/>
                <w:shd w:val="clear" w:color="auto" w:fill="FFFFFF"/>
              </w:rPr>
              <w:t>is preconfigured at the SS to be sent together with the contention resolution</w:t>
            </w:r>
            <w:r w:rsidR="00CB56BF">
              <w:rPr>
                <w:rFonts w:cs="Arial"/>
                <w:color w:val="000000"/>
                <w:sz w:val="18"/>
                <w:szCs w:val="18"/>
                <w:shd w:val="clear" w:color="auto" w:fill="FFFFFF"/>
              </w:rPr>
              <w:t xml:space="preserve"> as it is not a rrcResume test steps.</w:t>
            </w:r>
            <w:r w:rsidR="00CE604C">
              <w:rPr>
                <w:rFonts w:cs="Arial"/>
                <w:color w:val="000000"/>
                <w:sz w:val="18"/>
                <w:szCs w:val="18"/>
                <w:shd w:val="clear" w:color="auto" w:fill="FFFFFF"/>
              </w:rPr>
              <w:t xml:space="preserve"> Thus, </w:t>
            </w:r>
            <w:r w:rsidR="00B43F6D" w:rsidRPr="00B43F6D">
              <w:rPr>
                <w:rFonts w:cs="Arial"/>
                <w:color w:val="000000"/>
                <w:sz w:val="18"/>
                <w:szCs w:val="18"/>
                <w:shd w:val="clear" w:color="auto" w:fill="FFFFFF"/>
              </w:rPr>
              <w:t xml:space="preserve">the default UL grant configuration is </w:t>
            </w:r>
            <w:r w:rsidR="00CE604C">
              <w:rPr>
                <w:rFonts w:cs="Arial"/>
                <w:color w:val="000000"/>
                <w:sz w:val="18"/>
                <w:szCs w:val="18"/>
                <w:shd w:val="clear" w:color="auto" w:fill="FFFFFF"/>
              </w:rPr>
              <w:t xml:space="preserve">also required </w:t>
            </w:r>
            <w:r>
              <w:rPr>
                <w:noProof/>
                <w:sz w:val="18"/>
                <w:szCs w:val="18"/>
              </w:rPr>
              <w:t>at Step 8, 19</w:t>
            </w:r>
            <w:r w:rsidR="00CB56BF">
              <w:rPr>
                <w:noProof/>
                <w:sz w:val="18"/>
                <w:szCs w:val="18"/>
              </w:rPr>
              <w:t xml:space="preserve"> as</w:t>
            </w:r>
            <w:r w:rsidR="00CE604C">
              <w:rPr>
                <w:noProof/>
                <w:sz w:val="18"/>
                <w:szCs w:val="18"/>
              </w:rPr>
              <w:t xml:space="preserve"> rr</w:t>
            </w:r>
            <w:r w:rsidR="00CB56BF">
              <w:rPr>
                <w:noProof/>
                <w:sz w:val="18"/>
                <w:szCs w:val="18"/>
              </w:rPr>
              <w:t>cRelease prior to these steps has released all configuration from SS</w:t>
            </w:r>
            <w:r w:rsidR="00F80F6F">
              <w:rPr>
                <w:noProof/>
                <w:sz w:val="18"/>
                <w:szCs w:val="18"/>
              </w:rPr>
              <w:t>,</w:t>
            </w:r>
            <w:r w:rsidR="00CB56BF">
              <w:rPr>
                <w:noProof/>
                <w:sz w:val="18"/>
                <w:szCs w:val="18"/>
              </w:rPr>
              <w:t xml:space="preserve"> so we do need to configure it explicitly here. Please refer our common method which handles rrcSetupRequest </w:t>
            </w:r>
            <w:r w:rsidR="00F72C8A">
              <w:rPr>
                <w:noProof/>
                <w:sz w:val="18"/>
                <w:szCs w:val="18"/>
              </w:rPr>
              <w:t xml:space="preserve">and configure UL Grant explicitly </w:t>
            </w:r>
            <w:r w:rsidR="00CB56BF">
              <w:rPr>
                <w:noProof/>
                <w:sz w:val="18"/>
                <w:szCs w:val="18"/>
              </w:rPr>
              <w:t>in all cases after rrcRelease including preamble procedure. i.e.,</w:t>
            </w:r>
            <w:r w:rsidR="00BB14A6">
              <w:rPr>
                <w:rFonts w:cs="Arial"/>
                <w:color w:val="000000"/>
                <w:sz w:val="18"/>
                <w:szCs w:val="18"/>
                <w:shd w:val="clear" w:color="auto" w:fill="FFFFFF"/>
              </w:rPr>
              <w:t xml:space="preserve"> </w:t>
            </w:r>
            <w:r w:rsidR="00CB56BF" w:rsidRPr="00CB56BF">
              <w:rPr>
                <w:rFonts w:cs="Arial"/>
                <w:color w:val="000000"/>
                <w:sz w:val="18"/>
                <w:szCs w:val="18"/>
                <w:shd w:val="clear" w:color="auto" w:fill="FFFFFF"/>
              </w:rPr>
              <w:t>function f_NR_RRC_SetupRequest_Common</w:t>
            </w:r>
            <w:r w:rsidR="00F72C8A">
              <w:rPr>
                <w:rFonts w:cs="Arial"/>
                <w:color w:val="000000"/>
                <w:sz w:val="18"/>
                <w:szCs w:val="18"/>
                <w:shd w:val="clear" w:color="auto" w:fill="FFFFFF"/>
              </w:rPr>
              <w:t>.</w:t>
            </w:r>
          </w:p>
        </w:tc>
      </w:tr>
      <w:tr w:rsidR="00F84478" w:rsidRPr="00D268E5" w:rsidTr="00F25136">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591369" w:rsidRDefault="007C127D" w:rsidP="007C127D">
            <w:pPr>
              <w:pStyle w:val="CRCoverPage"/>
              <w:spacing w:after="0"/>
              <w:rPr>
                <w:noProof/>
                <w:sz w:val="18"/>
                <w:szCs w:val="18"/>
              </w:rPr>
            </w:pPr>
            <w:r w:rsidRPr="007C127D">
              <w:rPr>
                <w:noProof/>
                <w:sz w:val="18"/>
                <w:szCs w:val="18"/>
              </w:rPr>
              <w:t>1.</w:t>
            </w:r>
            <w:r>
              <w:rPr>
                <w:noProof/>
                <w:sz w:val="18"/>
                <w:szCs w:val="18"/>
              </w:rPr>
              <w:t xml:space="preserve"> Corrected the state at Step 4, 15 steps code.</w:t>
            </w:r>
          </w:p>
          <w:p w:rsidR="007C127D" w:rsidRPr="00092B08" w:rsidRDefault="007C127D" w:rsidP="007C127D">
            <w:pPr>
              <w:pStyle w:val="CRCoverPage"/>
              <w:spacing w:after="0"/>
              <w:rPr>
                <w:noProof/>
              </w:rPr>
            </w:pPr>
            <w:r>
              <w:rPr>
                <w:noProof/>
              </w:rPr>
              <w:t xml:space="preserve">2. </w:t>
            </w:r>
            <w:r>
              <w:rPr>
                <w:noProof/>
                <w:sz w:val="18"/>
                <w:szCs w:val="18"/>
              </w:rPr>
              <w:t>Added f</w:t>
            </w:r>
            <w:r w:rsidRPr="001214B5">
              <w:rPr>
                <w:noProof/>
                <w:sz w:val="18"/>
                <w:szCs w:val="18"/>
              </w:rPr>
              <w:t>_NR_ULGrantConfiguration_Start</w:t>
            </w:r>
            <w:r>
              <w:rPr>
                <w:noProof/>
                <w:sz w:val="18"/>
                <w:szCs w:val="18"/>
              </w:rPr>
              <w:t>()</w:t>
            </w:r>
            <w:r w:rsidRPr="001214B5">
              <w:rPr>
                <w:noProof/>
                <w:sz w:val="18"/>
                <w:szCs w:val="18"/>
              </w:rPr>
              <w:t xml:space="preserve"> at </w:t>
            </w:r>
            <w:r>
              <w:rPr>
                <w:noProof/>
                <w:sz w:val="18"/>
                <w:szCs w:val="18"/>
              </w:rPr>
              <w:t>Step 8, 19.</w:t>
            </w:r>
          </w:p>
        </w:tc>
      </w:tr>
      <w:tr w:rsidR="00F84478" w:rsidRPr="001D039E" w:rsidTr="00F25136">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F84478" w:rsidRPr="001D039E" w:rsidRDefault="00AD43CD" w:rsidP="001333F4">
            <w:pPr>
              <w:spacing w:after="0"/>
              <w:rPr>
                <w:rFonts w:ascii="Arial" w:hAnsi="Arial" w:cs="Arial"/>
                <w:sz w:val="18"/>
                <w:szCs w:val="18"/>
                <w:lang w:eastAsia="en-GB"/>
              </w:rPr>
            </w:pPr>
            <w:r w:rsidRPr="00AD43CD">
              <w:rPr>
                <w:rFonts w:ascii="Arial" w:hAnsi="Arial" w:cs="Arial"/>
                <w:sz w:val="18"/>
                <w:szCs w:val="18"/>
                <w:lang w:eastAsia="en-GB"/>
              </w:rPr>
              <w:t>..</w:t>
            </w:r>
            <w:r w:rsidR="00CC0F74">
              <w:t xml:space="preserve"> </w:t>
            </w:r>
            <w:r w:rsidR="00050BBA" w:rsidRPr="00050BBA">
              <w:t>Common\MAC_Common_NR5GC.ttcn</w:t>
            </w:r>
          </w:p>
        </w:tc>
      </w:tr>
      <w:tr w:rsidR="00F84478" w:rsidRPr="00D268E5" w:rsidTr="00F25136">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F84478" w:rsidRPr="005E2E04" w:rsidRDefault="00F84478" w:rsidP="001333F4">
            <w:pPr>
              <w:rPr>
                <w:rFonts w:ascii="Arial" w:hAnsi="Arial"/>
                <w:sz w:val="18"/>
                <w:szCs w:val="18"/>
                <w:highlight w:val="cyan"/>
                <w:lang w:eastAsia="zh-CN"/>
              </w:rPr>
            </w:pPr>
          </w:p>
        </w:tc>
      </w:tr>
    </w:tbl>
    <w:p w:rsidR="00F84478" w:rsidRDefault="00F84478" w:rsidP="00F84478">
      <w:pPr>
        <w:rPr>
          <w:lang w:eastAsia="en-GB"/>
        </w:rPr>
      </w:pPr>
    </w:p>
    <w:p w:rsidR="00F84478" w:rsidRPr="00D268E5" w:rsidRDefault="00F84478" w:rsidP="00F8447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rsidTr="00DE25A6">
        <w:tc>
          <w:tcPr>
            <w:tcW w:w="13575" w:type="dxa"/>
            <w:tcBorders>
              <w:top w:val="single" w:sz="4" w:space="0" w:color="auto"/>
              <w:left w:val="single" w:sz="4" w:space="0" w:color="auto"/>
              <w:bottom w:val="single" w:sz="4" w:space="0" w:color="auto"/>
              <w:right w:val="single" w:sz="4" w:space="0" w:color="auto"/>
            </w:tcBorders>
          </w:tcPr>
          <w:p w:rsidR="00DE25A6" w:rsidRPr="00DE25A6" w:rsidRDefault="00A73F49" w:rsidP="00DE25A6">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r w:rsidR="00DE25A6" w:rsidRPr="00DE25A6">
              <w:rPr>
                <w:rFonts w:ascii="Courier New" w:hAnsi="Courier New" w:cs="Courier New"/>
                <w:color w:val="000000"/>
                <w:lang w:eastAsia="de-DE"/>
              </w:rPr>
              <w:t>function f_TC_7_1_1_1_17_NR_TestBody(integer p_StartPreamble,</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integer p_NumberOfPreamble) runs on NR5GC_PTC</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integer v_ModificationPeriodFrames;</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float v_ModificationPeriod;</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template (omit) NR_SRB_COMMON_IND v_SrbIndDummy := omit;</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template (omit) NR_SYSTEM_IND v_SysIndDummy1 := omit;</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template (omit) NR_SYSTEM_IND v_SysIndDummy2 := omit;</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NG_NAS_MSG_Indication_Type v_ReceivedMsg;</w:t>
            </w:r>
          </w:p>
          <w:p w:rsidR="00DE25A6" w:rsidRPr="00DE25A6" w:rsidRDefault="00DE25A6" w:rsidP="00DE25A6">
            <w:pPr>
              <w:autoSpaceDE w:val="0"/>
              <w:autoSpaceDN w:val="0"/>
              <w:adjustRightInd w:val="0"/>
              <w:spacing w:after="0"/>
              <w:rPr>
                <w:rFonts w:ascii="Courier New" w:hAnsi="Courier New" w:cs="Courier New"/>
                <w:color w:val="000000"/>
                <w:lang w:eastAsia="de-DE"/>
              </w:rPr>
            </w:pP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2, 13" siclog@</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//The SS transmits a Short message on PDCCH using P-RNTI indicating a systemInfoModification.</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f_NR_ModifySysinfo(nr_Cell1, true); //@sic R5s230656 sic@</w:t>
            </w:r>
          </w:p>
          <w:p w:rsidR="00DE25A6" w:rsidRPr="00DE25A6" w:rsidRDefault="00DE25A6" w:rsidP="00DE25A6">
            <w:pPr>
              <w:autoSpaceDE w:val="0"/>
              <w:autoSpaceDN w:val="0"/>
              <w:adjustRightInd w:val="0"/>
              <w:spacing w:after="0"/>
              <w:rPr>
                <w:rFonts w:ascii="Courier New" w:hAnsi="Courier New" w:cs="Courier New"/>
                <w:color w:val="000000"/>
                <w:lang w:eastAsia="de-DE"/>
              </w:rPr>
            </w:pP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3, 14" siclog@</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//Wait for 2.1* modification period second for the UE to receive new system information.</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v_ModificationPeriodFrames := f_NR_CalculateModificationPeriod(nr_Cell1);</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v_ModificationPeriod := int2float(v_ModificationPeriodFrames)/100.0; //Modification period in seconds</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f_Delay(2.1 * v_ModificationPeriod);</w:t>
            </w:r>
          </w:p>
          <w:p w:rsidR="00DE25A6" w:rsidRPr="00DE25A6" w:rsidRDefault="00DE25A6" w:rsidP="00DE25A6">
            <w:pPr>
              <w:autoSpaceDE w:val="0"/>
              <w:autoSpaceDN w:val="0"/>
              <w:adjustRightInd w:val="0"/>
              <w:spacing w:after="0"/>
              <w:rPr>
                <w:rFonts w:ascii="Courier New" w:hAnsi="Courier New" w:cs="Courier New"/>
                <w:color w:val="000000"/>
                <w:lang w:eastAsia="de-DE"/>
              </w:rPr>
            </w:pP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//Configure SS to report UL_SRB0_LCID</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f_NR_SS_SystemIndCtrlConfig(nr_Cell1, cds_NR_SystemIndCtrl_UL_SRB0_LCID(enable));</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 Enable PRACH reception indication</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f_NR_SS_SystemIndCtrlConfig(nr_Cell1, cds_NR_SystemIndCtrl_RachPreamble(enable));</w:t>
            </w:r>
          </w:p>
          <w:p w:rsidR="00DE25A6" w:rsidRPr="00DE25A6" w:rsidRDefault="00DE25A6" w:rsidP="00DE25A6">
            <w:pPr>
              <w:autoSpaceDE w:val="0"/>
              <w:autoSpaceDN w:val="0"/>
              <w:adjustRightInd w:val="0"/>
              <w:spacing w:after="0"/>
              <w:rPr>
                <w:rFonts w:ascii="Courier New" w:hAnsi="Courier New" w:cs="Courier New"/>
                <w:color w:val="000000"/>
                <w:lang w:eastAsia="de-DE"/>
              </w:rPr>
            </w:pP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4, 15 " siclog@</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//The SS transmits a Paging message including a matched identity </w:t>
            </w:r>
            <w:r w:rsidRPr="00CA1F85">
              <w:rPr>
                <w:rFonts w:ascii="Courier New" w:hAnsi="Courier New" w:cs="Courier New"/>
                <w:color w:val="000000"/>
                <w:highlight w:val="yellow"/>
                <w:lang w:eastAsia="de-DE"/>
              </w:rPr>
              <w:t>(correct fullI-RNTI).</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f_NR_Paging_Def(nr_Cell1, </w:t>
            </w:r>
            <w:r w:rsidRPr="00DE25A6">
              <w:rPr>
                <w:rFonts w:ascii="Courier New" w:hAnsi="Courier New" w:cs="Courier New"/>
                <w:color w:val="000000"/>
                <w:highlight w:val="yellow"/>
                <w:lang w:eastAsia="de-DE"/>
              </w:rPr>
              <w:t>RRC_INACTIVE);</w:t>
            </w:r>
          </w:p>
          <w:p w:rsidR="00DE25A6" w:rsidRPr="00DE25A6" w:rsidRDefault="00DE25A6" w:rsidP="00DE25A6">
            <w:pPr>
              <w:autoSpaceDE w:val="0"/>
              <w:autoSpaceDN w:val="0"/>
              <w:adjustRightInd w:val="0"/>
              <w:spacing w:after="0"/>
              <w:rPr>
                <w:rFonts w:ascii="Courier New" w:hAnsi="Courier New" w:cs="Courier New"/>
                <w:color w:val="000000"/>
                <w:lang w:eastAsia="de-DE"/>
              </w:rPr>
            </w:pP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5-7, 16-18" siclog@</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//Check: Does the UE transmit Preamble on PRACH with ra-PreambleIndex range from 8 to 11</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 Check: Does the UE transmit a MAC PDU containing an RRCSetupRequest message by setting LCID to 35</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a_NR_RacingCond_AwaitRrcMessageAndTwoSysInd(nr_Cell1,</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SysInd1BeforeMsgBeforeSysInd2,</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v_SrbIndDummy,</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v_SysIndDummy1,</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v_SysIndDummy2,</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car_NR_SRB0_RrcPdu_IND(nr_Cell1, cr_38508_RRCSetupRequest),</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car_NR_PRACH_Preamble_IND(nr_Cell1, -, (p_StartPreamble..p_StartPreamble+p_NumberOfPreamble)),</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cr_NR_SystemIndicationUL_SRB0_LCID_IND(nr_Cell1, cr_TimingInfo_Any, 35)</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f_NR_PreliminaryPass(__FILE__, __LINE__, "Step 5, 7, 16, 18");</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//Configure SS to stop report UL_SRB0_LCID</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f_NR_SS_SystemIndCtrlConfig(nr_Cell1, cds_NR_SystemIndCtrl_UL_SRB0_LCID(disable));</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 Configure SS to stop PRACH reception indication</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f_NR_SS_SystemIndCtrlConfig(nr_Cell1, cds_NR_SystemIndCtrl_RachPreamble(disable));</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8, 19" siclog@</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//The SS transmits an RRCSetup message.</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f_NR_RRCSetup_Def (nr_Cell1);</w:t>
            </w:r>
          </w:p>
          <w:p w:rsidR="00DE25A6" w:rsidRPr="00DE25A6" w:rsidRDefault="00DE25A6" w:rsidP="00DE25A6">
            <w:pPr>
              <w:autoSpaceDE w:val="0"/>
              <w:autoSpaceDN w:val="0"/>
              <w:adjustRightInd w:val="0"/>
              <w:spacing w:after="0"/>
              <w:rPr>
                <w:rFonts w:ascii="Courier New" w:hAnsi="Courier New" w:cs="Courier New"/>
                <w:color w:val="000000"/>
                <w:lang w:eastAsia="de-DE"/>
              </w:rPr>
            </w:pP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9, 20" siclog@</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//The UE transmit an RRCSetupComplete message including SERVICE REQUEST to confirm the successful completion of the connection establishment.</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v_ReceivedMsg := f_NR_RRCSetupComplete_Def(nr_Cell1,</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cr_38508_RRCSetupComplete(tsc_NR_RRC_TI_Def),</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tsc_SHT_IntegrityProtected);</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10, 21" siclog@</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lastRenderedPageBreak/>
              <w:t xml:space="preserve">    //Steps 5 to 8 of the NR RRC_CONNECTED procedure in TS 38.508-1 Table 4.5.4.2-3 are executed to successfully complete the service request procedure.</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f_NR5GC_RRC_ConnectedState3N_Steps5_8(nr_Cell1, v_ReceivedMsg);</w:t>
            </w:r>
          </w:p>
          <w:p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
          <w:p w:rsidR="00C54618" w:rsidRPr="00877584" w:rsidRDefault="00DE25A6" w:rsidP="00DE25A6">
            <w:pPr>
              <w:autoSpaceDE w:val="0"/>
              <w:autoSpaceDN w:val="0"/>
              <w:adjustRightInd w:val="0"/>
              <w:spacing w:after="0"/>
              <w:rPr>
                <w:rFonts w:ascii="Courier New" w:hAnsi="Courier New" w:cs="Courier New"/>
                <w:b/>
                <w:color w:val="000000"/>
                <w:lang w:eastAsia="de-DE"/>
              </w:rPr>
            </w:pPr>
            <w:r w:rsidRPr="00DE25A6">
              <w:rPr>
                <w:rFonts w:ascii="Courier New" w:hAnsi="Courier New" w:cs="Courier New"/>
                <w:color w:val="000000"/>
                <w:lang w:eastAsia="de-DE"/>
              </w:rPr>
              <w:t xml:space="preserve">  };</w:t>
            </w:r>
          </w:p>
        </w:tc>
      </w:tr>
    </w:tbl>
    <w:p w:rsidR="00F84478" w:rsidRPr="00D268E5" w:rsidRDefault="00F84478" w:rsidP="00F84478">
      <w:pPr>
        <w:spacing w:after="0"/>
        <w:rPr>
          <w:rFonts w:ascii="Arial" w:hAnsi="Arial"/>
          <w:color w:val="000000"/>
          <w:lang w:eastAsia="en-GB"/>
        </w:rPr>
      </w:pPr>
    </w:p>
    <w:p w:rsidR="00F84478" w:rsidRPr="00D268E5" w:rsidRDefault="00F84478" w:rsidP="00F8447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rsidTr="00F93546">
        <w:trPr>
          <w:trHeight w:val="306"/>
        </w:trPr>
        <w:tc>
          <w:tcPr>
            <w:tcW w:w="13603" w:type="dxa"/>
            <w:tcBorders>
              <w:top w:val="single" w:sz="4" w:space="0" w:color="auto"/>
              <w:left w:val="single" w:sz="4" w:space="0" w:color="auto"/>
              <w:bottom w:val="single" w:sz="4" w:space="0" w:color="auto"/>
              <w:right w:val="single" w:sz="4" w:space="0" w:color="auto"/>
            </w:tcBorders>
          </w:tcPr>
          <w:p w:rsidR="00F93546" w:rsidRDefault="00F93546" w:rsidP="00FA52CF">
            <w:pPr>
              <w:autoSpaceDE w:val="0"/>
              <w:autoSpaceDN w:val="0"/>
              <w:adjustRightInd w:val="0"/>
              <w:spacing w:after="0"/>
              <w:rPr>
                <w:rFonts w:ascii="Courier New" w:hAnsi="Courier New" w:cs="Courier New"/>
                <w:color w:val="000000"/>
                <w:lang w:eastAsia="de-DE"/>
              </w:rPr>
            </w:pP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function f_TC_7_1_1_1_17_NR_TestBody(integer p_StartPreamble,</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integer p_NumberOfPreamble) runs on NR5GC_PTC</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integer v_ModificationPeriodFrames;</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float v_ModificationPeriod;</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template (omit) NR_SRB_COMMON_IND v_SrbIndDummy := omit;</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template (omit) NR_SYSTEM_IND v_SysIndDummy1 := omit;</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template (omit) NR_SYSTEM_IND v_SysIndDummy2 := omit;</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NG_NAS_MSG_Indication_Type v_ReceivedMsg;</w:t>
            </w:r>
          </w:p>
          <w:p w:rsidR="00F93546" w:rsidRPr="00F93546" w:rsidRDefault="00F93546" w:rsidP="00F93546">
            <w:pPr>
              <w:autoSpaceDE w:val="0"/>
              <w:autoSpaceDN w:val="0"/>
              <w:adjustRightInd w:val="0"/>
              <w:spacing w:after="0"/>
              <w:rPr>
                <w:rFonts w:ascii="Courier New" w:hAnsi="Courier New" w:cs="Courier New"/>
                <w:color w:val="000000"/>
                <w:lang w:eastAsia="de-DE"/>
              </w:rPr>
            </w:pP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2, 13" siclog@</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//The SS transmits a Short message on PDCCH using P-RNTI indicating a systemInfoModification.</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f_NR_ModifySysinfo(nr_Cell1, true); //@sic R5s230656 sic@</w:t>
            </w:r>
          </w:p>
          <w:p w:rsidR="00F93546" w:rsidRPr="00F93546" w:rsidRDefault="00F93546" w:rsidP="00F93546">
            <w:pPr>
              <w:autoSpaceDE w:val="0"/>
              <w:autoSpaceDN w:val="0"/>
              <w:adjustRightInd w:val="0"/>
              <w:spacing w:after="0"/>
              <w:rPr>
                <w:rFonts w:ascii="Courier New" w:hAnsi="Courier New" w:cs="Courier New"/>
                <w:color w:val="000000"/>
                <w:lang w:eastAsia="de-DE"/>
              </w:rPr>
            </w:pP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3, 14" siclog@</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//Wait for 2.1* modification period second for the UE to receive new system information.</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v_ModificationPeriodFrames := f_NR_CalculateModificationPeriod(nr_Cell1);</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v_ModificationPeriod := int2float(v_ModificationPeriodFrames)/100.0; //Modification period in seconds</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f_Delay(2.1 * v_ModificationPeriod);</w:t>
            </w:r>
          </w:p>
          <w:p w:rsidR="00F93546" w:rsidRPr="00F93546" w:rsidRDefault="00F93546" w:rsidP="00F93546">
            <w:pPr>
              <w:autoSpaceDE w:val="0"/>
              <w:autoSpaceDN w:val="0"/>
              <w:adjustRightInd w:val="0"/>
              <w:spacing w:after="0"/>
              <w:rPr>
                <w:rFonts w:ascii="Courier New" w:hAnsi="Courier New" w:cs="Courier New"/>
                <w:color w:val="000000"/>
                <w:lang w:eastAsia="de-DE"/>
              </w:rPr>
            </w:pP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//Configure SS to report UL_SRB0_LCID</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f_NR_SS_SystemIndCtrlConfig(nr_Cell1, cds_NR_SystemIndCtrl_UL_SRB0_LCID(enable));</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 Enable PRACH reception indication</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f_NR_SS_SystemIndCtrlConfig(nr_Cell1, cds_NR_SystemIndCtrl_RachPreamble(enable));</w:t>
            </w:r>
          </w:p>
          <w:p w:rsidR="00F93546" w:rsidRPr="00F93546" w:rsidRDefault="00F93546" w:rsidP="00F93546">
            <w:pPr>
              <w:autoSpaceDE w:val="0"/>
              <w:autoSpaceDN w:val="0"/>
              <w:adjustRightInd w:val="0"/>
              <w:spacing w:after="0"/>
              <w:rPr>
                <w:rFonts w:ascii="Courier New" w:hAnsi="Courier New" w:cs="Courier New"/>
                <w:color w:val="000000"/>
                <w:lang w:eastAsia="de-DE"/>
              </w:rPr>
            </w:pP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4, 15 " siclog@</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//The SS transmits a Paging message including a matched identity.</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f_NR_Paging_Def(nr_Cell1, </w:t>
            </w:r>
            <w:r w:rsidRPr="00F93546">
              <w:rPr>
                <w:rFonts w:ascii="Courier New" w:hAnsi="Courier New" w:cs="Courier New"/>
                <w:color w:val="000000"/>
                <w:highlight w:val="yellow"/>
                <w:lang w:eastAsia="de-DE"/>
              </w:rPr>
              <w:t>RRC_IDLE); // WA#WA=1227815</w:t>
            </w:r>
          </w:p>
          <w:p w:rsidR="00F93546" w:rsidRPr="00F93546" w:rsidRDefault="00F93546" w:rsidP="00F93546">
            <w:pPr>
              <w:autoSpaceDE w:val="0"/>
              <w:autoSpaceDN w:val="0"/>
              <w:adjustRightInd w:val="0"/>
              <w:spacing w:after="0"/>
              <w:rPr>
                <w:rFonts w:ascii="Courier New" w:hAnsi="Courier New" w:cs="Courier New"/>
                <w:color w:val="000000"/>
                <w:lang w:eastAsia="de-DE"/>
              </w:rPr>
            </w:pP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5-7, 16-18" siclog@</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//Check: Does the UE transmit Preamble on PRACH with ra-PreambleIndex range from 8 to 11</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 Check: Does the UE transmit a MAC PDU containing an RRCSetupRequest message by setting LCID to 35</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a_NR_RacingCond_AwaitRrcMessageAndTwoSysInd(nr_Cell1,</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SysInd1BeforeMsgBeforeSysInd2,</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lastRenderedPageBreak/>
              <w:t xml:space="preserve">                                                v_SrbIndDummy,</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v_SysIndDummy1,</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v_SysIndDummy2,</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car_NR_SRB0_RrcPdu_IND(nr_Cell1, cr_38508_RRCSetupRequest),</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car_NR_PRACH_Preamble_IND(nr_Cell1, -, (p_StartPreamble..p_StartPreamble+p_NumberOfPreamble)),</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cr_NR_SystemIndicationUL_SRB0_LCID_IND(nr_Cell1, cr_TimingInfo_Any, 35)</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f_NR_PreliminaryPass(__FILE__, __LINE__, "Step 5, 7, 16, 18");</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//Configure SS to stop report UL_SRB0_LCID</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f_NR_SS_SystemIndCtrlConfig(nr_Cell1, cds_NR_SystemIndCtrl_UL_SRB0_LCID(disable));</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 Configure SS to stop PRACH reception indication</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f_NR_SS_SystemIndCtrlConfig(nr_Cell1, cds_NR_SystemIndCtrl_RachPreamble(disable));</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8, 19" siclog@</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r w:rsidRPr="00F93546">
              <w:rPr>
                <w:rFonts w:ascii="Courier New" w:hAnsi="Courier New" w:cs="Courier New"/>
                <w:color w:val="000000"/>
                <w:highlight w:val="yellow"/>
                <w:lang w:eastAsia="de-DE"/>
              </w:rPr>
              <w:t>f_NR_ULGrantConfiguration_Start(nr_Cell1, -, -, -, cs_NR_UplinkTimeAlignment_Stop, -, -, tsc_NoCnfReq ); // WA#WA=1227815</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//The SS transmits an RRCSetup message.</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f_NR_RRCSetup_Def (nr_Cell1);</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9, 20" siclog@</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//The UE transmit an RRCSetupComplete message including SERVICE REQUEST to confirm the successful completion of the connection establishment.</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v_ReceivedMsg := f_NR_RRCSetupComplete_Def(nr_Cell1,</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cr_38508_RRCSetupComplete(tsc_NR_RRC_TI_Def),</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tsc_SHT_IntegrityProtected);</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10, 21" siclog@</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//Steps 5 to 8 of the NR RRC_CONNECTED procedure in TS 38.508-1 Table 4.5.4.2-3 are executed to successfully complete the service request procedure.</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f_NR5GC_RRC_ConnectedState3N_Steps5_8(nr_Cell1, v_ReceivedMsg);</w:t>
            </w:r>
          </w:p>
          <w:p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rsid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rsidR="00F93546" w:rsidRDefault="00F93546" w:rsidP="00FA52CF">
            <w:pPr>
              <w:autoSpaceDE w:val="0"/>
              <w:autoSpaceDN w:val="0"/>
              <w:adjustRightInd w:val="0"/>
              <w:spacing w:after="0"/>
              <w:rPr>
                <w:rFonts w:ascii="Courier New" w:hAnsi="Courier New" w:cs="Courier New"/>
                <w:color w:val="000000"/>
                <w:lang w:eastAsia="de-DE"/>
              </w:rPr>
            </w:pPr>
          </w:p>
          <w:p w:rsidR="00F84478" w:rsidRPr="00D624CC" w:rsidRDefault="00F84478" w:rsidP="00FA52CF">
            <w:pPr>
              <w:autoSpaceDE w:val="0"/>
              <w:autoSpaceDN w:val="0"/>
              <w:adjustRightInd w:val="0"/>
              <w:spacing w:after="0"/>
              <w:rPr>
                <w:rFonts w:ascii="Courier New" w:hAnsi="Courier New" w:cs="Courier New"/>
                <w:b/>
                <w:color w:val="000000"/>
                <w:lang w:eastAsia="de-DE"/>
              </w:rPr>
            </w:pPr>
          </w:p>
        </w:tc>
      </w:tr>
      <w:bookmarkEnd w:id="8"/>
      <w:bookmarkEnd w:id="9"/>
      <w:bookmarkEnd w:id="10"/>
    </w:tbl>
    <w:p w:rsidR="00F84478" w:rsidRDefault="00F84478" w:rsidP="00F84478">
      <w:pPr>
        <w:rPr>
          <w:lang w:eastAsia="en-GB"/>
        </w:rPr>
      </w:pPr>
    </w:p>
    <w:sectPr w:rsidR="00F84478"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57B" w:rsidRDefault="0057657B">
      <w:r>
        <w:separator/>
      </w:r>
    </w:p>
  </w:endnote>
  <w:endnote w:type="continuationSeparator" w:id="0">
    <w:p w:rsidR="0057657B" w:rsidRDefault="0057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48E" w:rsidRDefault="000174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48E" w:rsidRDefault="000174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48E" w:rsidRDefault="000174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57B" w:rsidRDefault="0057657B">
      <w:r>
        <w:separator/>
      </w:r>
    </w:p>
  </w:footnote>
  <w:footnote w:type="continuationSeparator" w:id="0">
    <w:p w:rsidR="0057657B" w:rsidRDefault="00576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731E1990"/>
    <w:multiLevelType w:val="hybridMultilevel"/>
    <w:tmpl w:val="49B4166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88"/>
    <w:rsid w:val="00000884"/>
    <w:rsid w:val="00001934"/>
    <w:rsid w:val="00003EA3"/>
    <w:rsid w:val="00004509"/>
    <w:rsid w:val="00004DAD"/>
    <w:rsid w:val="000055ED"/>
    <w:rsid w:val="00005DD9"/>
    <w:rsid w:val="00005DFA"/>
    <w:rsid w:val="0001190B"/>
    <w:rsid w:val="00013548"/>
    <w:rsid w:val="0001511B"/>
    <w:rsid w:val="00015A8E"/>
    <w:rsid w:val="000174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6CBB"/>
    <w:rsid w:val="0004713F"/>
    <w:rsid w:val="00047CA3"/>
    <w:rsid w:val="00050BBA"/>
    <w:rsid w:val="00052724"/>
    <w:rsid w:val="00053143"/>
    <w:rsid w:val="000574DA"/>
    <w:rsid w:val="00063492"/>
    <w:rsid w:val="00064D82"/>
    <w:rsid w:val="000666AB"/>
    <w:rsid w:val="000675E6"/>
    <w:rsid w:val="00071F52"/>
    <w:rsid w:val="00073B2F"/>
    <w:rsid w:val="000758D6"/>
    <w:rsid w:val="00075C41"/>
    <w:rsid w:val="000833CA"/>
    <w:rsid w:val="00084783"/>
    <w:rsid w:val="00087079"/>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1883"/>
    <w:rsid w:val="000F3122"/>
    <w:rsid w:val="000F4C0F"/>
    <w:rsid w:val="000F6A51"/>
    <w:rsid w:val="00107D54"/>
    <w:rsid w:val="00107D63"/>
    <w:rsid w:val="00110BA0"/>
    <w:rsid w:val="00115E3D"/>
    <w:rsid w:val="00116C31"/>
    <w:rsid w:val="00122A23"/>
    <w:rsid w:val="00124321"/>
    <w:rsid w:val="00125C00"/>
    <w:rsid w:val="001264F5"/>
    <w:rsid w:val="001266F9"/>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8781C"/>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2C6E"/>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2E"/>
    <w:rsid w:val="002F01B1"/>
    <w:rsid w:val="002F29C3"/>
    <w:rsid w:val="002F6CB3"/>
    <w:rsid w:val="002F7A51"/>
    <w:rsid w:val="0030082A"/>
    <w:rsid w:val="00300C03"/>
    <w:rsid w:val="003041EF"/>
    <w:rsid w:val="00305409"/>
    <w:rsid w:val="00306A17"/>
    <w:rsid w:val="00310205"/>
    <w:rsid w:val="0031142C"/>
    <w:rsid w:val="00312434"/>
    <w:rsid w:val="003143DA"/>
    <w:rsid w:val="003220BE"/>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96736"/>
    <w:rsid w:val="004A4BD9"/>
    <w:rsid w:val="004A65AE"/>
    <w:rsid w:val="004A7F8E"/>
    <w:rsid w:val="004B0C24"/>
    <w:rsid w:val="004B3A88"/>
    <w:rsid w:val="004B509F"/>
    <w:rsid w:val="004B536F"/>
    <w:rsid w:val="004B5D74"/>
    <w:rsid w:val="004B6055"/>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4163"/>
    <w:rsid w:val="00574C7C"/>
    <w:rsid w:val="00575240"/>
    <w:rsid w:val="0057657B"/>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B627A"/>
    <w:rsid w:val="005C2571"/>
    <w:rsid w:val="005C61A5"/>
    <w:rsid w:val="005C6231"/>
    <w:rsid w:val="005C7D14"/>
    <w:rsid w:val="005D0505"/>
    <w:rsid w:val="005D0FC8"/>
    <w:rsid w:val="005D1314"/>
    <w:rsid w:val="005D217E"/>
    <w:rsid w:val="005D4036"/>
    <w:rsid w:val="005E1E3D"/>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4033A"/>
    <w:rsid w:val="00641AA9"/>
    <w:rsid w:val="00642A9D"/>
    <w:rsid w:val="00643EDC"/>
    <w:rsid w:val="00644A34"/>
    <w:rsid w:val="00646287"/>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1B58"/>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127D"/>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17F5F"/>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735"/>
    <w:rsid w:val="00864BF3"/>
    <w:rsid w:val="00870EE7"/>
    <w:rsid w:val="0087296A"/>
    <w:rsid w:val="008731A8"/>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2759"/>
    <w:rsid w:val="008C5C36"/>
    <w:rsid w:val="008D0C23"/>
    <w:rsid w:val="008D1C10"/>
    <w:rsid w:val="008D1D74"/>
    <w:rsid w:val="008D30E4"/>
    <w:rsid w:val="008D4CBE"/>
    <w:rsid w:val="008E14D6"/>
    <w:rsid w:val="008E20AC"/>
    <w:rsid w:val="008E2BE7"/>
    <w:rsid w:val="008E3F99"/>
    <w:rsid w:val="008E4C41"/>
    <w:rsid w:val="008E4E3A"/>
    <w:rsid w:val="008E6BC2"/>
    <w:rsid w:val="008F0086"/>
    <w:rsid w:val="008F13AD"/>
    <w:rsid w:val="008F348B"/>
    <w:rsid w:val="008F39A7"/>
    <w:rsid w:val="008F4EF1"/>
    <w:rsid w:val="008F5EB2"/>
    <w:rsid w:val="008F686C"/>
    <w:rsid w:val="009016FD"/>
    <w:rsid w:val="00901E56"/>
    <w:rsid w:val="00905D0D"/>
    <w:rsid w:val="00906206"/>
    <w:rsid w:val="009062FC"/>
    <w:rsid w:val="00907DA0"/>
    <w:rsid w:val="0091022C"/>
    <w:rsid w:val="009129AC"/>
    <w:rsid w:val="00912DA6"/>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2A"/>
    <w:rsid w:val="00947130"/>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91B88"/>
    <w:rsid w:val="00993964"/>
    <w:rsid w:val="00993AB1"/>
    <w:rsid w:val="00993AF5"/>
    <w:rsid w:val="00993D42"/>
    <w:rsid w:val="009944F5"/>
    <w:rsid w:val="00996D31"/>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2B1F"/>
    <w:rsid w:val="00A43E41"/>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3F49"/>
    <w:rsid w:val="00A7671C"/>
    <w:rsid w:val="00A81557"/>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3CD"/>
    <w:rsid w:val="00AD4C0A"/>
    <w:rsid w:val="00AD66AD"/>
    <w:rsid w:val="00AD68ED"/>
    <w:rsid w:val="00AE0A90"/>
    <w:rsid w:val="00AE2A42"/>
    <w:rsid w:val="00AE3710"/>
    <w:rsid w:val="00AE3CAB"/>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3876"/>
    <w:rsid w:val="00B141C9"/>
    <w:rsid w:val="00B14836"/>
    <w:rsid w:val="00B17E98"/>
    <w:rsid w:val="00B200B1"/>
    <w:rsid w:val="00B20F1D"/>
    <w:rsid w:val="00B2119C"/>
    <w:rsid w:val="00B220E2"/>
    <w:rsid w:val="00B22F0E"/>
    <w:rsid w:val="00B232EC"/>
    <w:rsid w:val="00B258BB"/>
    <w:rsid w:val="00B26E97"/>
    <w:rsid w:val="00B27F58"/>
    <w:rsid w:val="00B30378"/>
    <w:rsid w:val="00B37BCD"/>
    <w:rsid w:val="00B40169"/>
    <w:rsid w:val="00B43183"/>
    <w:rsid w:val="00B43189"/>
    <w:rsid w:val="00B43F6D"/>
    <w:rsid w:val="00B4556A"/>
    <w:rsid w:val="00B475C4"/>
    <w:rsid w:val="00B47BBC"/>
    <w:rsid w:val="00B5134E"/>
    <w:rsid w:val="00B51FCB"/>
    <w:rsid w:val="00B52D3E"/>
    <w:rsid w:val="00B54510"/>
    <w:rsid w:val="00B55C85"/>
    <w:rsid w:val="00B5763F"/>
    <w:rsid w:val="00B6351C"/>
    <w:rsid w:val="00B6459A"/>
    <w:rsid w:val="00B64B6D"/>
    <w:rsid w:val="00B655E0"/>
    <w:rsid w:val="00B6725B"/>
    <w:rsid w:val="00B67B97"/>
    <w:rsid w:val="00B67FAE"/>
    <w:rsid w:val="00B70080"/>
    <w:rsid w:val="00B70A4D"/>
    <w:rsid w:val="00B71B48"/>
    <w:rsid w:val="00B743EF"/>
    <w:rsid w:val="00B75E77"/>
    <w:rsid w:val="00B75F92"/>
    <w:rsid w:val="00B7729B"/>
    <w:rsid w:val="00B82500"/>
    <w:rsid w:val="00B8454C"/>
    <w:rsid w:val="00B84B4B"/>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14A6"/>
    <w:rsid w:val="00BB260C"/>
    <w:rsid w:val="00BB2ACA"/>
    <w:rsid w:val="00BB31DC"/>
    <w:rsid w:val="00BB5DFC"/>
    <w:rsid w:val="00BB7757"/>
    <w:rsid w:val="00BC01AF"/>
    <w:rsid w:val="00BC0FE3"/>
    <w:rsid w:val="00BC1627"/>
    <w:rsid w:val="00BC1854"/>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618"/>
    <w:rsid w:val="00C54B98"/>
    <w:rsid w:val="00C5570F"/>
    <w:rsid w:val="00C572D0"/>
    <w:rsid w:val="00C60F1A"/>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32EA"/>
    <w:rsid w:val="00C84391"/>
    <w:rsid w:val="00C84657"/>
    <w:rsid w:val="00C84B9C"/>
    <w:rsid w:val="00C9030E"/>
    <w:rsid w:val="00C94DFE"/>
    <w:rsid w:val="00C95985"/>
    <w:rsid w:val="00C9684B"/>
    <w:rsid w:val="00C979AE"/>
    <w:rsid w:val="00CA1F85"/>
    <w:rsid w:val="00CB4BF5"/>
    <w:rsid w:val="00CB4F71"/>
    <w:rsid w:val="00CB56BF"/>
    <w:rsid w:val="00CB5FB5"/>
    <w:rsid w:val="00CC083A"/>
    <w:rsid w:val="00CC0F74"/>
    <w:rsid w:val="00CC311F"/>
    <w:rsid w:val="00CC4FC4"/>
    <w:rsid w:val="00CC5026"/>
    <w:rsid w:val="00CC6427"/>
    <w:rsid w:val="00CC679C"/>
    <w:rsid w:val="00CC68D0"/>
    <w:rsid w:val="00CC6BB2"/>
    <w:rsid w:val="00CD4A35"/>
    <w:rsid w:val="00CE0D0A"/>
    <w:rsid w:val="00CE3605"/>
    <w:rsid w:val="00CE3B53"/>
    <w:rsid w:val="00CE56F3"/>
    <w:rsid w:val="00CE5983"/>
    <w:rsid w:val="00CE604C"/>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9A1"/>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029C"/>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76E8"/>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5A6"/>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32E"/>
    <w:rsid w:val="00F01B37"/>
    <w:rsid w:val="00F02A54"/>
    <w:rsid w:val="00F061BD"/>
    <w:rsid w:val="00F06A73"/>
    <w:rsid w:val="00F10AB5"/>
    <w:rsid w:val="00F13CB0"/>
    <w:rsid w:val="00F141C7"/>
    <w:rsid w:val="00F1774A"/>
    <w:rsid w:val="00F209E7"/>
    <w:rsid w:val="00F21A70"/>
    <w:rsid w:val="00F22CA8"/>
    <w:rsid w:val="00F25136"/>
    <w:rsid w:val="00F25D98"/>
    <w:rsid w:val="00F300FB"/>
    <w:rsid w:val="00F305A9"/>
    <w:rsid w:val="00F30F52"/>
    <w:rsid w:val="00F314B3"/>
    <w:rsid w:val="00F31650"/>
    <w:rsid w:val="00F33432"/>
    <w:rsid w:val="00F35130"/>
    <w:rsid w:val="00F4005B"/>
    <w:rsid w:val="00F402ED"/>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2C8A"/>
    <w:rsid w:val="00F73D34"/>
    <w:rsid w:val="00F74751"/>
    <w:rsid w:val="00F80452"/>
    <w:rsid w:val="00F80F6F"/>
    <w:rsid w:val="00F824A4"/>
    <w:rsid w:val="00F829B4"/>
    <w:rsid w:val="00F84478"/>
    <w:rsid w:val="00F9014C"/>
    <w:rsid w:val="00F91212"/>
    <w:rsid w:val="00F91785"/>
    <w:rsid w:val="00F93546"/>
    <w:rsid w:val="00F948DB"/>
    <w:rsid w:val="00F95DA8"/>
    <w:rsid w:val="00F9666B"/>
    <w:rsid w:val="00FA098E"/>
    <w:rsid w:val="00FA212F"/>
    <w:rsid w:val="00FA3CDC"/>
    <w:rsid w:val="00FA40E5"/>
    <w:rsid w:val="00FA440E"/>
    <w:rsid w:val="00FA4573"/>
    <w:rsid w:val="00FA52CF"/>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C1F459"/>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038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40199-4516-494B-A3D7-C29F7C1B0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1081</Words>
  <Characters>10857</Characters>
  <Application>Microsoft Office Word</Application>
  <DocSecurity>0</DocSecurity>
  <Lines>90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2023-12-11T21:48:00Z</dcterms:created>
  <dcterms:modified xsi:type="dcterms:W3CDTF">2023-12-11T21:48:00Z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