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E" w:rsidRDefault="004A462E" w:rsidP="004A4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R5s230812</w:t>
        </w:r>
      </w:fldSimple>
    </w:p>
    <w:p w:rsidR="004A462E" w:rsidRDefault="00113C3B" w:rsidP="004A462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462E" w:rsidRPr="00BA51D9">
          <w:rPr>
            <w:b/>
            <w:noProof/>
            <w:sz w:val="24"/>
          </w:rPr>
          <w:t>Online</w:t>
        </w:r>
      </w:fldSimple>
      <w:r w:rsidR="004A462E">
        <w:rPr>
          <w:b/>
          <w:noProof/>
          <w:sz w:val="24"/>
        </w:rPr>
        <w:t xml:space="preserve">, </w:t>
      </w:r>
      <w:r>
        <w:fldChar w:fldCharType="begin"/>
      </w:r>
      <w:r w:rsidR="004A462E">
        <w:instrText xml:space="preserve"> DOCPROPERTY  Country  \* MERGEFORMAT </w:instrText>
      </w:r>
      <w:r>
        <w:fldChar w:fldCharType="end"/>
      </w:r>
      <w:r w:rsidR="004A462E">
        <w:rPr>
          <w:b/>
          <w:noProof/>
          <w:sz w:val="24"/>
        </w:rPr>
        <w:t xml:space="preserve">, </w:t>
      </w:r>
      <w:fldSimple w:instr=" DOCPROPERTY  StartDate  \* MERGEFORMAT ">
        <w:r w:rsidR="004A462E" w:rsidRPr="00BA51D9">
          <w:rPr>
            <w:b/>
            <w:noProof/>
            <w:sz w:val="24"/>
          </w:rPr>
          <w:t>9th Dec 2022</w:t>
        </w:r>
      </w:fldSimple>
      <w:r w:rsidR="004A462E">
        <w:rPr>
          <w:b/>
          <w:noProof/>
          <w:sz w:val="24"/>
        </w:rPr>
        <w:t xml:space="preserve"> - </w:t>
      </w:r>
      <w:fldSimple w:instr=" DOCPROPERTY  EndDate  \* MERGEFORMAT ">
        <w:r w:rsidR="004A462E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62E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462E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62E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142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A462E" w:rsidRPr="00410371" w:rsidRDefault="00113C3B" w:rsidP="005B7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462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462E" w:rsidRPr="00410371" w:rsidRDefault="00113C3B" w:rsidP="005B7C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462E" w:rsidRPr="00410371">
                <w:rPr>
                  <w:b/>
                  <w:noProof/>
                  <w:sz w:val="28"/>
                </w:rPr>
                <w:t>3263</w:t>
              </w:r>
            </w:fldSimple>
          </w:p>
        </w:tc>
        <w:tc>
          <w:tcPr>
            <w:tcW w:w="709" w:type="dxa"/>
          </w:tcPr>
          <w:p w:rsidR="004A462E" w:rsidRDefault="004A462E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462E" w:rsidRPr="00410371" w:rsidRDefault="00113C3B" w:rsidP="005B7C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462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A462E" w:rsidRDefault="004A462E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462E" w:rsidRPr="00410371" w:rsidRDefault="00113C3B" w:rsidP="005B7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462E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4A462E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4A462E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462E" w:rsidRPr="00F25D98" w:rsidRDefault="004A462E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62E" w:rsidTr="005B7C2A">
        <w:tc>
          <w:tcPr>
            <w:tcW w:w="9641" w:type="dxa"/>
            <w:gridSpan w:val="9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A462E" w:rsidRDefault="004A462E" w:rsidP="004A46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62E" w:rsidTr="005B7C2A">
        <w:tc>
          <w:tcPr>
            <w:tcW w:w="2835" w:type="dxa"/>
          </w:tcPr>
          <w:p w:rsidR="004A462E" w:rsidRDefault="004A462E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A462E" w:rsidRDefault="004A462E" w:rsidP="004A46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62E" w:rsidTr="005B7C2A">
        <w:tc>
          <w:tcPr>
            <w:tcW w:w="9640" w:type="dxa"/>
            <w:gridSpan w:val="11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113C3B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462E">
                <w:t>Correction to NR5GC test case 8.1.1.3.8</w:t>
              </w:r>
            </w:fldSimple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462E" w:rsidRDefault="00113C3B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462E">
                <w:rPr>
                  <w:noProof/>
                </w:rPr>
                <w:t>ROHDE &amp; SCHWARZ</w:t>
              </w:r>
            </w:fldSimple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13C3B">
              <w:fldChar w:fldCharType="begin"/>
            </w:r>
            <w:r>
              <w:instrText xml:space="preserve"> DOCPROPERTY  SourceIfTsg  \* MERGEFORMAT </w:instrText>
            </w:r>
            <w:r w:rsidR="00113C3B">
              <w:fldChar w:fldCharType="end"/>
            </w:r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462E" w:rsidRDefault="00113C3B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462E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A462E" w:rsidRDefault="004A462E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462E" w:rsidRDefault="00113C3B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462E">
                <w:rPr>
                  <w:noProof/>
                </w:rPr>
                <w:t>2023-11-03</w:t>
              </w:r>
            </w:fldSimple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462E" w:rsidRDefault="00113C3B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462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462E" w:rsidRDefault="00113C3B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462E">
                <w:rPr>
                  <w:noProof/>
                </w:rPr>
                <w:t>Rel-17</w:t>
              </w:r>
            </w:fldSimple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A462E" w:rsidRDefault="004A462E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462E" w:rsidRPr="007C2097" w:rsidRDefault="004A462E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462E" w:rsidTr="005B7C2A">
        <w:tc>
          <w:tcPr>
            <w:tcW w:w="1843" w:type="dxa"/>
          </w:tcPr>
          <w:p w:rsidR="004A462E" w:rsidRDefault="004A462E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In current TTCN implementation for Step 10</w:t>
            </w:r>
            <w:r>
              <w:t xml:space="preserve">, the rrcRelease does not set the </w:t>
            </w:r>
            <w:r w:rsidRPr="00C36610">
              <w:rPr>
                <w:rFonts w:cs="Arial"/>
                <w:color w:val="000000"/>
                <w:lang w:eastAsia="zh-CN"/>
              </w:rPr>
              <w:t>IE mpsPriorityIndication</w:t>
            </w:r>
            <w:r>
              <w:rPr>
                <w:rFonts w:cs="Arial"/>
                <w:color w:val="000000"/>
                <w:lang w:eastAsia="zh-CN"/>
              </w:rPr>
              <w:t xml:space="preserve"> to true.</w:t>
            </w: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Updated the TTCN so that the IE </w:t>
            </w:r>
            <w:r w:rsidRPr="00C36610">
              <w:rPr>
                <w:rFonts w:cs="Arial"/>
                <w:color w:val="000000"/>
                <w:lang w:eastAsia="zh-CN"/>
              </w:rPr>
              <w:t>mpsPriorityIndication</w:t>
            </w:r>
            <w:r>
              <w:rPr>
                <w:rFonts w:cs="Arial"/>
                <w:color w:val="000000"/>
                <w:lang w:eastAsia="zh-CN"/>
              </w:rPr>
              <w:t xml:space="preserve"> is set to true in Step 10.</w:t>
            </w: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Pr="00D268E5" w:rsidRDefault="004A462E" w:rsidP="004A4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4A462E" w:rsidTr="005B7C2A">
        <w:tc>
          <w:tcPr>
            <w:tcW w:w="2694" w:type="dxa"/>
            <w:gridSpan w:val="2"/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</w:rPr>
            </w:pPr>
            <w:r>
              <w:t>8.1.1.3.8.NR5GC</w:t>
            </w: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A462E" w:rsidRDefault="004A462E" w:rsidP="004A46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462E" w:rsidRDefault="004A462E" w:rsidP="004A46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462E" w:rsidRDefault="004A462E" w:rsidP="004A46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462E" w:rsidRDefault="004A462E" w:rsidP="004A4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462E" w:rsidRDefault="004A462E" w:rsidP="004A4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noProof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62E" w:rsidRPr="008863B9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462E" w:rsidRPr="008863B9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462E" w:rsidRPr="008863B9" w:rsidRDefault="004A462E" w:rsidP="004A46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A462E" w:rsidRDefault="004A462E" w:rsidP="004A462E">
      <w:pPr>
        <w:rPr>
          <w:noProof/>
        </w:rPr>
      </w:pPr>
      <w:bookmarkStart w:id="1" w:name="_GoBack"/>
      <w:bookmarkEnd w:id="1"/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2" w:name="_Toc149898501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:rsidR="00F96143" w:rsidRDefault="00113C3B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13C3B">
        <w:rPr>
          <w:rFonts w:cs="Arial"/>
        </w:rPr>
        <w:fldChar w:fldCharType="begin"/>
      </w:r>
      <w:r w:rsidR="00446488" w:rsidRPr="00D268E5">
        <w:rPr>
          <w:rFonts w:cs="Arial"/>
        </w:rPr>
        <w:instrText xml:space="preserve"> TOC \o "1-3" </w:instrText>
      </w:r>
      <w:r w:rsidRPr="00113C3B">
        <w:rPr>
          <w:rFonts w:cs="Arial"/>
        </w:rPr>
        <w:fldChar w:fldCharType="separate"/>
      </w:r>
      <w:r w:rsidR="00F96143" w:rsidRPr="00D05685">
        <w:rPr>
          <w:rFonts w:ascii="Arial" w:hAnsi="Arial" w:cs="Arial"/>
          <w:iCs/>
        </w:rPr>
        <w:t>Table of Contents</w:t>
      </w:r>
      <w:r w:rsidR="00F96143">
        <w:tab/>
      </w:r>
      <w:r>
        <w:fldChar w:fldCharType="begin"/>
      </w:r>
      <w:r w:rsidR="00F96143">
        <w:instrText xml:space="preserve"> PAGEREF _Toc149898501 \h </w:instrText>
      </w:r>
      <w:r>
        <w:fldChar w:fldCharType="separate"/>
      </w:r>
      <w:r w:rsidR="00F96143">
        <w:t>2</w:t>
      </w:r>
      <w:r>
        <w:fldChar w:fldCharType="end"/>
      </w:r>
    </w:p>
    <w:p w:rsidR="00F96143" w:rsidRDefault="00F9614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D05685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05685">
        <w:rPr>
          <w:rFonts w:cs="Arial"/>
        </w:rPr>
        <w:t>Overview</w:t>
      </w:r>
      <w:r>
        <w:tab/>
      </w:r>
      <w:r w:rsidR="00113C3B">
        <w:fldChar w:fldCharType="begin"/>
      </w:r>
      <w:r>
        <w:instrText xml:space="preserve"> PAGEREF _Toc149898502 \h </w:instrText>
      </w:r>
      <w:r w:rsidR="00113C3B">
        <w:fldChar w:fldCharType="separate"/>
      </w:r>
      <w:r>
        <w:t>3</w:t>
      </w:r>
      <w:r w:rsidR="00113C3B">
        <w:fldChar w:fldCharType="end"/>
      </w:r>
    </w:p>
    <w:p w:rsidR="00F96143" w:rsidRDefault="00F9614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D05685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05685">
        <w:rPr>
          <w:rFonts w:cs="Arial"/>
        </w:rPr>
        <w:t>Corrections required</w:t>
      </w:r>
      <w:r>
        <w:tab/>
      </w:r>
      <w:r w:rsidR="00113C3B">
        <w:fldChar w:fldCharType="begin"/>
      </w:r>
      <w:r>
        <w:instrText xml:space="preserve"> PAGEREF _Toc149898503 \h </w:instrText>
      </w:r>
      <w:r w:rsidR="00113C3B">
        <w:fldChar w:fldCharType="separate"/>
      </w:r>
      <w:r>
        <w:t>4</w:t>
      </w:r>
      <w:r w:rsidR="00113C3B">
        <w:fldChar w:fldCharType="end"/>
      </w:r>
    </w:p>
    <w:p w:rsidR="00446488" w:rsidRPr="00D268E5" w:rsidRDefault="00113C3B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="00446488" w:rsidRPr="00D268E5">
        <w:rPr>
          <w:lang w:val="pt-BR"/>
        </w:rPr>
        <w:br w:type="page"/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3" w:name="_Toc122434485"/>
      <w:bookmarkStart w:id="4" w:name="_Toc149898502"/>
      <w:r w:rsidRPr="00D268E5">
        <w:rPr>
          <w:rFonts w:cs="Arial"/>
        </w:rPr>
        <w:lastRenderedPageBreak/>
        <w:t>Overview</w:t>
      </w:r>
      <w:bookmarkEnd w:id="3"/>
      <w:bookmarkEnd w:id="4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96143"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9" w:history="1">
        <w:r w:rsidR="00D06424" w:rsidRPr="00D268E5">
          <w:rPr>
            <w:rStyle w:val="aa"/>
            <w:rFonts w:cs="Arial"/>
            <w:sz w:val="24"/>
            <w:lang w:eastAsia="ja-JP"/>
          </w:rPr>
          <w:t>parikshit.bhise@rohde-schwarz.com</w:t>
        </w:r>
      </w:hyperlink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5" w:name="_Toc122434488"/>
      <w:bookmarkStart w:id="6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7" w:name="_Toc149898503"/>
      <w:r w:rsidRPr="00D268E5">
        <w:rPr>
          <w:rFonts w:cs="Arial"/>
        </w:rPr>
        <w:lastRenderedPageBreak/>
        <w:t>Corrections required</w:t>
      </w:r>
      <w:bookmarkEnd w:id="5"/>
      <w:bookmarkEnd w:id="6"/>
      <w:bookmarkEnd w:id="7"/>
    </w:p>
    <w:p w:rsidR="00FE2FC7" w:rsidRDefault="00FE2FC7" w:rsidP="00FE2FC7">
      <w:pPr>
        <w:pStyle w:val="af3"/>
        <w:keepNext/>
        <w:keepLines/>
        <w:numPr>
          <w:ilvl w:val="1"/>
          <w:numId w:val="2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 w:rsidRPr="00932AD5">
        <w:rPr>
          <w:rFonts w:ascii="Arial" w:hAnsi="Arial" w:cs="Arial"/>
          <w:sz w:val="28"/>
          <w:szCs w:val="28"/>
        </w:rPr>
        <w:t xml:space="preserve">Correction to </w:t>
      </w:r>
      <w:r>
        <w:rPr>
          <w:rFonts w:ascii="Arial" w:hAnsi="Arial" w:cs="Arial"/>
          <w:sz w:val="28"/>
          <w:szCs w:val="28"/>
        </w:rPr>
        <w:t xml:space="preserve">function </w:t>
      </w:r>
      <w:r w:rsidR="00C34275" w:rsidRPr="00C34275">
        <w:rPr>
          <w:rFonts w:ascii="Arial" w:hAnsi="Arial" w:cs="Arial"/>
          <w:sz w:val="28"/>
          <w:szCs w:val="28"/>
        </w:rPr>
        <w:t>fl_TC_8_1_1_3_8_TestBody</w:t>
      </w: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8020"/>
      </w:tblGrid>
      <w:tr w:rsidR="00FE2FC7" w:rsidTr="004F22E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B569E6" w:rsidP="00F33B86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B569E6">
              <w:rPr>
                <w:rFonts w:ascii="Arial" w:hAnsi="Arial" w:cs="Arial"/>
                <w:color w:val="000000"/>
                <w:lang w:eastAsia="zh-CN"/>
              </w:rPr>
              <w:t>fl_TC_8_1_1_3_8_TestBody</w:t>
            </w:r>
          </w:p>
        </w:tc>
      </w:tr>
      <w:tr w:rsidR="00FE2FC7" w:rsidTr="004F22E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48" w:rsidRPr="005E3DBB" w:rsidRDefault="00F96143" w:rsidP="00BA2C4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In current TTCN implementation for Step 10</w:t>
            </w:r>
            <w:r>
              <w:t xml:space="preserve">, the rrcRelease does not set the </w:t>
            </w:r>
            <w:r w:rsidRPr="00C36610">
              <w:rPr>
                <w:rFonts w:cs="Arial"/>
                <w:color w:val="000000"/>
                <w:lang w:eastAsia="zh-CN"/>
              </w:rPr>
              <w:t>IE mpsPriorityIndication</w:t>
            </w:r>
            <w:r>
              <w:rPr>
                <w:rFonts w:cs="Arial"/>
                <w:color w:val="000000"/>
                <w:lang w:eastAsia="zh-CN"/>
              </w:rPr>
              <w:t xml:space="preserve"> to true.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Pr="005E3DBB" w:rsidRDefault="00F96143" w:rsidP="00F33B86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Updated the TTCN so that the IE </w:t>
            </w:r>
            <w:r w:rsidRPr="00C36610">
              <w:rPr>
                <w:rFonts w:cs="Arial"/>
                <w:color w:val="000000"/>
                <w:lang w:eastAsia="zh-CN"/>
              </w:rPr>
              <w:t>mpsPriorityIndication</w:t>
            </w:r>
            <w:r>
              <w:rPr>
                <w:rFonts w:cs="Arial"/>
                <w:color w:val="000000"/>
                <w:lang w:eastAsia="zh-CN"/>
              </w:rPr>
              <w:t xml:space="preserve"> is set to true in Step 10.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Pr="00F96143" w:rsidRDefault="00EA2C7C" w:rsidP="00F33B86">
            <w:pPr>
              <w:spacing w:after="0"/>
              <w:rPr>
                <w:rFonts w:ascii="Arial" w:hAnsi="Arial" w:cs="Arial"/>
                <w:color w:val="000000"/>
              </w:rPr>
            </w:pPr>
            <w:r w:rsidRPr="00F96143">
              <w:rPr>
                <w:rFonts w:ascii="Arial" w:hAnsi="Arial" w:cs="Arial"/>
              </w:rPr>
              <w:t>RRCRelease</w:t>
            </w:r>
            <w:r w:rsidR="00FE2FC7" w:rsidRPr="00F96143"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1347D5" w:rsidP="00F33B86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FE2FC7" w:rsidRDefault="00FE2FC7" w:rsidP="00FE2FC7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</w:p>
    <w:p w:rsidR="00FE2FC7" w:rsidRPr="00757A31" w:rsidRDefault="00FE2FC7" w:rsidP="00FE2FC7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:rsidR="00FE2FC7" w:rsidRDefault="00FE2FC7" w:rsidP="00FE2FC7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EA2C7C" w:rsidRPr="00EA2C7C" w:rsidRDefault="00EA2C7C" w:rsidP="00EA2C7C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function fl_TC_8_1_1_3_8_TestBody() runs on NR5GC_PTC</w:t>
      </w:r>
    </w:p>
    <w:p w:rsidR="00EA2C7C" w:rsidRPr="00EA2C7C" w:rsidRDefault="00EA2C7C" w:rsidP="00EA2C7C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{</w:t>
      </w:r>
    </w:p>
    <w:p w:rsidR="00EA2C7C" w:rsidRDefault="00EA2C7C" w:rsidP="00EA2C7C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>…</w:t>
      </w:r>
    </w:p>
    <w:p w:rsidR="00EA2C7C" w:rsidRPr="00EA2C7C" w:rsidRDefault="00EA2C7C" w:rsidP="00EA2C7C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>//@siclog "Step 10" siclog@</w:t>
      </w:r>
    </w:p>
    <w:p w:rsidR="00EA2C7C" w:rsidRPr="00EA2C7C" w:rsidRDefault="00EA2C7C" w:rsidP="00EA2C7C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>//The SS transmits an RRCRelease message (IE redirectedCarrierInfo including NR Cell 23 and IE mpsPriorityIndication).</w:t>
      </w:r>
    </w:p>
    <w:p w:rsidR="00EA2C7C" w:rsidRPr="00EA2C7C" w:rsidRDefault="00EA2C7C" w:rsidP="00EA2C7C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>v_RedirectedCarrierInfo := cs_NR_redirectedCarrierInfo(f_NR_CellInfo_GetFrequencySSB(nr_Cell23), f_NR_CellInfo_GetSSB_SCS(nr_Cell23), f_NR_GetSSB_MTC_InterFreqOdd(nr_Cell1,nr_Cell23));</w:t>
      </w:r>
    </w:p>
    <w:p w:rsidR="00EA2C7C" w:rsidRDefault="00EA2C7C" w:rsidP="00EA2C7C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  SRB.send(cas_NR_SRB1_RrcPdu_REQ(nr_Cell1, cs_TimingInfo_Now, cds_RRCRelease_v_1540(tsc_NR_RRC_TI_Def,-,v_RedirectedCarrierInfo,-,-,cs_RRCConnectionRelease_All_IEs_v1540(-, cs_RRCRelease_v1610_IEs(cs_RRCRelease_v1650_IEs)))));</w:t>
      </w:r>
    </w:p>
    <w:p w:rsidR="00EA2C7C" w:rsidRDefault="00EA2C7C" w:rsidP="00EA2C7C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>…</w:t>
      </w:r>
    </w:p>
    <w:p w:rsidR="00FE2FC7" w:rsidRDefault="00141236" w:rsidP="00EA2C7C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r w:rsidRPr="00141236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:rsidR="00FE2FC7" w:rsidRPr="00757A31" w:rsidRDefault="00FE2FC7" w:rsidP="00FE2FC7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FE2FC7" w:rsidRDefault="00FE2FC7" w:rsidP="00FE2FC7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</w:p>
    <w:p w:rsidR="00A64E6D" w:rsidRDefault="00A64E6D" w:rsidP="00FE2FC7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</w:p>
    <w:p w:rsidR="00A64E6D" w:rsidRDefault="00A64E6D" w:rsidP="00FE2FC7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</w:p>
    <w:p w:rsidR="00A64E6D" w:rsidRDefault="00A64E6D" w:rsidP="00FE2FC7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</w:p>
    <w:p w:rsidR="00A64E6D" w:rsidRPr="00757A31" w:rsidRDefault="00A64E6D" w:rsidP="00FE2FC7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</w:p>
    <w:p w:rsidR="00FE2FC7" w:rsidRPr="00757A31" w:rsidRDefault="00FE2FC7" w:rsidP="00FE2FC7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:rsidR="00FE2FC7" w:rsidRDefault="00FE2FC7" w:rsidP="00FE2FC7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>&lt;&lt;SKIPPED CODE&gt;&gt;</w:t>
      </w:r>
    </w:p>
    <w:p w:rsidR="00A64E6D" w:rsidRPr="00EA2C7C" w:rsidRDefault="00A64E6D" w:rsidP="00A64E6D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function fl_TC_8_1_1_3_8_TestBody() runs on NR5GC_PTC</w:t>
      </w:r>
    </w:p>
    <w:p w:rsidR="00A64E6D" w:rsidRPr="00EA2C7C" w:rsidRDefault="00A64E6D" w:rsidP="00A64E6D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{</w:t>
      </w:r>
    </w:p>
    <w:p w:rsidR="00A64E6D" w:rsidRDefault="00A64E6D" w:rsidP="00A64E6D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>…</w:t>
      </w:r>
    </w:p>
    <w:p w:rsidR="00A64E6D" w:rsidRPr="00EA2C7C" w:rsidRDefault="00A64E6D" w:rsidP="00A64E6D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>//@siclog "Step 10" siclog@</w:t>
      </w:r>
    </w:p>
    <w:p w:rsidR="00A64E6D" w:rsidRPr="00EA2C7C" w:rsidRDefault="00A64E6D" w:rsidP="00A64E6D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>//The SS transmits an RRCRelease message (IE redirectedCarrierInfo including NR Cell 23 and IE mpsPriorityIndication).</w:t>
      </w:r>
    </w:p>
    <w:p w:rsidR="00A64E6D" w:rsidRPr="00EA2C7C" w:rsidRDefault="00A64E6D" w:rsidP="00A64E6D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>v_RedirectedCarrierInfo := cs_NR_redirectedCarrierInfo(f_NR_CellInfo_GetFrequencySSB(nr_Cell23), f_NR_CellInfo_GetSSB_SCS(nr_Cell23), f_NR_GetSSB_MTC_InterFreqOdd(nr_Cell1,nr_Cell23));</w:t>
      </w:r>
    </w:p>
    <w:p w:rsidR="00A64E6D" w:rsidRDefault="00A64E6D" w:rsidP="00A64E6D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  SRB.send(cas_NR_SRB1_RrcPdu_REQ(nr_Cell1, cs_TimingInfo_Now, cds_RRCRelease_v_1540(tsc_NR_RRC_TI_Def,-,v_RedirectedCarrierInfo,-,-,</w:t>
      </w:r>
      <w:r w:rsidRPr="00A64E6D">
        <w:rPr>
          <w:rFonts w:ascii="Courier New" w:hAnsi="Courier New" w:cs="Courier New"/>
          <w:sz w:val="16"/>
          <w:szCs w:val="16"/>
          <w:highlight w:val="yellow"/>
          <w:lang w:eastAsia="de-DE"/>
        </w:rPr>
        <w:t>-,</w:t>
      </w:r>
      <w:r w:rsidRPr="00EA2C7C">
        <w:rPr>
          <w:rFonts w:ascii="Courier New" w:hAnsi="Courier New" w:cs="Courier New"/>
          <w:sz w:val="16"/>
          <w:szCs w:val="16"/>
          <w:lang w:eastAsia="de-DE"/>
        </w:rPr>
        <w:t>cs_RRCConnectionRelease_All_IEs_v1540(-, cs_RRCRelease_v1610_IEs(cs_RRCRelease_v1650_IEs)))));</w:t>
      </w:r>
    </w:p>
    <w:p w:rsidR="00A64E6D" w:rsidRDefault="00A64E6D" w:rsidP="00A64E6D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>…</w:t>
      </w:r>
    </w:p>
    <w:p w:rsidR="00A64E6D" w:rsidRDefault="00A64E6D" w:rsidP="00A64E6D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r w:rsidRPr="00141236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:rsidR="00FE2FC7" w:rsidRPr="000A6D77" w:rsidRDefault="00FE2FC7" w:rsidP="00FE2FC7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sectPr w:rsidR="00FE2FC7" w:rsidRPr="000A6D77" w:rsidSect="00D268E5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165" w:rsidRDefault="00D03165">
      <w:r>
        <w:separator/>
      </w:r>
    </w:p>
  </w:endnote>
  <w:endnote w:type="continuationSeparator" w:id="1">
    <w:p w:rsidR="00D03165" w:rsidRDefault="00D03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165" w:rsidRDefault="00D03165">
      <w:r>
        <w:separator/>
      </w:r>
    </w:p>
  </w:footnote>
  <w:footnote w:type="continuationSeparator" w:id="1">
    <w:p w:rsidR="00D03165" w:rsidRDefault="00D031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C0E" w:rsidRDefault="00383C0E">
    <w:r>
      <w:t xml:space="preserve">Page </w:t>
    </w:r>
    <w:r w:rsidR="00113C3B">
      <w:fldChar w:fldCharType="begin"/>
    </w:r>
    <w:r>
      <w:instrText>PAGE</w:instrText>
    </w:r>
    <w:r w:rsidR="00113C3B">
      <w:fldChar w:fldCharType="separate"/>
    </w:r>
    <w:r>
      <w:rPr>
        <w:noProof/>
      </w:rPr>
      <w:t>1</w:t>
    </w:r>
    <w:r w:rsidR="00113C3B">
      <w:rPr>
        <w:noProof/>
      </w:rPr>
      <w:fldChar w:fldCharType="end"/>
    </w:r>
    <w:r>
      <w:br/>
    </w:r>
    <w:r w:rsidR="00113C3B" w:rsidRPr="00113C3B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8198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148893149"/>
                </w:sdtPr>
                <w:sdtContent>
                  <w:p w:rsidR="00383C0E" w:rsidRPr="00A11327" w:rsidRDefault="00113C3B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C0E" w:rsidRDefault="00113C3B">
    <w:pPr>
      <w:pStyle w:val="a4"/>
    </w:pPr>
    <w:r w:rsidRPr="00113C3B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7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383C0E" w:rsidRPr="00A11327" w:rsidRDefault="00113C3B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C0E" w:rsidRDefault="00113C3B">
    <w:pPr>
      <w:pStyle w:val="a4"/>
    </w:pPr>
    <w:r w:rsidRPr="00113C3B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6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32440658"/>
                </w:sdtPr>
                <w:sdtContent>
                  <w:p w:rsidR="00383C0E" w:rsidRPr="00A11327" w:rsidRDefault="00113C3B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C0E" w:rsidRDefault="00113C3B">
    <w:pPr>
      <w:pStyle w:val="a4"/>
    </w:pPr>
    <w:r w:rsidRPr="00113C3B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5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459768973"/>
                </w:sdtPr>
                <w:sdtContent>
                  <w:p w:rsidR="00383C0E" w:rsidRPr="00A11327" w:rsidRDefault="00113C3B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C0E" w:rsidRDefault="00383C0E">
    <w:pPr>
      <w:pStyle w:val="a4"/>
      <w:tabs>
        <w:tab w:val="right" w:pos="9639"/>
      </w:tabs>
    </w:pPr>
    <w:r>
      <w:tab/>
    </w:r>
    <w:r w:rsidR="00113C3B" w:rsidRPr="00113C3B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4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006051996"/>
                </w:sdtPr>
                <w:sdtContent>
                  <w:p w:rsidR="00383C0E" w:rsidRPr="00A11327" w:rsidRDefault="00113C3B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C0E" w:rsidRDefault="00113C3B">
    <w:pPr>
      <w:pStyle w:val="a4"/>
    </w:pPr>
    <w:r w:rsidRPr="00113C3B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3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218963522"/>
                </w:sdtPr>
                <w:sdtContent>
                  <w:p w:rsidR="00383C0E" w:rsidRPr="00A11327" w:rsidRDefault="00113C3B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  <o:shapelayout v:ext="edit">
      <o:idmap v:ext="edit" data="8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4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3F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2E3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3C3B"/>
    <w:rsid w:val="00115E3D"/>
    <w:rsid w:val="00116C31"/>
    <w:rsid w:val="00122A23"/>
    <w:rsid w:val="00124321"/>
    <w:rsid w:val="00125C00"/>
    <w:rsid w:val="001264F5"/>
    <w:rsid w:val="001266F9"/>
    <w:rsid w:val="001347D5"/>
    <w:rsid w:val="00135459"/>
    <w:rsid w:val="0013583B"/>
    <w:rsid w:val="00141236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5C9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2975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25E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7EB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4867"/>
    <w:rsid w:val="00305409"/>
    <w:rsid w:val="00306A17"/>
    <w:rsid w:val="00310205"/>
    <w:rsid w:val="0031142C"/>
    <w:rsid w:val="00312434"/>
    <w:rsid w:val="003143DA"/>
    <w:rsid w:val="003220BE"/>
    <w:rsid w:val="00326ACB"/>
    <w:rsid w:val="0032780E"/>
    <w:rsid w:val="0033008C"/>
    <w:rsid w:val="003319D5"/>
    <w:rsid w:val="00332AC8"/>
    <w:rsid w:val="00333430"/>
    <w:rsid w:val="00333A81"/>
    <w:rsid w:val="00333B12"/>
    <w:rsid w:val="00335FEE"/>
    <w:rsid w:val="00341CE0"/>
    <w:rsid w:val="00342BE9"/>
    <w:rsid w:val="00343230"/>
    <w:rsid w:val="003436E5"/>
    <w:rsid w:val="003448E6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76067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279B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62E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22EF"/>
    <w:rsid w:val="004F3E26"/>
    <w:rsid w:val="004F69D3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7C8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541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1CAD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131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8EF"/>
    <w:rsid w:val="006F3C12"/>
    <w:rsid w:val="006F5153"/>
    <w:rsid w:val="006F605B"/>
    <w:rsid w:val="006F607C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31FE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57D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B7B07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4EA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6F49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58E3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9D4"/>
    <w:rsid w:val="00975E55"/>
    <w:rsid w:val="00975E70"/>
    <w:rsid w:val="009777D9"/>
    <w:rsid w:val="00981DF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D02"/>
    <w:rsid w:val="009A0D66"/>
    <w:rsid w:val="009A397C"/>
    <w:rsid w:val="009A3C77"/>
    <w:rsid w:val="009A4468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E4325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57039"/>
    <w:rsid w:val="00A605F8"/>
    <w:rsid w:val="00A62F21"/>
    <w:rsid w:val="00A639EA"/>
    <w:rsid w:val="00A643AE"/>
    <w:rsid w:val="00A64E6D"/>
    <w:rsid w:val="00A66810"/>
    <w:rsid w:val="00A66D35"/>
    <w:rsid w:val="00A67B6B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6FC7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1BE9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4AF3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69E6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7A3E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2C48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15AED"/>
    <w:rsid w:val="00C20012"/>
    <w:rsid w:val="00C259BF"/>
    <w:rsid w:val="00C31147"/>
    <w:rsid w:val="00C31799"/>
    <w:rsid w:val="00C33A7F"/>
    <w:rsid w:val="00C34275"/>
    <w:rsid w:val="00C35D29"/>
    <w:rsid w:val="00C36610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165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931"/>
    <w:rsid w:val="00D12C7A"/>
    <w:rsid w:val="00D13DC6"/>
    <w:rsid w:val="00D15B99"/>
    <w:rsid w:val="00D2018C"/>
    <w:rsid w:val="00D22208"/>
    <w:rsid w:val="00D22970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15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2FA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2E5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6AC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2813"/>
    <w:rsid w:val="00E8338B"/>
    <w:rsid w:val="00E94ADC"/>
    <w:rsid w:val="00E955E3"/>
    <w:rsid w:val="00E9595E"/>
    <w:rsid w:val="00E9725A"/>
    <w:rsid w:val="00E97FE9"/>
    <w:rsid w:val="00EA1CC6"/>
    <w:rsid w:val="00EA1E6C"/>
    <w:rsid w:val="00EA2963"/>
    <w:rsid w:val="00EA2C7C"/>
    <w:rsid w:val="00EA333F"/>
    <w:rsid w:val="00EA580A"/>
    <w:rsid w:val="00EA7FA2"/>
    <w:rsid w:val="00EB092E"/>
    <w:rsid w:val="00EB09B7"/>
    <w:rsid w:val="00EB2625"/>
    <w:rsid w:val="00EB4183"/>
    <w:rsid w:val="00EC0F91"/>
    <w:rsid w:val="00EC1DD2"/>
    <w:rsid w:val="00ED1AAC"/>
    <w:rsid w:val="00ED31E4"/>
    <w:rsid w:val="00ED33F0"/>
    <w:rsid w:val="00ED5081"/>
    <w:rsid w:val="00EE0C9F"/>
    <w:rsid w:val="00EE282C"/>
    <w:rsid w:val="00EE2833"/>
    <w:rsid w:val="00EE359D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3FC8"/>
    <w:rsid w:val="00F25D98"/>
    <w:rsid w:val="00F26B7D"/>
    <w:rsid w:val="00F300FB"/>
    <w:rsid w:val="00F305A9"/>
    <w:rsid w:val="00F30F52"/>
    <w:rsid w:val="00F314B3"/>
    <w:rsid w:val="00F31650"/>
    <w:rsid w:val="00F33432"/>
    <w:rsid w:val="00F35130"/>
    <w:rsid w:val="00F36058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3B74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143"/>
    <w:rsid w:val="00F9666B"/>
    <w:rsid w:val="00FA098E"/>
    <w:rsid w:val="00FA0CAB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E2FC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H4VU7HTV54JD-1231737843-1025</_dlc_DocId>
    <_dlc_DocIdUrl xmlns="05fef6b6-48ff-4793-a586-dff4857ec2fd">
      <Url>https://sharepoint.rsint.net/teams/MRT_Dev/_layouts/15/DocIdRedir.aspx?ID=H4VU7HTV54JD-1231737843-1025</Url>
      <Description>H4VU7HTV54JD-1231737843-1025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D47E94B-F6CA-486B-82CF-6C0BE4887F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1C35B-7636-4B80-A761-C3F06AA23872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D1C7127-59EA-4BA3-AD92-A255E63496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BC41ED-A6F3-4C15-860F-A36FA820E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7F7373-5FDC-4DF8-A211-EAF7F10251E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ph</cp:lastModifiedBy>
  <cp:revision>2</cp:revision>
  <cp:lastPrinted>1900-01-01T00:00:00Z</cp:lastPrinted>
  <dcterms:created xsi:type="dcterms:W3CDTF">2023-11-30T02:54:00Z</dcterms:created>
  <dcterms:modified xsi:type="dcterms:W3CDTF">2023-11-30T02:54:00Z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RS_Identity">
    <vt:lpwstr>f459d5eef80c47a5bb4a0e654bcfe0d3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53b1d16a-df56-4cb3-bf2d-9aa364f2ea1b</vt:lpwstr>
  </property>
</Properties>
</file>