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7955E" w14:textId="77777777" w:rsidR="003757C7" w:rsidRDefault="003757C7" w:rsidP="00375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R5s230733</w:t>
        </w:r>
      </w:fldSimple>
    </w:p>
    <w:p w14:paraId="21B9FF28" w14:textId="77777777" w:rsidR="003757C7" w:rsidRDefault="00000000" w:rsidP="003757C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757C7" w:rsidRPr="00BA51D9">
          <w:rPr>
            <w:b/>
            <w:noProof/>
            <w:sz w:val="24"/>
          </w:rPr>
          <w:t>Online</w:t>
        </w:r>
      </w:fldSimple>
      <w:r w:rsidR="003757C7">
        <w:rPr>
          <w:b/>
          <w:noProof/>
          <w:sz w:val="24"/>
        </w:rPr>
        <w:t xml:space="preserve">, </w:t>
      </w:r>
      <w:r w:rsidR="003757C7">
        <w:fldChar w:fldCharType="begin"/>
      </w:r>
      <w:r w:rsidR="003757C7">
        <w:instrText xml:space="preserve"> DOCPROPERTY  Country  \* MERGEFORMAT </w:instrText>
      </w:r>
      <w:r w:rsidR="003757C7">
        <w:fldChar w:fldCharType="end"/>
      </w:r>
      <w:r w:rsidR="003757C7">
        <w:rPr>
          <w:b/>
          <w:noProof/>
          <w:sz w:val="24"/>
        </w:rPr>
        <w:t xml:space="preserve">, </w:t>
      </w:r>
      <w:fldSimple w:instr=" DOCPROPERTY  StartDate  \* MERGEFORMAT ">
        <w:r w:rsidR="003757C7" w:rsidRPr="00BA51D9">
          <w:rPr>
            <w:b/>
            <w:noProof/>
            <w:sz w:val="24"/>
          </w:rPr>
          <w:t>9th Dec 2022</w:t>
        </w:r>
      </w:fldSimple>
      <w:r w:rsidR="003757C7">
        <w:rPr>
          <w:b/>
          <w:noProof/>
          <w:sz w:val="24"/>
        </w:rPr>
        <w:t xml:space="preserve"> - </w:t>
      </w:r>
      <w:fldSimple w:instr=" DOCPROPERTY  EndDate  \* MERGEFORMAT ">
        <w:r w:rsidR="003757C7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57C7" w14:paraId="47C33A8A" w14:textId="77777777" w:rsidTr="00E370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E6A5C" w14:textId="77777777" w:rsidR="003757C7" w:rsidRDefault="003757C7" w:rsidP="00E370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757C7" w14:paraId="32AC9E4D" w14:textId="77777777" w:rsidTr="00E370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9A85C" w14:textId="77777777" w:rsidR="003757C7" w:rsidRDefault="003757C7" w:rsidP="00E370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57C7" w14:paraId="2A3EEC65" w14:textId="77777777" w:rsidTr="00E370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1B163" w14:textId="77777777"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14:paraId="5471C121" w14:textId="77777777" w:rsidTr="00E370F7">
        <w:tc>
          <w:tcPr>
            <w:tcW w:w="142" w:type="dxa"/>
            <w:tcBorders>
              <w:left w:val="single" w:sz="4" w:space="0" w:color="auto"/>
            </w:tcBorders>
          </w:tcPr>
          <w:p w14:paraId="4AFFB8D4" w14:textId="77777777" w:rsidR="003757C7" w:rsidRDefault="003757C7" w:rsidP="00E370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628A8F" w14:textId="77777777" w:rsidR="003757C7" w:rsidRPr="00410371" w:rsidRDefault="00000000" w:rsidP="00E370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57C7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26A7F39" w14:textId="77777777" w:rsidR="003757C7" w:rsidRDefault="003757C7" w:rsidP="00E370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F5712" w14:textId="77777777" w:rsidR="003757C7" w:rsidRPr="00410371" w:rsidRDefault="00000000" w:rsidP="00E370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57C7" w:rsidRPr="00410371">
                <w:rPr>
                  <w:b/>
                  <w:noProof/>
                  <w:sz w:val="28"/>
                </w:rPr>
                <w:t>3217</w:t>
              </w:r>
            </w:fldSimple>
          </w:p>
        </w:tc>
        <w:tc>
          <w:tcPr>
            <w:tcW w:w="709" w:type="dxa"/>
          </w:tcPr>
          <w:p w14:paraId="6DDC0B34" w14:textId="77777777" w:rsidR="003757C7" w:rsidRDefault="003757C7" w:rsidP="00E370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A6B68A" w14:textId="77777777" w:rsidR="003757C7" w:rsidRPr="00410371" w:rsidRDefault="00000000" w:rsidP="00E370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757C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B58E4B" w14:textId="77777777" w:rsidR="003757C7" w:rsidRDefault="003757C7" w:rsidP="00E370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20BBFF" w14:textId="77777777" w:rsidR="003757C7" w:rsidRPr="00410371" w:rsidRDefault="00000000" w:rsidP="00E370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57C7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8FD14" w14:textId="77777777" w:rsidR="003757C7" w:rsidRDefault="003757C7" w:rsidP="00E370F7">
            <w:pPr>
              <w:pStyle w:val="CRCoverPage"/>
              <w:spacing w:after="0"/>
              <w:rPr>
                <w:noProof/>
              </w:rPr>
            </w:pPr>
          </w:p>
        </w:tc>
      </w:tr>
      <w:tr w:rsidR="003757C7" w14:paraId="5F05827E" w14:textId="77777777" w:rsidTr="00E370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AF92A" w14:textId="77777777" w:rsidR="003757C7" w:rsidRDefault="003757C7" w:rsidP="00E370F7">
            <w:pPr>
              <w:pStyle w:val="CRCoverPage"/>
              <w:spacing w:after="0"/>
              <w:rPr>
                <w:noProof/>
              </w:rPr>
            </w:pPr>
          </w:p>
        </w:tc>
      </w:tr>
      <w:tr w:rsidR="003757C7" w14:paraId="5901B3F1" w14:textId="77777777" w:rsidTr="00E370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6C0B7D" w14:textId="77777777" w:rsidR="003757C7" w:rsidRPr="00F25D98" w:rsidRDefault="003757C7" w:rsidP="00E370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57C7" w14:paraId="74A3EA9D" w14:textId="77777777" w:rsidTr="00E370F7">
        <w:tc>
          <w:tcPr>
            <w:tcW w:w="9641" w:type="dxa"/>
            <w:gridSpan w:val="9"/>
          </w:tcPr>
          <w:p w14:paraId="3161165E" w14:textId="77777777"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6C7A67" w14:textId="77777777" w:rsidR="003757C7" w:rsidRDefault="003757C7" w:rsidP="003757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57C7" w14:paraId="5FC9711D" w14:textId="77777777" w:rsidTr="00E370F7">
        <w:tc>
          <w:tcPr>
            <w:tcW w:w="2835" w:type="dxa"/>
          </w:tcPr>
          <w:p w14:paraId="0FA09484" w14:textId="77777777" w:rsidR="003757C7" w:rsidRDefault="003757C7" w:rsidP="00E370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E504A" w14:textId="77777777" w:rsidR="003757C7" w:rsidRDefault="003757C7" w:rsidP="00E370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0AF38A" w14:textId="77777777" w:rsidR="003757C7" w:rsidRDefault="003757C7" w:rsidP="00E37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2DA1A5" w14:textId="77777777" w:rsidR="003757C7" w:rsidRDefault="003757C7" w:rsidP="00E370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EE65E" w14:textId="77777777" w:rsidR="003757C7" w:rsidRDefault="003757C7" w:rsidP="00E37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F8A387" w14:textId="77777777" w:rsidR="003757C7" w:rsidRDefault="003757C7" w:rsidP="00E370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A643CB" w14:textId="77777777" w:rsidR="003757C7" w:rsidRDefault="003757C7" w:rsidP="00E37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37CBF" w14:textId="77777777" w:rsidR="003757C7" w:rsidRDefault="003757C7" w:rsidP="00E370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54F21" w14:textId="77777777" w:rsidR="003757C7" w:rsidRDefault="003757C7" w:rsidP="00E370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055FDB" w14:textId="77777777" w:rsidR="003757C7" w:rsidRDefault="003757C7" w:rsidP="003757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57C7" w14:paraId="5C9AEEC9" w14:textId="77777777" w:rsidTr="00E370F7">
        <w:tc>
          <w:tcPr>
            <w:tcW w:w="9640" w:type="dxa"/>
            <w:gridSpan w:val="11"/>
          </w:tcPr>
          <w:p w14:paraId="3F3B2F86" w14:textId="77777777"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14:paraId="027CD883" w14:textId="77777777" w:rsidTr="00E370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C77D52" w14:textId="77777777" w:rsidR="003757C7" w:rsidRDefault="003757C7" w:rsidP="00E370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F86A3" w14:textId="77777777" w:rsidR="003757C7" w:rsidRDefault="00000000" w:rsidP="00E37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57C7">
                <w:t>Correction to NR MAC testcase 7.1.1.8.1</w:t>
              </w:r>
            </w:fldSimple>
          </w:p>
        </w:tc>
      </w:tr>
      <w:tr w:rsidR="003757C7" w14:paraId="3C07AE9D" w14:textId="77777777" w:rsidTr="00E370F7">
        <w:tc>
          <w:tcPr>
            <w:tcW w:w="1843" w:type="dxa"/>
            <w:tcBorders>
              <w:left w:val="single" w:sz="4" w:space="0" w:color="auto"/>
            </w:tcBorders>
          </w:tcPr>
          <w:p w14:paraId="0A8ABD09" w14:textId="77777777" w:rsidR="003757C7" w:rsidRDefault="003757C7" w:rsidP="00E37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2B288" w14:textId="77777777"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14:paraId="5FA15BF9" w14:textId="77777777" w:rsidTr="00E370F7">
        <w:tc>
          <w:tcPr>
            <w:tcW w:w="1843" w:type="dxa"/>
            <w:tcBorders>
              <w:left w:val="single" w:sz="4" w:space="0" w:color="auto"/>
            </w:tcBorders>
          </w:tcPr>
          <w:p w14:paraId="0DC295DB" w14:textId="77777777" w:rsidR="003757C7" w:rsidRDefault="003757C7" w:rsidP="00E370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BB6D1" w14:textId="77777777" w:rsidR="003757C7" w:rsidRDefault="00000000" w:rsidP="00E37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57C7">
                <w:rPr>
                  <w:noProof/>
                </w:rPr>
                <w:t>ROHDE &amp; SCHWARZ</w:t>
              </w:r>
            </w:fldSimple>
          </w:p>
        </w:tc>
      </w:tr>
      <w:tr w:rsidR="003757C7" w14:paraId="307DC17C" w14:textId="77777777" w:rsidTr="00E370F7">
        <w:tc>
          <w:tcPr>
            <w:tcW w:w="1843" w:type="dxa"/>
            <w:tcBorders>
              <w:left w:val="single" w:sz="4" w:space="0" w:color="auto"/>
            </w:tcBorders>
          </w:tcPr>
          <w:p w14:paraId="4C523699" w14:textId="77777777" w:rsidR="003757C7" w:rsidRDefault="003757C7" w:rsidP="00E370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56EF1" w14:textId="77777777" w:rsidR="003757C7" w:rsidRDefault="003757C7" w:rsidP="00E370F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757C7" w14:paraId="76D567BB" w14:textId="77777777" w:rsidTr="00E370F7">
        <w:tc>
          <w:tcPr>
            <w:tcW w:w="1843" w:type="dxa"/>
            <w:tcBorders>
              <w:left w:val="single" w:sz="4" w:space="0" w:color="auto"/>
            </w:tcBorders>
          </w:tcPr>
          <w:p w14:paraId="637472C8" w14:textId="77777777" w:rsidR="003757C7" w:rsidRDefault="003757C7" w:rsidP="00E37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46077" w14:textId="77777777"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14:paraId="17A5C2FD" w14:textId="77777777" w:rsidTr="00E370F7">
        <w:tc>
          <w:tcPr>
            <w:tcW w:w="1843" w:type="dxa"/>
            <w:tcBorders>
              <w:left w:val="single" w:sz="4" w:space="0" w:color="auto"/>
            </w:tcBorders>
          </w:tcPr>
          <w:p w14:paraId="73F95B1B" w14:textId="77777777" w:rsidR="003757C7" w:rsidRDefault="003757C7" w:rsidP="00E370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29037C" w14:textId="77777777" w:rsidR="003757C7" w:rsidRDefault="00000000" w:rsidP="00E37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757C7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0777C73" w14:textId="77777777" w:rsidR="003757C7" w:rsidRDefault="003757C7" w:rsidP="00E370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DF770" w14:textId="77777777" w:rsidR="003757C7" w:rsidRDefault="003757C7" w:rsidP="00E370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A24E1" w14:textId="77777777" w:rsidR="003757C7" w:rsidRDefault="00000000" w:rsidP="00E37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57C7">
                <w:rPr>
                  <w:noProof/>
                </w:rPr>
                <w:t>2023-09-26</w:t>
              </w:r>
            </w:fldSimple>
          </w:p>
        </w:tc>
      </w:tr>
      <w:tr w:rsidR="003757C7" w14:paraId="56B43868" w14:textId="77777777" w:rsidTr="00E370F7">
        <w:tc>
          <w:tcPr>
            <w:tcW w:w="1843" w:type="dxa"/>
            <w:tcBorders>
              <w:left w:val="single" w:sz="4" w:space="0" w:color="auto"/>
            </w:tcBorders>
          </w:tcPr>
          <w:p w14:paraId="4D3616C9" w14:textId="77777777" w:rsidR="003757C7" w:rsidRDefault="003757C7" w:rsidP="00E37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1503AC" w14:textId="77777777"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3AB17A" w14:textId="77777777"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786E9" w14:textId="77777777"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F8093" w14:textId="77777777"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14:paraId="188192F1" w14:textId="77777777" w:rsidTr="00E370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4BFAD" w14:textId="77777777" w:rsidR="003757C7" w:rsidRDefault="003757C7" w:rsidP="00E370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9A3E25" w14:textId="77777777" w:rsidR="003757C7" w:rsidRDefault="00000000" w:rsidP="00E370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757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4ED34D" w14:textId="77777777" w:rsidR="003757C7" w:rsidRDefault="003757C7" w:rsidP="00E37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0D2436" w14:textId="77777777" w:rsidR="003757C7" w:rsidRDefault="003757C7" w:rsidP="00E370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3138B" w14:textId="77777777" w:rsidR="003757C7" w:rsidRDefault="00000000" w:rsidP="00E37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57C7">
                <w:rPr>
                  <w:noProof/>
                </w:rPr>
                <w:t>Rel-17</w:t>
              </w:r>
            </w:fldSimple>
          </w:p>
        </w:tc>
      </w:tr>
      <w:tr w:rsidR="003757C7" w14:paraId="00AA009F" w14:textId="77777777" w:rsidTr="00E370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EEDA0E" w14:textId="77777777" w:rsidR="003757C7" w:rsidRDefault="003757C7" w:rsidP="00E37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300EE6" w14:textId="77777777" w:rsidR="003757C7" w:rsidRDefault="003757C7" w:rsidP="00E370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B84FCB" w14:textId="77777777" w:rsidR="003757C7" w:rsidRDefault="003757C7" w:rsidP="00E370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D9E81A" w14:textId="77777777" w:rsidR="003757C7" w:rsidRPr="007C2097" w:rsidRDefault="003757C7" w:rsidP="00E3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757C7" w14:paraId="76D3917A" w14:textId="77777777" w:rsidTr="00E370F7">
        <w:tc>
          <w:tcPr>
            <w:tcW w:w="1843" w:type="dxa"/>
          </w:tcPr>
          <w:p w14:paraId="14E678B4" w14:textId="77777777" w:rsidR="003757C7" w:rsidRDefault="003757C7" w:rsidP="00E37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159EC" w14:textId="77777777" w:rsidR="003757C7" w:rsidRDefault="003757C7" w:rsidP="00E37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14:paraId="181DB5B6" w14:textId="77777777" w:rsidTr="00E370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80FCA4" w14:textId="77777777"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8FB37" w14:textId="77777777" w:rsidR="003757C7" w:rsidRDefault="003757C7" w:rsidP="003757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50865">
              <w:rPr>
                <w:rFonts w:cs="Arial"/>
                <w:noProof/>
                <w:sz w:val="18"/>
                <w:szCs w:val="18"/>
              </w:rPr>
              <w:t xml:space="preserve">According to TS 38.213 sec 12: </w:t>
            </w:r>
            <w:r w:rsidRPr="00D50865">
              <w:rPr>
                <w:rFonts w:eastAsia="MS Mincho"/>
                <w:sz w:val="18"/>
                <w:szCs w:val="18"/>
              </w:rPr>
              <w:t xml:space="preserve">For unpaired spectrum operation, a DL BWP from the set of configured DL BWPs with index provided by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</w:t>
            </w:r>
            <w:r w:rsidRPr="00D50865">
              <w:rPr>
                <w:rFonts w:eastAsia="MS Mincho"/>
                <w:sz w:val="18"/>
                <w:szCs w:val="18"/>
              </w:rPr>
              <w:t xml:space="preserve">is linked with an UL BWP from the set of configured </w:t>
            </w:r>
            <w:proofErr w:type="gramStart"/>
            <w:r w:rsidRPr="00D50865">
              <w:rPr>
                <w:rFonts w:eastAsia="MS Mincho"/>
                <w:sz w:val="18"/>
                <w:szCs w:val="18"/>
              </w:rPr>
              <w:t>UL</w:t>
            </w:r>
            <w:proofErr w:type="gramEnd"/>
            <w:r w:rsidRPr="00D50865">
              <w:rPr>
                <w:rFonts w:eastAsia="MS Mincho"/>
                <w:sz w:val="18"/>
                <w:szCs w:val="18"/>
              </w:rPr>
              <w:t xml:space="preserve"> BWPs with index provided by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</w:t>
            </w:r>
            <w:r w:rsidRPr="00D50865">
              <w:rPr>
                <w:rFonts w:eastAsia="MS Mincho"/>
                <w:sz w:val="18"/>
                <w:szCs w:val="18"/>
              </w:rPr>
              <w:t>when the DL BWP index and the UL BWP index are same.</w:t>
            </w:r>
            <w:r w:rsidRPr="00D50865">
              <w:rPr>
                <w:sz w:val="18"/>
                <w:szCs w:val="18"/>
                <w:lang w:eastAsia="ja-JP"/>
              </w:rPr>
              <w:t xml:space="preserve"> For unpaired spectrum operation, a UE does not expect to receive a configuration where the center frequency for a DL BWP is different than the center frequency for an UL BWP when the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of the DL BWP is same as the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of the UL BWP</w:t>
            </w:r>
            <w:r>
              <w:rPr>
                <w:sz w:val="18"/>
                <w:szCs w:val="18"/>
                <w:lang w:eastAsia="ja-JP"/>
              </w:rPr>
              <w:t xml:space="preserve">. </w:t>
            </w:r>
          </w:p>
          <w:p w14:paraId="7E7A4C70" w14:textId="77777777" w:rsidR="003757C7" w:rsidRDefault="003757C7" w:rsidP="003757C7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34D34E43" w14:textId="77777777" w:rsidR="003757C7" w:rsidRPr="00D50865" w:rsidRDefault="003757C7" w:rsidP="003757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 xml:space="preserve">Hence, </w:t>
            </w:r>
            <w:r w:rsidRPr="00D50865">
              <w:rPr>
                <w:b/>
                <w:sz w:val="18"/>
                <w:szCs w:val="18"/>
                <w:lang w:eastAsia="ja-JP"/>
              </w:rPr>
              <w:t>before Step 9</w:t>
            </w:r>
            <w:r>
              <w:rPr>
                <w:b/>
                <w:sz w:val="18"/>
                <w:szCs w:val="18"/>
                <w:lang w:eastAsia="ja-JP"/>
              </w:rPr>
              <w:t xml:space="preserve">, </w:t>
            </w:r>
            <w:r w:rsidRPr="00D50865">
              <w:rPr>
                <w:sz w:val="18"/>
                <w:szCs w:val="18"/>
                <w:lang w:eastAsia="ja-JP"/>
              </w:rPr>
              <w:t>the local end configuration cannot be switched only for DL BWP</w:t>
            </w:r>
          </w:p>
          <w:p w14:paraId="296E37A2" w14:textId="77777777" w:rsidR="003757C7" w:rsidRDefault="003757C7" w:rsidP="003757C7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04590CC9" w14:textId="77777777" w:rsidR="003757C7" w:rsidRDefault="003757C7" w:rsidP="003757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same reason as highlighted above holds true for the local end configuration before Step 11A where only the UL is switched.</w:t>
            </w:r>
          </w:p>
          <w:p w14:paraId="674C20B5" w14:textId="77777777" w:rsidR="003757C7" w:rsidRDefault="003757C7" w:rsidP="003757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E8FA79A" w14:textId="77777777" w:rsidR="003757C7" w:rsidRPr="006E31A3" w:rsidRDefault="003757C7" w:rsidP="003757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same reason as highlighted above holds true for the lcoal end configuration after Step 22A</w:t>
            </w:r>
          </w:p>
        </w:tc>
      </w:tr>
      <w:tr w:rsidR="003757C7" w14:paraId="2F2097B0" w14:textId="7777777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0B6D9" w14:textId="77777777"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3715B" w14:textId="77777777" w:rsidR="003757C7" w:rsidRPr="00F12C50" w:rsidRDefault="003757C7" w:rsidP="003757C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3757C7" w14:paraId="6CB42B03" w14:textId="7777777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7F66F" w14:textId="77777777"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5BC57" w14:textId="77777777" w:rsidR="003757C7" w:rsidRDefault="003757C7" w:rsidP="003757C7">
            <w:pPr>
              <w:pStyle w:val="b10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Both the DL and UL BWP configuration is switched before Step 9. </w:t>
            </w:r>
          </w:p>
          <w:p w14:paraId="7CF74266" w14:textId="77777777" w:rsidR="003757C7" w:rsidRDefault="003757C7" w:rsidP="003757C7">
            <w:pPr>
              <w:pStyle w:val="b10"/>
              <w:ind w:left="72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34BB395E" w14:textId="77777777" w:rsidR="003757C7" w:rsidRDefault="003757C7" w:rsidP="003757C7">
            <w:pPr>
              <w:pStyle w:val="b10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The configuration to switch only the UL before Step 11A is removed as having a configuration to switch both DL and UL would cause the PDCCH Order not to be transmitted to the UE at Step 12.</w:t>
            </w:r>
          </w:p>
          <w:p w14:paraId="0D949DCC" w14:textId="77777777" w:rsidR="003757C7" w:rsidRPr="002F79CF" w:rsidRDefault="003757C7" w:rsidP="003757C7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9765C00" w14:textId="77777777" w:rsidR="003757C7" w:rsidRPr="002F79CF" w:rsidRDefault="003757C7" w:rsidP="003757C7">
            <w:pPr>
              <w:pStyle w:val="b10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Both the DL and UL BWP configuration is switched after Step 22A before the start of the Postamble.</w:t>
            </w:r>
          </w:p>
        </w:tc>
      </w:tr>
      <w:tr w:rsidR="003757C7" w14:paraId="53BF6835" w14:textId="7777777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30913" w14:textId="77777777"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008D3" w14:textId="77777777" w:rsidR="003757C7" w:rsidRPr="00CF39F2" w:rsidRDefault="003757C7" w:rsidP="003757C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757C7" w14:paraId="3FDAD2F2" w14:textId="77777777" w:rsidTr="00E370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DA61F" w14:textId="77777777"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AF08B" w14:textId="77777777" w:rsidR="003757C7" w:rsidRPr="006E31A3" w:rsidRDefault="003757C7" w:rsidP="003757C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6E31A3">
              <w:rPr>
                <w:noProof/>
                <w:sz w:val="18"/>
                <w:szCs w:val="18"/>
              </w:rPr>
              <w:t xml:space="preserve">A conformant UE </w:t>
            </w:r>
            <w:r w:rsidRPr="006E31A3">
              <w:rPr>
                <w:rFonts w:cs="Arial"/>
                <w:sz w:val="18"/>
                <w:szCs w:val="18"/>
                <w:lang w:eastAsia="en-GB"/>
              </w:rPr>
              <w:t>may fail the test case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3757C7" w14:paraId="66B92475" w14:textId="77777777" w:rsidTr="00E370F7">
        <w:tc>
          <w:tcPr>
            <w:tcW w:w="2694" w:type="dxa"/>
            <w:gridSpan w:val="2"/>
          </w:tcPr>
          <w:p w14:paraId="48DB6E92" w14:textId="77777777"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2DBD05" w14:textId="77777777" w:rsidR="003757C7" w:rsidRDefault="003757C7" w:rsidP="00375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14:paraId="3334872B" w14:textId="77777777" w:rsidTr="00E370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B88CD2" w14:textId="77777777"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F38D8" w14:textId="77777777" w:rsidR="003757C7" w:rsidRDefault="003757C7" w:rsidP="003757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7.1.1.8.1.NR5GC, 7.1.1.8.1.ENDC</w:t>
            </w:r>
          </w:p>
        </w:tc>
      </w:tr>
      <w:tr w:rsidR="003757C7" w14:paraId="79B08C67" w14:textId="7777777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4827" w14:textId="77777777"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6B73F" w14:textId="77777777" w:rsidR="003757C7" w:rsidRDefault="003757C7" w:rsidP="00375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7C7" w14:paraId="4D1C84CB" w14:textId="7777777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750AE" w14:textId="77777777"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ED4BE" w14:textId="77777777"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2432F9" w14:textId="77777777"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C44BE9" w14:textId="77777777" w:rsidR="003757C7" w:rsidRDefault="003757C7" w:rsidP="003757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0C7C4" w14:textId="77777777" w:rsidR="003757C7" w:rsidRDefault="003757C7" w:rsidP="003757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57C7" w14:paraId="4C540508" w14:textId="7777777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4160" w14:textId="77777777"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BF3B6" w14:textId="77777777"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646" w14:textId="77777777"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920B1" w14:textId="77777777" w:rsidR="003757C7" w:rsidRDefault="003757C7" w:rsidP="003757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180A69" w14:textId="77777777" w:rsidR="003757C7" w:rsidRDefault="003757C7" w:rsidP="003757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57C7" w14:paraId="77391D1A" w14:textId="7777777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1E829" w14:textId="77777777"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45F16" w14:textId="77777777"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0A1F0" w14:textId="77777777"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150F4" w14:textId="77777777" w:rsidR="003757C7" w:rsidRDefault="003757C7" w:rsidP="003757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B4F2D" w14:textId="77777777" w:rsidR="003757C7" w:rsidRDefault="003757C7" w:rsidP="003757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57C7" w14:paraId="05399851" w14:textId="7777777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E71A5" w14:textId="77777777"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AA2E1" w14:textId="77777777"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766B5" w14:textId="77777777" w:rsidR="003757C7" w:rsidRDefault="003757C7" w:rsidP="00375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C06D9" w14:textId="77777777" w:rsidR="003757C7" w:rsidRDefault="003757C7" w:rsidP="003757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F652F" w14:textId="77777777" w:rsidR="003757C7" w:rsidRDefault="003757C7" w:rsidP="003757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57C7" w14:paraId="1D44FC18" w14:textId="77777777" w:rsidTr="00E370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5168C" w14:textId="77777777" w:rsidR="003757C7" w:rsidRDefault="003757C7" w:rsidP="003757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EB866" w14:textId="77777777" w:rsidR="003757C7" w:rsidRDefault="003757C7" w:rsidP="003757C7">
            <w:pPr>
              <w:pStyle w:val="CRCoverPage"/>
              <w:spacing w:after="0"/>
              <w:rPr>
                <w:noProof/>
              </w:rPr>
            </w:pPr>
          </w:p>
        </w:tc>
      </w:tr>
      <w:tr w:rsidR="003757C7" w14:paraId="080D0D65" w14:textId="77777777" w:rsidTr="00E370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7F2CA" w14:textId="77777777"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A39ED" w14:textId="77777777" w:rsidR="003757C7" w:rsidRDefault="003757C7" w:rsidP="003757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57C7" w:rsidRPr="008863B9" w14:paraId="1CFAEB5C" w14:textId="77777777" w:rsidTr="00E370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79C6D" w14:textId="77777777" w:rsidR="003757C7" w:rsidRPr="008863B9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C8FF67" w14:textId="77777777" w:rsidR="003757C7" w:rsidRPr="008863B9" w:rsidRDefault="003757C7" w:rsidP="003757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57C7" w14:paraId="1A79A675" w14:textId="77777777" w:rsidTr="00E370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3F333" w14:textId="77777777" w:rsidR="003757C7" w:rsidRDefault="003757C7" w:rsidP="00375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D002" w14:textId="77777777" w:rsidR="003757C7" w:rsidRDefault="003757C7" w:rsidP="003757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F3A62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93A03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9AB8D6" w14:textId="77777777" w:rsidR="009478EE" w:rsidRDefault="009478EE" w:rsidP="009478EE">
      <w:pPr>
        <w:rPr>
          <w:noProof/>
        </w:rPr>
      </w:pPr>
    </w:p>
    <w:p w14:paraId="57B1D1B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661136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BC8445B" w14:textId="77777777" w:rsidR="003757C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757C7" w:rsidRPr="003E7E8A">
        <w:rPr>
          <w:rFonts w:ascii="Arial" w:hAnsi="Arial" w:cs="Arial"/>
          <w:iCs/>
        </w:rPr>
        <w:t>Table of Contents</w:t>
      </w:r>
      <w:r w:rsidR="003757C7">
        <w:tab/>
      </w:r>
      <w:r w:rsidR="003757C7">
        <w:fldChar w:fldCharType="begin"/>
      </w:r>
      <w:r w:rsidR="003757C7">
        <w:instrText xml:space="preserve"> PAGEREF _Toc146611365 \h </w:instrText>
      </w:r>
      <w:r w:rsidR="003757C7">
        <w:fldChar w:fldCharType="separate"/>
      </w:r>
      <w:r w:rsidR="003757C7">
        <w:t>3</w:t>
      </w:r>
      <w:r w:rsidR="003757C7">
        <w:fldChar w:fldCharType="end"/>
      </w:r>
    </w:p>
    <w:p w14:paraId="2CF34B33" w14:textId="77777777" w:rsidR="003757C7" w:rsidRDefault="003757C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E7E8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E7E8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_Toc146611366 \h </w:instrText>
      </w:r>
      <w:r>
        <w:fldChar w:fldCharType="separate"/>
      </w:r>
      <w:r>
        <w:t>3</w:t>
      </w:r>
      <w:r>
        <w:fldChar w:fldCharType="end"/>
      </w:r>
    </w:p>
    <w:p w14:paraId="0C98ABD6" w14:textId="77777777" w:rsidR="003757C7" w:rsidRDefault="003757C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E7E8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E7E8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_Toc146611367 \h </w:instrText>
      </w:r>
      <w:r>
        <w:fldChar w:fldCharType="separate"/>
      </w:r>
      <w:r>
        <w:t>3</w:t>
      </w:r>
      <w:r>
        <w:fldChar w:fldCharType="end"/>
      </w:r>
    </w:p>
    <w:p w14:paraId="5804EF15" w14:textId="77777777" w:rsidR="003757C7" w:rsidRDefault="003757C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E7E8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E7E8A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_Toc146611368 \h </w:instrText>
      </w:r>
      <w:r>
        <w:fldChar w:fldCharType="separate"/>
      </w:r>
      <w:r>
        <w:t>3</w:t>
      </w:r>
      <w:r>
        <w:fldChar w:fldCharType="end"/>
      </w:r>
    </w:p>
    <w:p w14:paraId="5054D743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46611366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1D30EFD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3757C7">
        <w:rPr>
          <w:rFonts w:cs="Arial"/>
        </w:rPr>
        <w:t>37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8F2DE1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83F24E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49784248" w14:textId="77777777" w:rsidR="007A73E5" w:rsidRDefault="007A73E5" w:rsidP="007A73E5">
      <w:pPr>
        <w:rPr>
          <w:b/>
          <w:sz w:val="24"/>
          <w:lang w:eastAsia="ja-JP"/>
        </w:rPr>
      </w:pPr>
    </w:p>
    <w:p w14:paraId="2593A81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46611367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22"/>
      <w:bookmarkEnd w:id="23"/>
      <w:bookmarkEnd w:id="24"/>
      <w:proofErr w:type="gramEnd"/>
    </w:p>
    <w:p w14:paraId="2CA51FDA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46611368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89B77B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B454" w14:textId="77777777" w:rsidR="004A40D5" w:rsidRDefault="00206ED0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D4F4" w14:textId="77777777" w:rsidR="004A40D5" w:rsidRPr="002F79CF" w:rsidRDefault="002F79CF" w:rsidP="00206ED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F79CF">
              <w:rPr>
                <w:noProof/>
                <w:sz w:val="18"/>
                <w:szCs w:val="18"/>
              </w:rPr>
              <w:t>f_TC_7_1_1_8_1_NR_CommonTestBody</w:t>
            </w:r>
          </w:p>
        </w:tc>
      </w:tr>
      <w:tr w:rsidR="004A40D5" w14:paraId="3D26D01E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C672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FAFF" w14:textId="77777777" w:rsidR="002F79CF" w:rsidRDefault="002F79CF" w:rsidP="002F79C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50865">
              <w:rPr>
                <w:rFonts w:cs="Arial"/>
                <w:noProof/>
                <w:sz w:val="18"/>
                <w:szCs w:val="18"/>
              </w:rPr>
              <w:t xml:space="preserve">According to TS 38.213 sec 12: </w:t>
            </w:r>
            <w:r w:rsidRPr="00D50865">
              <w:rPr>
                <w:rFonts w:eastAsia="MS Mincho"/>
                <w:sz w:val="18"/>
                <w:szCs w:val="18"/>
              </w:rPr>
              <w:t xml:space="preserve">For unpaired spectrum operation, a DL BWP from the set of configured DL BWPs with index provided by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</w:t>
            </w:r>
            <w:r w:rsidRPr="00D50865">
              <w:rPr>
                <w:rFonts w:eastAsia="MS Mincho"/>
                <w:sz w:val="18"/>
                <w:szCs w:val="18"/>
              </w:rPr>
              <w:t xml:space="preserve">is linked with an UL BWP from the set of configured </w:t>
            </w:r>
            <w:proofErr w:type="gramStart"/>
            <w:r w:rsidRPr="00D50865">
              <w:rPr>
                <w:rFonts w:eastAsia="MS Mincho"/>
                <w:sz w:val="18"/>
                <w:szCs w:val="18"/>
              </w:rPr>
              <w:t>UL</w:t>
            </w:r>
            <w:proofErr w:type="gramEnd"/>
            <w:r w:rsidRPr="00D50865">
              <w:rPr>
                <w:rFonts w:eastAsia="MS Mincho"/>
                <w:sz w:val="18"/>
                <w:szCs w:val="18"/>
              </w:rPr>
              <w:t xml:space="preserve"> BWPs with index provided by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</w:t>
            </w:r>
            <w:r w:rsidRPr="00D50865">
              <w:rPr>
                <w:rFonts w:eastAsia="MS Mincho"/>
                <w:sz w:val="18"/>
                <w:szCs w:val="18"/>
              </w:rPr>
              <w:t>when the DL BWP index and the UL BWP index are same.</w:t>
            </w:r>
            <w:r w:rsidRPr="00D50865">
              <w:rPr>
                <w:sz w:val="18"/>
                <w:szCs w:val="18"/>
                <w:lang w:eastAsia="ja-JP"/>
              </w:rPr>
              <w:t xml:space="preserve"> For unpaired spectrum operation, a UE does not expect to receive a configuration where the center frequency for a DL BWP is different than the center frequency for an UL BWP when the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of the DL BWP is same as the </w:t>
            </w:r>
            <w:r w:rsidRPr="00D50865">
              <w:rPr>
                <w:i/>
                <w:sz w:val="18"/>
                <w:szCs w:val="18"/>
              </w:rPr>
              <w:t>BWP-Id</w:t>
            </w:r>
            <w:r w:rsidRPr="00D50865">
              <w:rPr>
                <w:sz w:val="18"/>
                <w:szCs w:val="18"/>
                <w:lang w:eastAsia="ja-JP"/>
              </w:rPr>
              <w:t xml:space="preserve"> of the UL BWP</w:t>
            </w:r>
            <w:r>
              <w:rPr>
                <w:sz w:val="18"/>
                <w:szCs w:val="18"/>
                <w:lang w:eastAsia="ja-JP"/>
              </w:rPr>
              <w:t xml:space="preserve">. </w:t>
            </w:r>
          </w:p>
          <w:p w14:paraId="689204F1" w14:textId="77777777" w:rsidR="002F79CF" w:rsidRDefault="002F79CF" w:rsidP="002F79CF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44D47894" w14:textId="77777777" w:rsidR="002F79CF" w:rsidRPr="00D50865" w:rsidRDefault="002F79CF" w:rsidP="002F79C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 xml:space="preserve">Hence, </w:t>
            </w:r>
            <w:r w:rsidRPr="00D50865">
              <w:rPr>
                <w:b/>
                <w:sz w:val="18"/>
                <w:szCs w:val="18"/>
                <w:lang w:eastAsia="ja-JP"/>
              </w:rPr>
              <w:t>before Step 9</w:t>
            </w:r>
            <w:r>
              <w:rPr>
                <w:b/>
                <w:sz w:val="18"/>
                <w:szCs w:val="18"/>
                <w:lang w:eastAsia="ja-JP"/>
              </w:rPr>
              <w:t xml:space="preserve">, </w:t>
            </w:r>
            <w:r w:rsidRPr="00D50865">
              <w:rPr>
                <w:sz w:val="18"/>
                <w:szCs w:val="18"/>
                <w:lang w:eastAsia="ja-JP"/>
              </w:rPr>
              <w:t>the local end configuration cannot be switched only for DL BWP</w:t>
            </w:r>
          </w:p>
          <w:p w14:paraId="2622963E" w14:textId="77777777" w:rsidR="002F79CF" w:rsidRDefault="002F79CF" w:rsidP="002F79CF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17EA7F26" w14:textId="77777777" w:rsidR="002F79CF" w:rsidRDefault="002F79CF" w:rsidP="002F79C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same reason as highlighted above holds true for the local end configuration before Step 11A where only the UL is switched.</w:t>
            </w:r>
          </w:p>
          <w:p w14:paraId="1A1C983E" w14:textId="77777777" w:rsidR="002F79CF" w:rsidRDefault="002F79CF" w:rsidP="002F79C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6094848" w14:textId="77777777" w:rsidR="006E31A3" w:rsidRPr="00803546" w:rsidRDefault="002F79CF" w:rsidP="002F79C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same reason as highlighted above holds true for the lcoal end configuration after Step 22A</w:t>
            </w:r>
          </w:p>
        </w:tc>
      </w:tr>
      <w:tr w:rsidR="004A40D5" w14:paraId="4DF3A10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E03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BB13" w14:textId="77777777" w:rsidR="002F79CF" w:rsidRDefault="002F79CF" w:rsidP="002F79CF">
            <w:pPr>
              <w:pStyle w:val="b10"/>
              <w:numPr>
                <w:ilvl w:val="0"/>
                <w:numId w:val="39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Both the DL and UL BWP configuration is switched before Step 9. </w:t>
            </w:r>
          </w:p>
          <w:p w14:paraId="23E0AABC" w14:textId="77777777" w:rsidR="002F79CF" w:rsidRDefault="002F79CF" w:rsidP="002F79CF">
            <w:pPr>
              <w:pStyle w:val="b10"/>
              <w:ind w:left="72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7D02B82C" w14:textId="77777777" w:rsidR="002F79CF" w:rsidRDefault="002F79CF" w:rsidP="002F79CF">
            <w:pPr>
              <w:pStyle w:val="b10"/>
              <w:numPr>
                <w:ilvl w:val="0"/>
                <w:numId w:val="39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The configuration to switch only the UL before Step 11A is removed as having a configuration to switch both DL and UL would cause the PDCCH Order not to be transmitted to the UE at Step 12.</w:t>
            </w:r>
          </w:p>
          <w:p w14:paraId="6C6073EE" w14:textId="77777777" w:rsidR="002F79CF" w:rsidRPr="002F79CF" w:rsidRDefault="002F79CF" w:rsidP="002F79CF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4B4C6CB8" w14:textId="77777777" w:rsidR="00803546" w:rsidRPr="006316B2" w:rsidRDefault="002F79CF" w:rsidP="002F79CF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Both the DL and UL BWP configuration is switched after Step 22A before the start of the Postamble.</w:t>
            </w:r>
          </w:p>
        </w:tc>
      </w:tr>
      <w:tr w:rsidR="004A40D5" w14:paraId="238D4A57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E07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006E" w14:textId="77777777" w:rsidR="004A40D5" w:rsidRPr="00CC39F9" w:rsidRDefault="007D7C3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</w:t>
            </w:r>
            <w:r w:rsidR="004A40D5">
              <w:rPr>
                <w:rFonts w:ascii="Arial" w:hAnsi="Arial" w:cs="Arial"/>
                <w:lang w:eastAsia="en-GB"/>
              </w:rPr>
              <w:t>_</w:t>
            </w:r>
            <w:r w:rsidR="002F79CF">
              <w:rPr>
                <w:rFonts w:ascii="Arial" w:hAnsi="Arial" w:cs="Arial"/>
                <w:lang w:eastAsia="en-GB"/>
              </w:rPr>
              <w:t>BWP_Common_</w:t>
            </w:r>
            <w:proofErr w:type="gramStart"/>
            <w:r w:rsidR="002F79CF">
              <w:rPr>
                <w:rFonts w:ascii="Arial" w:hAnsi="Arial" w:cs="Arial"/>
                <w:lang w:eastAsia="en-GB"/>
              </w:rPr>
              <w:t>NR</w:t>
            </w:r>
            <w:r w:rsidR="004A40D5" w:rsidRPr="00774472">
              <w:rPr>
                <w:rFonts w:ascii="Arial" w:hAnsi="Arial" w:cs="Arial"/>
                <w:lang w:eastAsia="en-GB"/>
              </w:rPr>
              <w:t>.ttcn</w:t>
            </w:r>
            <w:proofErr w:type="gramEnd"/>
          </w:p>
        </w:tc>
      </w:tr>
      <w:tr w:rsidR="004A40D5" w14:paraId="4E53219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9EEE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87AF" w14:textId="06098620" w:rsidR="004A40D5" w:rsidRPr="009D154C" w:rsidRDefault="006B3C4F" w:rsidP="00EF270E">
            <w:pPr>
              <w:rPr>
                <w:rFonts w:ascii="Arial" w:hAnsi="Arial"/>
                <w:sz w:val="18"/>
                <w:szCs w:val="18"/>
                <w:highlight w:val="red"/>
                <w:lang w:eastAsia="zh-CN"/>
              </w:rPr>
            </w:pPr>
            <w:r w:rsidRPr="009D154C"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>1.</w:t>
            </w:r>
            <w:r w:rsidR="00A06040" w:rsidRPr="009D154C"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 xml:space="preserve"> </w:t>
            </w:r>
            <w:r w:rsidR="00A06040" w:rsidRPr="009D154C">
              <w:rPr>
                <w:rFonts w:ascii="Arial" w:hAnsi="Arial" w:cs="Arial"/>
                <w:sz w:val="18"/>
                <w:szCs w:val="18"/>
                <w:highlight w:val="red"/>
                <w:lang w:eastAsia="zh-CN"/>
              </w:rPr>
              <w:t xml:space="preserve">Not needed, UL BWP is already configured on </w:t>
            </w:r>
            <w:r w:rsidR="00A06040" w:rsidRPr="009D154C">
              <w:rPr>
                <w:rFonts w:ascii="Arial" w:hAnsi="Arial" w:cs="Arial"/>
                <w:color w:val="000000"/>
                <w:sz w:val="18"/>
                <w:szCs w:val="18"/>
                <w:highlight w:val="red"/>
                <w:lang w:eastAsia="de-DE"/>
              </w:rPr>
              <w:t xml:space="preserve">tsc_NR_BWP_Id_2/ </w:t>
            </w:r>
            <w:proofErr w:type="spellStart"/>
            <w:r w:rsidR="00A06040" w:rsidRPr="009D154C">
              <w:rPr>
                <w:rFonts w:ascii="Arial" w:hAnsi="Arial" w:cs="Arial"/>
                <w:color w:val="000000"/>
                <w:sz w:val="18"/>
                <w:szCs w:val="18"/>
                <w:highlight w:val="red"/>
                <w:lang w:eastAsia="de-DE"/>
              </w:rPr>
              <w:t>tsc_NR_BWP_Id_Initial</w:t>
            </w:r>
            <w:proofErr w:type="spellEnd"/>
            <w:r w:rsidR="00A06040" w:rsidRPr="009D154C">
              <w:rPr>
                <w:rFonts w:ascii="Arial" w:hAnsi="Arial" w:cs="Arial"/>
                <w:color w:val="000000"/>
                <w:sz w:val="18"/>
                <w:szCs w:val="18"/>
                <w:highlight w:val="red"/>
                <w:lang w:eastAsia="de-DE"/>
              </w:rPr>
              <w:t xml:space="preserve">. In the test model omit means ‘keep as </w:t>
            </w:r>
            <w:proofErr w:type="gramStart"/>
            <w:r w:rsidR="00A06040" w:rsidRPr="009D154C">
              <w:rPr>
                <w:rFonts w:ascii="Arial" w:hAnsi="Arial" w:cs="Arial"/>
                <w:color w:val="000000"/>
                <w:sz w:val="18"/>
                <w:szCs w:val="18"/>
                <w:highlight w:val="red"/>
                <w:lang w:eastAsia="de-DE"/>
              </w:rPr>
              <w:t>it</w:t>
            </w:r>
            <w:proofErr w:type="gramEnd"/>
            <w:r w:rsidR="00A06040" w:rsidRPr="009D154C">
              <w:rPr>
                <w:rFonts w:ascii="Arial" w:hAnsi="Arial" w:cs="Arial"/>
                <w:color w:val="000000"/>
                <w:sz w:val="18"/>
                <w:szCs w:val="18"/>
                <w:highlight w:val="red"/>
                <w:lang w:eastAsia="de-DE"/>
              </w:rPr>
              <w:t xml:space="preserve"> is’.</w:t>
            </w:r>
          </w:p>
          <w:p w14:paraId="5C80741E" w14:textId="2F7D74C1" w:rsidR="001007C5" w:rsidRPr="009D154C" w:rsidRDefault="006B3C4F" w:rsidP="00EF270E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9D154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2.</w:t>
            </w:r>
            <w:r w:rsidR="001007C5" w:rsidRPr="009D154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The proposed change does not reconfigure UL BWPs to receive data in step 13D. </w:t>
            </w:r>
            <w:r w:rsidR="00923429" w:rsidRPr="009D154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See proposed implementation below.</w:t>
            </w:r>
          </w:p>
          <w:p w14:paraId="3502FA8F" w14:textId="787D6655" w:rsidR="00B72AD9" w:rsidRDefault="006B3C4F" w:rsidP="00B72AD9">
            <w:pPr>
              <w:rPr>
                <w:rFonts w:ascii="Arial" w:hAnsi="Arial"/>
                <w:highlight w:val="cyan"/>
                <w:lang w:eastAsia="zh-CN"/>
              </w:rPr>
            </w:pPr>
            <w:r w:rsidRPr="009D154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3.</w:t>
            </w:r>
            <w:r w:rsidR="00B72AD9" w:rsidRPr="009D154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</w:t>
            </w:r>
            <w:proofErr w:type="gramStart"/>
            <w:r w:rsidR="009D154C" w:rsidRPr="009D154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Accepted, but</w:t>
            </w:r>
            <w:proofErr w:type="gramEnd"/>
            <w:r w:rsidR="009D154C" w:rsidRPr="009D154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implemented differently. The reconfiguration of DL/UL BWP is done before step 20, there is no need to do it again: delete le DL BWP reconfiguration.</w:t>
            </w:r>
          </w:p>
        </w:tc>
      </w:tr>
    </w:tbl>
    <w:p w14:paraId="663C1E9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B6EF31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79FAB57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1A2" w14:textId="77777777" w:rsidR="002F79CF" w:rsidRP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function f_TC_7_1_1_8_1_NR_</w:t>
            </w:r>
            <w:proofErr w:type="gram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CommonTestBody(</w:t>
            </w:r>
            <w:proofErr w:type="gram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NR_CellId_Type p_NR_CellId,</w:t>
            </w:r>
          </w:p>
          <w:p w14:paraId="412420FD" w14:textId="77777777" w:rsidR="002F79CF" w:rsidRP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DRB_Identity p_DrbId,</w:t>
            </w:r>
          </w:p>
          <w:p w14:paraId="22125B49" w14:textId="77777777" w:rsidR="002F79CF" w:rsidRP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NR_ResourceAllocation_Type p_ResourceAllocationUL) runs on NR_BASE_PTC</w:t>
            </w:r>
          </w:p>
          <w:p w14:paraId="3544BD09" w14:textId="77777777" w:rsidR="00206ED0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/@sic R5-213459 R5-227417 sic@</w:t>
            </w:r>
          </w:p>
          <w:p w14:paraId="2914E0FB" w14:textId="77777777" w:rsid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07C771" w14:textId="77777777" w:rsid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F79C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27AEDC0" w14:textId="77777777" w:rsid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0FFC555" w14:textId="77777777" w:rsidR="00C831D0" w:rsidRPr="00C831D0" w:rsidRDefault="002F79CF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="00C831D0" w:rsidRPr="00C831D0">
              <w:rPr>
                <w:rFonts w:ascii="Courier New" w:hAnsi="Courier New" w:cs="Courier New"/>
                <w:color w:val="000000"/>
                <w:lang w:eastAsia="de-DE"/>
              </w:rPr>
              <w:t>//@sic R5s230220 change 9.2 sic@</w:t>
            </w:r>
          </w:p>
          <w:p w14:paraId="6F41F48A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if (v_BWP_SameNumerology_upto4) 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/@sic R5-2134599 sic@</w:t>
            </w:r>
          </w:p>
          <w:p w14:paraId="504F47D8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f_NR_SS_ConfigureBWPs_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DL(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p_NR_CellId, -, tsc_NR_BWP_Id_2);</w:t>
            </w:r>
          </w:p>
          <w:p w14:paraId="0C841CA3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34B53A9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f_NR_SS_ConfigureBWPs_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DL(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p_NR_CellId, -, tsc_NR_BWP_Id_Initial);</w:t>
            </w:r>
          </w:p>
          <w:p w14:paraId="3BD547F2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35E8AF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2C25EA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siclog@</w:t>
            </w:r>
          </w:p>
          <w:p w14:paraId="4BB75F85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TimingInfoDL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f_TC_7_1_1_8_1_NR_GetNextSendOccasion_DL(p_NR_CellId, 300);</w:t>
            </w:r>
          </w:p>
          <w:p w14:paraId="54D84D8D" w14:textId="77777777" w:rsidR="002F79CF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v_RLC_SDU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fl_TC_7_1_1_8_1_SendData(p_NR_CellId, p_DrbId, cs_TimingInfo_NR(v_TimingInfoDL), v_SN);</w:t>
            </w:r>
          </w:p>
          <w:p w14:paraId="09240B11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C953C8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49FF9DF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841AE29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//@sic R5-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2134599  R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5s230634 sic@</w:t>
            </w:r>
          </w:p>
          <w:p w14:paraId="0AC3460C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if (v_BWP_SameNumerology_upto4) {</w:t>
            </w:r>
          </w:p>
          <w:p w14:paraId="0062E440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v_BWP_Id_PDCCH_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Order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tsc_NR_BWP_Id_3;</w:t>
            </w:r>
          </w:p>
          <w:p w14:paraId="6CDB0CF7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A8D55E5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v_BWP_Id_PDCCH_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Order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tsc_NR_BWP_Id_1;</w:t>
            </w:r>
          </w:p>
          <w:p w14:paraId="0B25054A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648AC38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f_NR_SS_ConfigureBWPs_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UL(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p_NR_CellId, -, tsc_NR_BWP_Id_Initial);      // Configure UL BWP to receive data at step 13D</w:t>
            </w:r>
          </w:p>
          <w:p w14:paraId="4D03ACFF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108582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1DEA206" w14:textId="77777777" w:rsidR="00430A7D" w:rsidRDefault="00430A7D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4FA72D5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// @siclog "Steps 22-22A" siclog@</w:t>
            </w:r>
          </w:p>
          <w:p w14:paraId="37142720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fl_TC_7_1_1_8_1_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ReceiveData(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p_NR_CellId, p_DrbId, {v_RLC_SDU1}, true, v_SN); //@sic R5-231578 R5s230220 sic@</w:t>
            </w:r>
          </w:p>
          <w:p w14:paraId="1B2DD6FC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__FILE__, __LINE__, "Step 22");</w:t>
            </w:r>
          </w:p>
          <w:p w14:paraId="489D4BA7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6C11CB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if (v_BWP_SameNumerology_upto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4 )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2DF38791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f_NR_SS_ConfigureBWPs_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DL(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p_NR_CellId, -, tsc_NR_BWP_Id_2);</w:t>
            </w:r>
          </w:p>
          <w:p w14:paraId="72A491F3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E801409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f_NR_SS_ConfigureBWPs_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DL(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p_NR_CellId, -, tsc_NR_BWP_Id_Initial);</w:t>
            </w:r>
          </w:p>
          <w:p w14:paraId="028D6162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4DDA45A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45F6C991" w14:textId="77777777" w:rsidR="002F79CF" w:rsidRPr="00850B74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37CF3D6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BA31A4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96AD72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F9B4" w14:textId="77777777" w:rsidR="002F79CF" w:rsidRP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function f_TC_7_1_1_8_1_NR_</w:t>
            </w:r>
            <w:proofErr w:type="gram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CommonTestBody(</w:t>
            </w:r>
            <w:proofErr w:type="gram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NR_CellId_Type p_NR_CellId,</w:t>
            </w:r>
          </w:p>
          <w:p w14:paraId="5A5C4049" w14:textId="77777777" w:rsidR="002F79CF" w:rsidRP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DRB_Identity p_DrbId,</w:t>
            </w:r>
          </w:p>
          <w:p w14:paraId="201B1ED1" w14:textId="77777777" w:rsidR="002F79CF" w:rsidRP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NR_ResourceAllocation_Type p_ResourceAllocationUL) runs on NR_BASE_PTC</w:t>
            </w:r>
          </w:p>
          <w:p w14:paraId="4B79F9CA" w14:textId="77777777" w:rsidR="00D64BE3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F79CF">
              <w:rPr>
                <w:rFonts w:ascii="Courier New" w:hAnsi="Courier New" w:cs="Courier New"/>
                <w:color w:val="000000"/>
                <w:lang w:eastAsia="de-DE"/>
              </w:rPr>
              <w:t>/@sic R5-213459 R5-227417 sic@</w:t>
            </w:r>
          </w:p>
          <w:p w14:paraId="21708743" w14:textId="77777777" w:rsid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01D6C0" w14:textId="77777777" w:rsidR="002F79CF" w:rsidRDefault="002F79CF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F79C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298738B" w14:textId="77777777" w:rsidR="00C831D0" w:rsidRDefault="00C831D0" w:rsidP="002F79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D9575A3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//@sic R5s230220 change 9.2 sic@</w:t>
            </w:r>
          </w:p>
          <w:p w14:paraId="39CEB566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if (v_BWP_SameNumerology_upto4) 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/@sic R5-2134599 sic@</w:t>
            </w:r>
          </w:p>
          <w:p w14:paraId="4A11D2F6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ConfigureBWPs(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p_NR_CellId, -,tsc_NR_BWP_Id_2, tsc_NR_BWP_Id_2, tsc_NR_BWP_Id_2, tsc_NR_BWP_Id_2);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</w:t>
            </w:r>
          </w:p>
          <w:p w14:paraId="28D6F718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9D21162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ConfigureBWPs(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p_NR_CellId, -, tsc_NR_BWP_Id_Initial, tsc_NR_BWP_Id_Initial, tsc_NR_BWP_Id_Initial, tsc_NR_BWP_Id_Initial); //WA#</w:t>
            </w:r>
          </w:p>
          <w:p w14:paraId="6AF1C93F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C25E43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33A70B3B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669693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siclog@</w:t>
            </w:r>
          </w:p>
          <w:p w14:paraId="3CAB4B76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TimingInfoDL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f_TC_7_1_1_8_1_NR_GetNextSendOccasion_DL(p_NR_CellId, 300);</w:t>
            </w:r>
          </w:p>
          <w:p w14:paraId="127AC157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v_RLC_SDU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fl_TC_7_1_1_8_1_SendData(p_NR_CellId, p_DrbId, cs_TimingInfo_NR(v_TimingInfoDL), v_SN);</w:t>
            </w:r>
          </w:p>
          <w:p w14:paraId="0A57E76C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55D247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C70E8E7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2A3AA1B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//@sic R5-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2134599  R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5s230634 sic@</w:t>
            </w:r>
          </w:p>
          <w:p w14:paraId="4BC18C86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if (v_BWP_SameNumerology_upto4) {</w:t>
            </w:r>
          </w:p>
          <w:p w14:paraId="5B38CBCB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v_BWP_Id_PDCCH_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Order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tsc_NR_BWP_Id_3;</w:t>
            </w:r>
          </w:p>
          <w:p w14:paraId="2CEEFFCB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7D7C870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    v_BWP_Id_PDCCH_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Order :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>= tsc_NR_BWP_Id_1;</w:t>
            </w:r>
          </w:p>
          <w:p w14:paraId="5C316BA5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EFB758D" w14:textId="77777777" w:rsidR="00C831D0" w:rsidRP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D98F8B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3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Pr="00430A7D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REMOVED</w:t>
            </w:r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f_NR_SS_ConfigureBWPs_</w:t>
            </w:r>
            <w:proofErr w:type="gramStart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UL(</w:t>
            </w:r>
            <w:proofErr w:type="gramEnd"/>
            <w:r w:rsidRPr="00C831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p_NR_CellId, -, tsc_NR_BWP_Id_Initial);      // Configure UL BWP to receive data at step 13D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WA#</w:t>
            </w:r>
          </w:p>
          <w:p w14:paraId="1864A1F0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A530E1" w14:textId="77777777" w:rsidR="00C831D0" w:rsidRDefault="00C831D0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31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7510686" w14:textId="77777777" w:rsidR="00430A7D" w:rsidRDefault="00430A7D" w:rsidP="00C831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A7413E8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// @siclog "Steps 22-22A" siclog@</w:t>
            </w:r>
          </w:p>
          <w:p w14:paraId="222C5ADD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fl_TC_7_1_1_8_1_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ReceiveData(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p_NR_CellId, p_DrbId, {v_RLC_SDU1}, true, v_SN); //@sic R5-231578 R5s230220 sic@</w:t>
            </w:r>
          </w:p>
          <w:p w14:paraId="1AA690E0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__FILE__, __LINE__, "Step 22");</w:t>
            </w:r>
          </w:p>
          <w:p w14:paraId="0310AAE2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785AD9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if (v_BWP_SameNumerology_upto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>4 )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141F9E4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ConfigureBWPs(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p_NR_CellId, -, tsc_NR_BWP_Id_2, tsc_NR_BWP_Id_2, tsc_NR_BWP_Id_2, tsc_NR_BWP_Id_2);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WA#</w:t>
            </w:r>
          </w:p>
          <w:p w14:paraId="0B1CA67A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52B5987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ConfigureBWPs(</w:t>
            </w:r>
            <w:proofErr w:type="gramEnd"/>
            <w:r w:rsidRPr="00430A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p_NR_CellId, -, tsc_NR_BWP_Id_Initial, tsc_NR_BWP_Id_Initial, tsc_NR_BWP_Id_Initial, tsc_NR_BWP_Id_Initial); WA#</w:t>
            </w:r>
          </w:p>
          <w:p w14:paraId="4B168D9F" w14:textId="77777777" w:rsidR="00430A7D" w:rsidRPr="00430A7D" w:rsidRDefault="00430A7D" w:rsidP="00430A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B43F716" w14:textId="77777777" w:rsidR="002F79CF" w:rsidRPr="00430A7D" w:rsidRDefault="00430A7D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30A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D820015" w14:textId="77777777" w:rsidR="00965B8F" w:rsidRDefault="00965B8F" w:rsidP="00965B8F">
      <w:pPr>
        <w:rPr>
          <w:lang w:eastAsia="en-GB"/>
        </w:rPr>
      </w:pPr>
    </w:p>
    <w:p w14:paraId="52CD4DBC" w14:textId="1A67A68C" w:rsidR="001C6BC1" w:rsidRPr="00965B8F" w:rsidRDefault="00965B8F" w:rsidP="00965B8F">
      <w:pPr>
        <w:rPr>
          <w:b/>
          <w:bCs/>
          <w:lang w:eastAsia="en-GB"/>
        </w:rPr>
      </w:pPr>
      <w:r w:rsidRPr="009D154C">
        <w:rPr>
          <w:b/>
          <w:bCs/>
          <w:highlight w:val="cyan"/>
          <w:lang w:eastAsia="en-GB"/>
        </w:rPr>
        <w:t>MCC160 proposed implementation</w:t>
      </w:r>
      <w:r w:rsidR="009D154C" w:rsidRPr="009D154C">
        <w:rPr>
          <w:b/>
          <w:bCs/>
          <w:highlight w:val="cyan"/>
          <w:lang w:eastAsia="en-GB"/>
        </w:rPr>
        <w:t xml:space="preserve"> for change </w:t>
      </w:r>
      <w:proofErr w:type="gramStart"/>
      <w:r w:rsidR="009D154C" w:rsidRPr="009D154C">
        <w:rPr>
          <w:b/>
          <w:bCs/>
          <w:highlight w:val="cyan"/>
          <w:lang w:eastAsia="en-GB"/>
        </w:rPr>
        <w:t>2</w:t>
      </w:r>
      <w:proofErr w:type="gramEnd"/>
    </w:p>
    <w:p w14:paraId="7774BB12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function f_TC_7_1_1_8_1_NR_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CommonTestBody(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439A3B0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DRB_Identity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p_DrbId,</w:t>
      </w:r>
    </w:p>
    <w:p w14:paraId="42498468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(value)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NR_ResourceAllocation_Type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p_ResourceAllocationUL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 runs on NR_BASE_PTC</w:t>
      </w:r>
    </w:p>
    <w:p w14:paraId="19697216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/@sic R5-213459 R5-227417 sic@</w:t>
      </w:r>
    </w:p>
    <w:p w14:paraId="7D4A6378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NR_PhysicalParameters_Type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PhysicalParameters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29D6FC9D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NR_RachProcedureConfig_Type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RachProcedure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37A5DCFD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NR_PDCCH_Order_Type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v_PDCCH_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Order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711BBA76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var BWP_Id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v_BWP_Id_PDCCH_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Order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4FCD37ED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0EE77111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5FE95737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TimingInfoConfig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15C3C21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octetstring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v_RLC_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SDU1;</w:t>
      </w:r>
      <w:proofErr w:type="gramEnd"/>
    </w:p>
    <w:p w14:paraId="11FA5995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octetstring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v_RLC_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SDU2;</w:t>
      </w:r>
      <w:proofErr w:type="gramEnd"/>
    </w:p>
    <w:p w14:paraId="4C4B5F7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v_RA_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PreambleIndex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0299B312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0;</w:t>
      </w:r>
    </w:p>
    <w:p w14:paraId="5D77696B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v_BWP_SameNumerology_upto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4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fl_NR_ReturnBWP_SameNumerologyUpto4_Capability(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 //@sic R5-231578 sic@</w:t>
      </w:r>
    </w:p>
    <w:p w14:paraId="49140A56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v_TimingInfoUL_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20DD5545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61CEB3E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1"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E7985AF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f_TC_7_1_1_8_1_NR_GetNextSendOccasion_DL(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70A7473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v_RLC_SDU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fl_TC_7_1_1_8_1_SendData(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p_DrbId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07222C95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5150A93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2"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534376F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f_NR_GetNextSendOccasion_ULafterDL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100);            // 100ms after step 1</w:t>
      </w:r>
    </w:p>
    <w:p w14:paraId="5E374867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OneULGrantTransmission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p_ResourceAllocationUL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09E1887D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C3DDA8F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"Steps 3-3A"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5BF66DC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fl_TC_7_1_1_8_1_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ReceiveData(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p_DrbId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{v_RLC_SDU1}, true,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 //@sic R5-231578 R5s230220 sic@</w:t>
      </w:r>
    </w:p>
    <w:p w14:paraId="17DF20C0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__FILE__, __LINE__, "Step 3");</w:t>
      </w:r>
    </w:p>
    <w:p w14:paraId="65F81FF8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AEF4C19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+ 1;</w:t>
      </w:r>
    </w:p>
    <w:p w14:paraId="49476793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35D3C0E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if (v_BWP_SameNumerology_upto4) 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/@sic  R5s230634 sic@</w:t>
      </w:r>
    </w:p>
    <w:p w14:paraId="3AD5D421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ConfigureBWPs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-,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tsc_NR_BWP_Id_FirstActive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tsc_NR_BWP_Id_2, tsc_NR_BWP_Id_2, tsc_NR_BWP_Id_2);</w:t>
      </w:r>
    </w:p>
    <w:p w14:paraId="3837D72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51467D03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ConfigureBWPs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-,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tsc_NR_BWP_Id_FirstActive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836C79D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08949E9E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5"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4895B8F0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f_TC_7_1_1_8_1_NR_GetNextSendOccasion_DL(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32E4A91A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v_RLC_SDU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fl_TC_7_1_1_8_1_SendData(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p_DrbId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09382317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9A6D843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6"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0C350F1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f_NR_GetNextSendOccasion_ULafterDL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100);    // 100ms after step 5</w:t>
      </w:r>
    </w:p>
    <w:p w14:paraId="0004F5C9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OneULGrantTransmission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p_ResourceAllocationUL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5955D76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D34FA16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"Steps 7-7A"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46AEEC5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fl_TC_7_1_1_8_1_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ReceiveData(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p_DrbId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{v_RLC_SDU1}, true,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 //@sic R5-231578 R5s230220 sic@</w:t>
      </w:r>
    </w:p>
    <w:p w14:paraId="1556A7B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__FILE__, __LINE__, "Step 7");</w:t>
      </w:r>
    </w:p>
    <w:p w14:paraId="386C5758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F5F923A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+ 1;</w:t>
      </w:r>
    </w:p>
    <w:p w14:paraId="00798AF3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1D4318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//@sic R5s230220 change 9.2 sic@</w:t>
      </w:r>
    </w:p>
    <w:p w14:paraId="547C795B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if (v_BWP_SameNumerology_upto4) 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{  /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/@sic R5-2134599 sic@</w:t>
      </w:r>
    </w:p>
    <w:p w14:paraId="46488CA6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f_NR_SS_ConfigureBWPs_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-, tsc_NR_BWP_Id_2);</w:t>
      </w:r>
    </w:p>
    <w:p w14:paraId="6848880E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4198736D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f_NR_SS_ConfigureBWPs_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-,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090FD7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5592C3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9019C88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9"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DDEFED8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f_TC_7_1_1_8_1_NR_GetNextSendOccasion_DL(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300);</w:t>
      </w:r>
    </w:p>
    <w:p w14:paraId="6EE3A4D2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v_RLC_SDU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fl_TC_7_1_1_8_1_SendData(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p_DrbId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2E36EBF9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C0787A7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//@sic R5s230220 change 9.2 sic@</w:t>
      </w:r>
    </w:p>
    <w:p w14:paraId="17EBBD21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v_TimingInfoUL_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f_NR_GetNextSendOccasion_ULafterDL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90);              // 90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ms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after step 9 - reconfigure UL/DL BWP in SS</w:t>
      </w:r>
    </w:p>
    <w:p w14:paraId="49C35BF3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f_NR_GetNextSendOccasion_ULafterDL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100);                // 100ms after step 9</w:t>
      </w:r>
    </w:p>
    <w:p w14:paraId="66AB659F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if (v_BWP_SameNumerology_upto4) 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{  /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/@sic R5-2134599  R5s230634 sic@</w:t>
      </w:r>
    </w:p>
    <w:p w14:paraId="586677A0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ConfigureBWPs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(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v_TimingInfoUL_SS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), tsc_NR_BWP_Id_3, tsc_NR_BWP_Id_3, tsc_NR_BWP_Id_2, tsc_NR_BWP_Id_3);</w:t>
      </w:r>
    </w:p>
    <w:p w14:paraId="6E08206B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48D0AD45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ConfigureBWPs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v_TimingInfoUL_SS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tsc_NR_BWP_Id_1, tsc_NR_BWP_Id_1,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tsc_NR_BWP_Id_1);</w:t>
      </w:r>
    </w:p>
    <w:p w14:paraId="08940869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2135D8A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BF85638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10"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1106913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OneULGrantTransmission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p_ResourceAllocationUL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D9BE9BA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16246B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"Steps 11-11AA"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32405CAF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fl_TC_7_1_1_8_1_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ReceiveData(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p_DrbId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{v_RLC_SDU1}, true,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 //@sic R5-231578 R5s230220 sic@</w:t>
      </w:r>
    </w:p>
    <w:p w14:paraId="6A307CDD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__FILE__, __LINE__, "Step 11");</w:t>
      </w:r>
    </w:p>
    <w:p w14:paraId="6133271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26F04EF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configure CBRA CRNTI Based RACH procedure</w:t>
      </w:r>
    </w:p>
    <w:p w14:paraId="781CF00E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//@sic R5s230220 change 10 sic@</w:t>
      </w:r>
    </w:p>
    <w:p w14:paraId="093241E0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PhysicalParameters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f_NR_CellInfo_GetPhysicalParameters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6815F16F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RachProcedure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cs_NR_RachProcedureConfig_CBRA_CrntiBased(v_NR_PhysicalParameters,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p_ResourceAllocationUL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-, tsc_NR_ENDC_Msg3Grant_Def,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cs_NR_AssignedBWPs_InitialBWP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2CDC1EF8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RachProcedureConfig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v_NR_RachProcedure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39CDC4D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3BC1F0A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+ 1;</w:t>
      </w:r>
    </w:p>
    <w:p w14:paraId="62FF646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//@sic R5-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2134599  R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5s230634 sic@</w:t>
      </w:r>
    </w:p>
    <w:p w14:paraId="7ABC805D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if (v_BWP_SameNumerology_upto4) {</w:t>
      </w:r>
    </w:p>
    <w:p w14:paraId="2C9556AA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v_BWP_Id_PDCCH_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Order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tsc_NR_BWP_Id_3;</w:t>
      </w:r>
    </w:p>
    <w:p w14:paraId="782A7A5E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10A55459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v_BWP_Id_PDCCH_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Order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tsc_NR_BWP_Id_1;</w:t>
      </w:r>
    </w:p>
    <w:p w14:paraId="31A198E6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}</w:t>
      </w:r>
    </w:p>
    <w:p w14:paraId="1F737CB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C84EF39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11A"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2DA16A8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f_TC_7_1_1_8_1_NR_GetNextSendOccasion_DL(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03A3E04F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v_RLC_SDU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fl_TC_7_1_1_8_1_SendData(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p_DrbId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0E0EFC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05C3F51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Enable PRACH reception indication</w:t>
      </w:r>
    </w:p>
    <w:p w14:paraId="3DF5C54B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SystemIndCtrlConfig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cds_NR_SystemIndCtrl_RachPreamble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(enable));</w:t>
      </w:r>
    </w:p>
    <w:p w14:paraId="189E90EF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62AEDA1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12"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7EAF3F0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f_SubFrameTiming_AddMilliSeconds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100);                            // 100ms after step 9</w:t>
      </w:r>
    </w:p>
    <w:p w14:paraId="5B9CE560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v_RA_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PreambleIndex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0;                                                                            // =&gt; contention-based random access</w:t>
      </w:r>
    </w:p>
    <w:p w14:paraId="2D186DA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v_PDCCH_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Order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cs_NR_PDCCH_Order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f_NR_CellInfo_GetSSB_Index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v_RA_PreambleIndex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D32F749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CommonCellConfig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cads_NR_DciTriggerPDCCHOrder_REQ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v_PDCCH_Order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cs_NR_AssignedBWPs_DedicatedBWP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v_BWP_Id_PDCCH_Order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)));</w:t>
      </w:r>
    </w:p>
    <w:p w14:paraId="474562AB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// @sic R5s230733 sic@</w:t>
      </w:r>
    </w:p>
    <w:p w14:paraId="4BE707F9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TimingInfoConfig</w:t>
      </w:r>
      <w:proofErr w:type="spellEnd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f_SubFrameTiming_AddMilliSeconds</w:t>
      </w:r>
      <w:proofErr w:type="spellEnd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10);                            </w:t>
      </w:r>
    </w:p>
    <w:p w14:paraId="7929AABA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f_NR_SS_</w:t>
      </w:r>
      <w:proofErr w:type="gramStart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ConfigureBWPs</w:t>
      </w:r>
      <w:proofErr w:type="spellEnd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v_TimingInfoConfig</w:t>
      </w:r>
      <w:proofErr w:type="spellEnd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highlight w:val="cyan"/>
          <w:lang w:eastAsia="en-GB"/>
        </w:rPr>
        <w:t>);</w:t>
      </w:r>
    </w:p>
    <w:p w14:paraId="4E87A88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558AF0A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13"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63FD95D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SYSIND.receive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car_NR_PRACH_Preamble_IND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0A82B09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__FILE__, __LINE__, "Step 13");</w:t>
      </w:r>
    </w:p>
    <w:p w14:paraId="52BE12D5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0E55E21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13A - 13C"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5A58EF47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steps are done automatically according to configuration of the RACH procedure</w:t>
      </w:r>
    </w:p>
    <w:p w14:paraId="20E06816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C05E00B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965B8F">
        <w:rPr>
          <w:rFonts w:ascii="Courier New" w:hAnsi="Courier New" w:cs="Courier New"/>
          <w:sz w:val="16"/>
          <w:szCs w:val="16"/>
          <w:lang w:val="de-DE" w:eastAsia="en-GB"/>
        </w:rPr>
        <w:t>// @siclog "Steps 13D-13E" siclog@</w:t>
      </w:r>
    </w:p>
    <w:p w14:paraId="6870EDD8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val="de-DE" w:eastAsia="en-GB"/>
        </w:rPr>
        <w:t xml:space="preserve">    </w:t>
      </w:r>
      <w:r w:rsidRPr="00965B8F">
        <w:rPr>
          <w:rFonts w:ascii="Courier New" w:hAnsi="Courier New" w:cs="Courier New"/>
          <w:sz w:val="16"/>
          <w:szCs w:val="16"/>
          <w:lang w:eastAsia="en-GB"/>
        </w:rPr>
        <w:t>fl_TC_7_1_1_8_1_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ReceiveData(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p_DrbId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{v_RLC_SDU1}, true,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 //@sic R5-231578 R5s230220 sic@</w:t>
      </w:r>
    </w:p>
    <w:p w14:paraId="4F616E3B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__FILE__, __LINE__, "Step 13D");</w:t>
      </w:r>
    </w:p>
    <w:p w14:paraId="67CEA373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SystemIndCtrlConfig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cds_NR_SystemIndCtrl_RachPreamble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(disable)); //@sic R5s230634 sic@</w:t>
      </w:r>
    </w:p>
    <w:p w14:paraId="7D6160B2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BC7786A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+ 1;</w:t>
      </w:r>
    </w:p>
    <w:p w14:paraId="4E6335C7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F12E0C5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//@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sic  R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5s230634 sic@</w:t>
      </w:r>
    </w:p>
    <w:p w14:paraId="2245B85D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ConfigureBWPs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-,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tsc_NR_BWP_Id_1, tsc_NR_BWP_Id_1, tsc_NR_BWP_Id_1);</w:t>
      </w:r>
    </w:p>
    <w:p w14:paraId="67BE969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5A4BBD0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16"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6BC5C592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f_TC_7_1_1_8_1_NR_GetNextSendOccasion_DL(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   //@sic R5s230220 change 10 sic@</w:t>
      </w:r>
    </w:p>
    <w:p w14:paraId="1D3955E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TimingInfoConfig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f_SubFrameTiming_AddMilliSeconds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100);                        // 100ms after step 16</w:t>
      </w:r>
    </w:p>
    <w:p w14:paraId="3BA1F728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v_RLC_SDU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fl_TC_7_1_1_8_1_SendData(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p_DrbId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F938AC1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+ 1;  //@sic R5s230220 change 10 sic@</w:t>
      </w:r>
    </w:p>
    <w:p w14:paraId="6A3EE40E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9BFD40B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f_NR_SS_ConfigureBWPs_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v_TimingInfoConfig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), tsc_NR_BWP_Id_1);</w:t>
      </w:r>
    </w:p>
    <w:p w14:paraId="1F364D2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13A18D3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17"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CD719B7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f_SubFrameTiming_AddMilliSeconds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200);                            // 200ms after step 16 @sic R5s230220 R5-231578 sic@</w:t>
      </w:r>
    </w:p>
    <w:p w14:paraId="53024AC3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v_RLC_SDU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2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fl_TC_7_1_1_8_1_SendData(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p_DrbId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9FAF28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B379C9B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18"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F7FC58B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f_NR_GetNextSendOccasion_ULafterDL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200);                // 200ms after step 17 @sic R5s230220 R5-231578 sic@</w:t>
      </w:r>
    </w:p>
    <w:p w14:paraId="53CA3A2A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OneULGrantTransmission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p_ResourceAllocationUL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02640D7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6923AF2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"Steps 19-19A"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52EC0A4A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fl_TC_7_1_1_8_1_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ReceiveData(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p_DrbId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{v_RLC_SDU1, v_RLC_SDU2}, true,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 //@sic R5-231578 R5s230220 sic@</w:t>
      </w:r>
    </w:p>
    <w:p w14:paraId="44539173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4FFB71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+ 1;</w:t>
      </w:r>
    </w:p>
    <w:p w14:paraId="711F4CF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//@sic R5-216169 R5s230220 R5s230634 sic@</w:t>
      </w:r>
    </w:p>
    <w:p w14:paraId="58D94DC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if (v_BWP_SameNumerology_upto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4 )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23893989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ConfigureBWPs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-, tsc_NR_BWP_Id_2, tsc_NR_BWP_Id_2, tsc_NR_BWP_Id_2, tsc_NR_BWP_Id_2);</w:t>
      </w:r>
    </w:p>
    <w:p w14:paraId="627114BC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2735539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ConfigureBWPs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-,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tsc_NR_BWP_Id_Initial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3D42217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C2CB794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A8B7FD6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20"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4B3EAC3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f_SubFrameTiming_AddMilliSeconds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1400);                           // 1400ms after step 17 =&gt; 1000ms after step 18</w:t>
      </w:r>
    </w:p>
    <w:p w14:paraId="3542399F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v_RLC_SDU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= fl_TC_7_1_1_8_1_SendData(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p_DrbId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8A94920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1672B97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 21"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E0006F7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TimingInfoUL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f_NR_GetNextSendOccasion_ULafterDL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v_TimingInfoDL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, 100);                // 100ms after step 20</w:t>
      </w:r>
    </w:p>
    <w:p w14:paraId="3217F3AB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OneULGrantTransmission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v_TimingInfoUL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p_ResourceAllocationUL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5BEBBAF7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7D707962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// @siclog "Steps 22-22A"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5EED94C5" w14:textId="77777777" w:rsidR="00965B8F" w:rsidRP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fl_TC_7_1_1_8_1_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ReceiveData(</w:t>
      </w:r>
      <w:proofErr w:type="spellStart"/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p_DrbId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, {v_RLC_SDU1}, true,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v_SN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); //@sic R5-231578 R5s230220 sic@</w:t>
      </w:r>
    </w:p>
    <w:p w14:paraId="5B712042" w14:textId="77777777" w:rsid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65B8F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965B8F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965B8F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965B8F">
        <w:rPr>
          <w:rFonts w:ascii="Courier New" w:hAnsi="Courier New" w:cs="Courier New"/>
          <w:sz w:val="16"/>
          <w:szCs w:val="16"/>
          <w:lang w:eastAsia="en-GB"/>
        </w:rPr>
        <w:t>__FILE__, __LINE__, "Step 22");</w:t>
      </w:r>
    </w:p>
    <w:p w14:paraId="3955A08D" w14:textId="77777777" w:rsidR="009D154C" w:rsidRDefault="009D154C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C26EE61" w14:textId="72CA22F3" w:rsidR="009D154C" w:rsidRPr="00965B8F" w:rsidRDefault="009D154C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9D154C">
        <w:rPr>
          <w:rFonts w:ascii="Courier New" w:hAnsi="Courier New" w:cs="Courier New"/>
          <w:sz w:val="16"/>
          <w:szCs w:val="16"/>
          <w:highlight w:val="cyan"/>
          <w:lang w:eastAsia="en-GB"/>
        </w:rPr>
        <w:t>//DL and UL BWP already configured on tsc_NR_BWP_Id_2/</w:t>
      </w:r>
      <w:proofErr w:type="spellStart"/>
      <w:r w:rsidRPr="009D154C">
        <w:rPr>
          <w:rFonts w:ascii="Courier New" w:hAnsi="Courier New" w:cs="Courier New"/>
          <w:sz w:val="16"/>
          <w:szCs w:val="16"/>
          <w:highlight w:val="cyan"/>
          <w:lang w:eastAsia="en-GB"/>
        </w:rPr>
        <w:t>tsc_NR_BWP_Id_Initial</w:t>
      </w:r>
      <w:proofErr w:type="spellEnd"/>
      <w:r w:rsidRPr="009D154C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@sic R5s230733 sic@</w:t>
      </w:r>
    </w:p>
    <w:p w14:paraId="6EA11B86" w14:textId="4F92CE2B" w:rsidR="00965B8F" w:rsidRDefault="00965B8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65B8F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Pr="009D154C">
        <w:rPr>
          <w:rFonts w:ascii="Courier New" w:hAnsi="Courier New" w:cs="Courier New"/>
          <w:sz w:val="16"/>
          <w:szCs w:val="16"/>
          <w:highlight w:val="cyan"/>
          <w:lang w:eastAsia="en-GB"/>
        </w:rPr>
        <w:t>}</w:t>
      </w:r>
    </w:p>
    <w:p w14:paraId="2339DEF5" w14:textId="77777777" w:rsidR="002A7B1F" w:rsidRDefault="002A7B1F" w:rsidP="00965B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4C33D5C" w14:textId="7B02B34A" w:rsidR="002A7B1F" w:rsidRPr="003D65E8" w:rsidRDefault="002A7B1F" w:rsidP="002A7B1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bCs/>
          <w:color w:val="000000"/>
          <w:lang w:val="en-US" w:eastAsia="en-GB"/>
        </w:rPr>
        <w:t>Additional change received from R&amp;S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A7B1F" w14:paraId="35322D73" w14:textId="77777777" w:rsidTr="00422F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85C0" w14:textId="77777777" w:rsidR="002A7B1F" w:rsidRDefault="002A7B1F" w:rsidP="00422F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FCCE" w14:textId="77777777" w:rsidR="002A7B1F" w:rsidRPr="00FA530C" w:rsidRDefault="002A7B1F" w:rsidP="00422F8B">
            <w:pPr>
              <w:pStyle w:val="CRCoverPage"/>
              <w:spacing w:after="0"/>
              <w:rPr>
                <w:noProof/>
              </w:rPr>
            </w:pPr>
            <w:r w:rsidRPr="00AE2F97">
              <w:rPr>
                <w:noProof/>
              </w:rPr>
              <w:t>f_NR_SS_ConfigureBWPs</w:t>
            </w:r>
          </w:p>
        </w:tc>
      </w:tr>
      <w:tr w:rsidR="002A7B1F" w14:paraId="34489D42" w14:textId="77777777" w:rsidTr="00422F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A9C" w14:textId="77777777" w:rsidR="002A7B1F" w:rsidRDefault="002A7B1F" w:rsidP="00422F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02A" w14:textId="58CBA4DE" w:rsidR="002A7B1F" w:rsidRPr="00803546" w:rsidRDefault="002A7B1F" w:rsidP="00985018">
            <w:pPr>
              <w:pStyle w:val="NormalWeb"/>
              <w:rPr>
                <w:noProof/>
                <w:sz w:val="18"/>
                <w:szCs w:val="18"/>
              </w:rPr>
            </w:pPr>
            <w:r w:rsidRPr="00AE2F97">
              <w:rPr>
                <w:rFonts w:ascii="Arial" w:hAnsi="Arial" w:cs="Arial"/>
                <w:sz w:val="18"/>
                <w:szCs w:val="18"/>
              </w:rPr>
              <w:t xml:space="preserve">The parameter for IE </w:t>
            </w:r>
            <w:proofErr w:type="spellStart"/>
            <w:r w:rsidRPr="00AE2F97">
              <w:rPr>
                <w:rFonts w:ascii="Arial" w:hAnsi="Arial" w:cs="Arial"/>
                <w:sz w:val="18"/>
                <w:szCs w:val="18"/>
              </w:rPr>
              <w:t>ActiveBWP</w:t>
            </w:r>
            <w:proofErr w:type="spellEnd"/>
            <w:r w:rsidRPr="00AE2F97">
              <w:rPr>
                <w:rFonts w:ascii="Arial" w:hAnsi="Arial" w:cs="Arial"/>
                <w:sz w:val="18"/>
                <w:szCs w:val="18"/>
              </w:rPr>
              <w:t xml:space="preserve"> in the Downlink is being incorrectly set to </w:t>
            </w:r>
            <w:proofErr w:type="spellStart"/>
            <w:r w:rsidRPr="00AE2F97">
              <w:rPr>
                <w:rFonts w:ascii="Arial" w:hAnsi="Arial" w:cs="Arial"/>
                <w:sz w:val="18"/>
                <w:szCs w:val="18"/>
              </w:rPr>
              <w:t>p_BwpId_DCI_DL</w:t>
            </w:r>
            <w:proofErr w:type="spellEnd"/>
            <w:r w:rsidRPr="00AE2F97">
              <w:rPr>
                <w:rFonts w:ascii="Arial" w:hAnsi="Arial" w:cs="Arial"/>
                <w:sz w:val="18"/>
                <w:szCs w:val="18"/>
              </w:rPr>
              <w:t xml:space="preserve"> rather than </w:t>
            </w:r>
            <w:proofErr w:type="spellStart"/>
            <w:r w:rsidRPr="00AE2F97">
              <w:rPr>
                <w:rFonts w:ascii="Arial" w:hAnsi="Arial" w:cs="Arial"/>
                <w:sz w:val="18"/>
                <w:szCs w:val="18"/>
              </w:rPr>
              <w:t>p_BwpId_Data_DL</w:t>
            </w:r>
            <w:proofErr w:type="spellEnd"/>
            <w:r w:rsidRPr="00AE2F97">
              <w:rPr>
                <w:rFonts w:ascii="Arial" w:hAnsi="Arial" w:cs="Arial"/>
                <w:sz w:val="18"/>
                <w:szCs w:val="18"/>
              </w:rPr>
              <w:t xml:space="preserve">. This </w:t>
            </w:r>
            <w:proofErr w:type="gramStart"/>
            <w:r w:rsidRPr="00AE2F97">
              <w:rPr>
                <w:rFonts w:ascii="Arial" w:hAnsi="Arial" w:cs="Arial"/>
                <w:sz w:val="18"/>
                <w:szCs w:val="18"/>
              </w:rPr>
              <w:t>is should match</w:t>
            </w:r>
            <w:proofErr w:type="gramEnd"/>
            <w:r w:rsidRPr="00AE2F97">
              <w:rPr>
                <w:rFonts w:ascii="Arial" w:hAnsi="Arial" w:cs="Arial"/>
                <w:sz w:val="18"/>
                <w:szCs w:val="18"/>
              </w:rPr>
              <w:t xml:space="preserve"> the IE </w:t>
            </w:r>
            <w:proofErr w:type="spellStart"/>
            <w:r w:rsidRPr="00AE2F97">
              <w:rPr>
                <w:rFonts w:ascii="Arial" w:hAnsi="Arial" w:cs="Arial"/>
                <w:sz w:val="18"/>
                <w:szCs w:val="18"/>
              </w:rPr>
              <w:t>ActiveBWP</w:t>
            </w:r>
            <w:proofErr w:type="spellEnd"/>
            <w:r w:rsidRPr="00AE2F97">
              <w:rPr>
                <w:rFonts w:ascii="Arial" w:hAnsi="Arial" w:cs="Arial"/>
                <w:sz w:val="18"/>
                <w:szCs w:val="18"/>
              </w:rPr>
              <w:t xml:space="preserve"> in the Uplink which is being assigned with the variable </w:t>
            </w:r>
            <w:proofErr w:type="spellStart"/>
            <w:r w:rsidRPr="00AE2F97">
              <w:rPr>
                <w:rFonts w:ascii="Arial" w:hAnsi="Arial" w:cs="Arial"/>
                <w:sz w:val="18"/>
                <w:szCs w:val="18"/>
              </w:rPr>
              <w:t>v_ActiveUplinkBWP_Id</w:t>
            </w:r>
            <w:proofErr w:type="spellEnd"/>
            <w:r w:rsidRPr="00AE2F97">
              <w:rPr>
                <w:rFonts w:ascii="Arial" w:hAnsi="Arial" w:cs="Arial"/>
                <w:sz w:val="18"/>
                <w:szCs w:val="18"/>
              </w:rPr>
              <w:t xml:space="preserve"> which in turn is set to </w:t>
            </w:r>
            <w:proofErr w:type="spellStart"/>
            <w:r w:rsidRPr="00AE2F97">
              <w:rPr>
                <w:rFonts w:ascii="Arial" w:hAnsi="Arial" w:cs="Arial"/>
                <w:sz w:val="18"/>
                <w:szCs w:val="18"/>
              </w:rPr>
              <w:t>p_BwpId_Data_UL</w:t>
            </w:r>
            <w:proofErr w:type="spellEnd"/>
          </w:p>
        </w:tc>
      </w:tr>
      <w:tr w:rsidR="002A7B1F" w14:paraId="0729A660" w14:textId="77777777" w:rsidTr="00422F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CC82" w14:textId="77777777" w:rsidR="002A7B1F" w:rsidRDefault="002A7B1F" w:rsidP="00422F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3517" w14:textId="41339E74" w:rsidR="002A7B1F" w:rsidRPr="004E36E2" w:rsidRDefault="002A7B1F" w:rsidP="00985018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The parameter </w:t>
            </w:r>
            <w:proofErr w:type="spellStart"/>
            <w:r w:rsidRPr="00AE2F97">
              <w:rPr>
                <w:rFonts w:cs="Arial"/>
                <w:sz w:val="18"/>
                <w:szCs w:val="18"/>
                <w:lang w:eastAsia="zh-CN"/>
              </w:rPr>
              <w:t>p_BwpId_Data_DL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is used to assign to the IE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ActiveBWP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in the Downlink</w:t>
            </w:r>
          </w:p>
        </w:tc>
      </w:tr>
      <w:tr w:rsidR="002A7B1F" w14:paraId="7CAB51B4" w14:textId="77777777" w:rsidTr="00422F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5D61" w14:textId="77777777" w:rsidR="002A7B1F" w:rsidRDefault="002A7B1F" w:rsidP="00422F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4E65" w14:textId="77777777" w:rsidR="002A7B1F" w:rsidRPr="00CC39F9" w:rsidRDefault="002A7B1F" w:rsidP="00422F8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MAC_BWP_Common_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2A7B1F" w14:paraId="5FD385E5" w14:textId="77777777" w:rsidTr="00422F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5E80" w14:textId="77777777" w:rsidR="002A7B1F" w:rsidRPr="00985018" w:rsidRDefault="002A7B1F" w:rsidP="00422F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8501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34EF" w14:textId="0A2E884E" w:rsidR="002A7B1F" w:rsidRPr="00985018" w:rsidRDefault="00985018" w:rsidP="00422F8B">
            <w:pPr>
              <w:rPr>
                <w:rFonts w:ascii="Arial" w:hAnsi="Arial"/>
                <w:highlight w:val="cyan"/>
                <w:lang w:eastAsia="zh-CN"/>
              </w:rPr>
            </w:pPr>
            <w:r w:rsidRPr="00985018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0C4908F" w14:textId="77777777" w:rsidR="002A7B1F" w:rsidRDefault="002A7B1F" w:rsidP="002A7B1F">
      <w:pPr>
        <w:spacing w:after="0"/>
        <w:rPr>
          <w:rFonts w:ascii="Arial" w:hAnsi="Arial"/>
          <w:b/>
          <w:lang w:eastAsia="en-GB"/>
        </w:rPr>
      </w:pPr>
    </w:p>
    <w:p w14:paraId="1FEAAD25" w14:textId="77777777" w:rsidR="002A7B1F" w:rsidRDefault="002A7B1F" w:rsidP="002A7B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A7B1F" w:rsidRPr="00504291" w14:paraId="35E86E93" w14:textId="77777777" w:rsidTr="00422F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D33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ConfigureBWPs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D2FBF51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(value)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BCB4C55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BWP_Id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p_BwpId_DCI_DL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3C44C7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BWP_Id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p_BwpId_Data_DL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274F59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BWP_Id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p_BwpId_DCI_UL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1BE6FE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BWP_Id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p_BwpId_Data_UL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C797A10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NoPfBWPs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= 4,</w:t>
            </w:r>
          </w:p>
          <w:p w14:paraId="4B4C7ED8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NR_FreqDomainResourceAssignmentDL_Type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FreqDomainSchedul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0AB05CD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p_DownlinkBWP_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C0A6170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p_UplinkBWP_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4548E8F8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) 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191E3F6C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/@sic R5s230634 change 2.1 sic@</w:t>
            </w:r>
          </w:p>
          <w:p w14:paraId="3873D718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NR_AssignedBWPs_Type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v_DCI_AssignedBWPs_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F0F8AC9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NR_DciCommon_BWPIndicator_Type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BWPIndicator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24C1D69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NR_DciFormat_1_X_ResourceAssignment_Type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v_ResourceAssignment_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D10F732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NR_DciFormat_1_X_SpecificInfo_Type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DlDciFormat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= cs_NR_DciFormat_1_1_AllOmit;</w:t>
            </w:r>
          </w:p>
          <w:p w14:paraId="6EE81FE3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NR_DciDlInfo_Type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DciDlInfo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A1C48CA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NR_ActiveUplinkBWP_Id_Type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v_ActiveUplinkBWP_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A215B02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NR_AssignedBWPs_Type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v_DCI_AssignedBWPs_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CAD053D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NR_DciUlInfo_Type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DciUlInfo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4AEC0C3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NR_DciFormat_0_X_SpecificInfo_Type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v_DciFormat_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= cs_NR_DciFormat_0_1_AllOmit;</w:t>
            </w:r>
          </w:p>
          <w:p w14:paraId="4F25DD3E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A57CA5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//DL</w:t>
            </w:r>
          </w:p>
          <w:p w14:paraId="39ABC013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v_DCI_AssignedBWPs_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cs_NR_AssignedBWPs_DedicatedBWP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p_BwpId_DCI_DL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);          // BWP assigned to the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searchspace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(i.e. in which DCI is sent)</w:t>
            </w:r>
          </w:p>
          <w:p w14:paraId="0CF475BE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BWPIndicator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f_NR_DciCommon_BWPIndicator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p_NoPfBWPs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p_BwpId_Data_DL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);        // BWP indicator in DCI format 1_1</w:t>
            </w:r>
          </w:p>
          <w:p w14:paraId="1955AF86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v_DlDciFormat.Format_1_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1.BWPIndicator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v_BWPIndicator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;                           // Only the BWP indicator needs to be modified</w:t>
            </w:r>
          </w:p>
          <w:p w14:paraId="073B75AF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//PUCCH configured with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ony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one resource in Table 7.1.1.8.1.3.3-2G</w:t>
            </w:r>
          </w:p>
          <w:p w14:paraId="0F1E716D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R5s230220 change 6 sic@</w:t>
            </w:r>
          </w:p>
          <w:p w14:paraId="1DF21494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v_DlDciFormat.Format_1_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1.PucchResourceIndicator.Value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:= '000'B;</w:t>
            </w:r>
          </w:p>
          <w:p w14:paraId="6B0C2B29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v_ResourceAssignment_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= cs_NR_DciFormat_1_X_ResourceAssignment(-,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cs_NR_DciCommon_TimeDomainResourceAssignment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('1'B)); //@sic R5s230220 change 6 sic@</w:t>
            </w:r>
          </w:p>
          <w:p w14:paraId="4CE0A2FA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DciDlInfo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cs_NR_DciDlInfo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v_ResourceAssignment_DL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v_DlDciFormat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D93DFD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92C05B4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//UL</w:t>
            </w:r>
          </w:p>
          <w:p w14:paraId="78E3885A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v_ActiveUplinkBWP_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cs_ActiveUplinkBWP_Id_Explicit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p_BwpId_Data_UL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);           // Active UL BWP: same as in DCI format 0_1</w:t>
            </w:r>
          </w:p>
          <w:p w14:paraId="4BF2ED37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v_DCI_AssignedBWPs_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cs_NR_AssignedBWPs_DedicatedBWP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p_BwpId_DCI_UL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);          // BWP in which DCI is sent</w:t>
            </w:r>
          </w:p>
          <w:p w14:paraId="41832F05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BWPIndicator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f_NR_DciCommon_BWPIndicator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p_NoPfBWPs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p_BwpId_Data_UL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);        // BWP indicator in DCI format 0_1</w:t>
            </w:r>
          </w:p>
          <w:p w14:paraId="60AFBD10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v_DciFormat_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UL.Format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_0_1.BWPIndicator :=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v_BWPIndicator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;                          // only the BWP indicator needs to be modified</w:t>
            </w:r>
          </w:p>
          <w:p w14:paraId="50F4FE61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DciUlInfo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cs_NR_DciUlInfo_AllOmit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CFBAD5" w14:textId="77777777" w:rsidR="002A7B1F" w:rsidRPr="00374976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497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4976">
              <w:rPr>
                <w:rFonts w:ascii="Courier New" w:hAnsi="Courier New" w:cs="Courier New"/>
                <w:color w:val="000000"/>
                <w:lang w:eastAsia="de-DE"/>
              </w:rPr>
              <w:t>DciUlInfo.Format</w:t>
            </w:r>
            <w:proofErr w:type="spellEnd"/>
            <w:r w:rsidRPr="0037497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497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4976">
              <w:rPr>
                <w:rFonts w:ascii="Courier New" w:hAnsi="Courier New" w:cs="Courier New"/>
                <w:color w:val="000000"/>
                <w:lang w:eastAsia="de-DE"/>
              </w:rPr>
              <w:t>v_DciFormat_UL</w:t>
            </w:r>
            <w:proofErr w:type="spellEnd"/>
            <w:r w:rsidRPr="0037497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3F7749" w14:textId="77777777" w:rsidR="002A7B1F" w:rsidRPr="00374976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D019AB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49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cads_NR_BWP_CONFIG_REQ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756932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p_BwpId_DCI_DL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518638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v_DCI_AssignedBWPs_DL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96F121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v_DciDlInfo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AD5036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v_ActiveUplinkBWP_Id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EAFD8F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v_DCI_AssignedBWPs_UL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B0E3DE6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v_DciUlInfo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C69906C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p_DownlinkBWP_List</w:t>
            </w:r>
            <w:proofErr w:type="spellEnd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D6606B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>p_UplinkBWP_List</w:t>
            </w:r>
            <w:proofErr w:type="spellEnd"/>
          </w:p>
          <w:p w14:paraId="433DB2FA" w14:textId="77777777" w:rsidR="002A7B1F" w:rsidRPr="00DE3BC9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));</w:t>
            </w:r>
          </w:p>
          <w:p w14:paraId="3107ECF3" w14:textId="77777777" w:rsidR="002A7B1F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1819EEBC" w14:textId="77777777" w:rsidR="002A7B1F" w:rsidRPr="00850B74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0E6D3CC" w14:textId="77777777" w:rsidR="002A7B1F" w:rsidRPr="00CD057D" w:rsidRDefault="002A7B1F" w:rsidP="002A7B1F">
      <w:pPr>
        <w:spacing w:after="0"/>
        <w:rPr>
          <w:rFonts w:ascii="Arial" w:hAnsi="Arial"/>
          <w:b/>
          <w:color w:val="000000"/>
          <w:lang w:eastAsia="en-GB"/>
        </w:rPr>
      </w:pPr>
    </w:p>
    <w:p w14:paraId="2257FD25" w14:textId="77777777" w:rsidR="002A7B1F" w:rsidRDefault="002A7B1F" w:rsidP="002A7B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A7B1F" w:rsidRPr="00504291" w14:paraId="54DC50DB" w14:textId="77777777" w:rsidTr="00422F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4B96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ConfigureBWPs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B3B767C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(value)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33D4758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BWP_Id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p_BwpId_DCI_DL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E6BBB5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BWP_Id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p_BwpId_Data_DL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BBE633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BWP_Id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p_BwpId_DCI_UL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97AE508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BWP_Id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p_BwpId_Data_UL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AB127B7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NoPfBWPs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= 4,</w:t>
            </w:r>
          </w:p>
          <w:p w14:paraId="294D8015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NR_FreqDomainResourceAssignmentDL_Type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FreqDomainSchedul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D376EFC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p_DownlinkBWP_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2A98CB7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p_UplinkBWP_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6D883A25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) 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1E2B8C6A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/@sic R5s230634 change 2.1 sic@</w:t>
            </w:r>
          </w:p>
          <w:p w14:paraId="07B67270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NR_AssignedBWPs_Type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v_DCI_AssignedBWPs_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D50E170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NR_DciCommon_BWPIndicator_Type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BWPIndicator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2E59314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NR_DciFormat_1_X_ResourceAssignment_Type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v_ResourceAssignment_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C4836D0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NR_DciFormat_1_X_SpecificInfo_Type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DlDciFormat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= cs_NR_DciFormat_1_1_AllOmit;</w:t>
            </w:r>
          </w:p>
          <w:p w14:paraId="596BAD84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NR_DciDlInfo_Type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DciDlInfo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2EC86A2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NR_ActiveUplinkBWP_Id_Type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v_ActiveUplinkBWP_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6F5BAFD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NR_AssignedBWPs_Type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v_DCI_AssignedBWPs_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C132FFC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NR_DciUlInfo_Type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DciUlInfo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724B99A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NR_DciFormat_0_X_SpecificInfo_Type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v_DciFormat_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= cs_NR_DciFormat_0_1_AllOmit;</w:t>
            </w:r>
          </w:p>
          <w:p w14:paraId="16F127E2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93C1E6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//DL</w:t>
            </w:r>
          </w:p>
          <w:p w14:paraId="0B826242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v_DCI_AssignedBWPs_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cs_NR_AssignedBWPs_DedicatedBWP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p_BwpId_DCI_DL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);          // BWP assigned to the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searchspace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(i.e. in which DCI is sent)</w:t>
            </w:r>
          </w:p>
          <w:p w14:paraId="24003F51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BWPIndicator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f_NR_DciCommon_BWPIndicator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p_NoPfBWPs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p_BwpId_Data_DL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);        // BWP indicator in DCI format 1_1</w:t>
            </w:r>
          </w:p>
          <w:p w14:paraId="3889C8E3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v_DlDciFormat.Format_1_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1.BWPIndicator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v_BWPIndicator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;                           // Only the BWP indicator needs to be modified</w:t>
            </w:r>
          </w:p>
          <w:p w14:paraId="18EC8ABA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//PUCCH configured with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ony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one resource in Table 7.1.1.8.1.3.3-2G</w:t>
            </w:r>
          </w:p>
          <w:p w14:paraId="4592C861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R5s230220 change 6 sic@</w:t>
            </w:r>
          </w:p>
          <w:p w14:paraId="2B1DFDAB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v_DlDciFormat.Format_1_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1.PucchResourceIndicator.Value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:= '000'B;</w:t>
            </w:r>
          </w:p>
          <w:p w14:paraId="38994716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v_ResourceAssignment_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= cs_NR_DciFormat_1_X_ResourceAssignment(-,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cs_NR_DciCommon_TimeDomainResourceAssignment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('1'B)); //@sic R5s230220 change 6 sic@</w:t>
            </w:r>
          </w:p>
          <w:p w14:paraId="6B48F925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DciDlInfo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cs_NR_DciDlInfo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v_ResourceAssignment_DL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v_DlDciFormat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98AFEB2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59CF0E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//UL</w:t>
            </w:r>
          </w:p>
          <w:p w14:paraId="5468FE23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v_ActiveUplinkBWP_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cs_ActiveUplinkBWP_Id_Explicit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p_BwpId_Data_UL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);           // Active UL BWP: same as in DCI format 0_1</w:t>
            </w:r>
          </w:p>
          <w:p w14:paraId="5AEA6B71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v_DCI_AssignedBWPs_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cs_NR_AssignedBWPs_DedicatedBWP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p_BwpId_DCI_UL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);          // BWP in which DCI is sent</w:t>
            </w:r>
          </w:p>
          <w:p w14:paraId="6E28A903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BWPIndicator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f_NR_DciCommon_BWPIndicator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p_NoPfBWPs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p_BwpId_Data_UL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);        // BWP indicator in DCI format 0_1</w:t>
            </w:r>
          </w:p>
          <w:p w14:paraId="28E8C590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v_DciFormat_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UL.Format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_0_1.BWPIndicator :=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v_BWPIndicator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;                          // only the BWP indicator needs to be modified</w:t>
            </w:r>
          </w:p>
          <w:p w14:paraId="04EFE754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DciUlInfo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cs_NR_DciUlInfo_AllOmit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8A35F8" w14:textId="77777777" w:rsidR="002A7B1F" w:rsidRPr="00374976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497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4976">
              <w:rPr>
                <w:rFonts w:ascii="Courier New" w:hAnsi="Courier New" w:cs="Courier New"/>
                <w:color w:val="000000"/>
                <w:lang w:eastAsia="de-DE"/>
              </w:rPr>
              <w:t>DciUlInfo.Format</w:t>
            </w:r>
            <w:proofErr w:type="spellEnd"/>
            <w:r w:rsidRPr="0037497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497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4976">
              <w:rPr>
                <w:rFonts w:ascii="Courier New" w:hAnsi="Courier New" w:cs="Courier New"/>
                <w:color w:val="000000"/>
                <w:lang w:eastAsia="de-DE"/>
              </w:rPr>
              <w:t>v_DciFormat_UL</w:t>
            </w:r>
            <w:proofErr w:type="spellEnd"/>
            <w:r w:rsidRPr="0037497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454764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D0CA61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cads_NR_BWP_CONFIG_REQ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F0B93D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p_BwpId_Data_DL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</w:t>
            </w:r>
          </w:p>
          <w:p w14:paraId="53FF365F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v_DCI_AssignedBWPs_DL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0D5B2DB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v_DciDlInfo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3B34F5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v_ActiveUplinkBWP_Id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6B53B9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v_DCI_AssignedBWPs_UL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B77D8CD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v_DciUlInfo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C52AFA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p_DownlinkBWP_List</w:t>
            </w:r>
            <w:proofErr w:type="spellEnd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A0EB86C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</w:t>
            </w:r>
            <w:proofErr w:type="spellStart"/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>p_UplinkBWP_List</w:t>
            </w:r>
            <w:proofErr w:type="spellEnd"/>
          </w:p>
          <w:p w14:paraId="21C5EDF7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));</w:t>
            </w:r>
          </w:p>
          <w:p w14:paraId="4146D168" w14:textId="77777777" w:rsidR="002A7B1F" w:rsidRPr="00AE2F97" w:rsidRDefault="002A7B1F" w:rsidP="00422F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F97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2316C5BD" w14:textId="77777777" w:rsidR="002A7B1F" w:rsidRDefault="002A7B1F" w:rsidP="002A7B1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2A7B1F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1B27A" w14:textId="77777777" w:rsidR="00C4141C" w:rsidRDefault="00C4141C">
      <w:r>
        <w:separator/>
      </w:r>
    </w:p>
  </w:endnote>
  <w:endnote w:type="continuationSeparator" w:id="0">
    <w:p w14:paraId="6D1B6343" w14:textId="77777777" w:rsidR="00C4141C" w:rsidRDefault="00C41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8B7FA" w14:textId="77777777" w:rsidR="00C4141C" w:rsidRDefault="00C4141C">
      <w:r>
        <w:separator/>
      </w:r>
    </w:p>
  </w:footnote>
  <w:footnote w:type="continuationSeparator" w:id="0">
    <w:p w14:paraId="2432942D" w14:textId="77777777" w:rsidR="00C4141C" w:rsidRDefault="00C41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BD768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F970240" wp14:editId="5F3E3F1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093A2F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97024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4093A2F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CB1B4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20760A5" wp14:editId="20138D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25063E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0760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025063E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28A9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927851F" wp14:editId="6C2ABD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3B61B8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7851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13B61B8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00C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EA707D6" wp14:editId="28E47D0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BC00FD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A707D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1BC00FD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875B8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09D38AD" wp14:editId="0A943B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B40A39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9D38A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5B40A39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826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3B9E5F2" wp14:editId="3DB76B1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D254C6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B9E5F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D254C6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2218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5239378">
    <w:abstractNumId w:val="20"/>
  </w:num>
  <w:num w:numId="3" w16cid:durableId="1263026278">
    <w:abstractNumId w:val="8"/>
  </w:num>
  <w:num w:numId="4" w16cid:durableId="698236177">
    <w:abstractNumId w:val="37"/>
  </w:num>
  <w:num w:numId="5" w16cid:durableId="410276734">
    <w:abstractNumId w:val="29"/>
  </w:num>
  <w:num w:numId="6" w16cid:durableId="1120612036">
    <w:abstractNumId w:val="34"/>
  </w:num>
  <w:num w:numId="7" w16cid:durableId="1837040175">
    <w:abstractNumId w:val="11"/>
  </w:num>
  <w:num w:numId="8" w16cid:durableId="497157478">
    <w:abstractNumId w:val="35"/>
  </w:num>
  <w:num w:numId="9" w16cid:durableId="1778401400">
    <w:abstractNumId w:val="19"/>
  </w:num>
  <w:num w:numId="10" w16cid:durableId="1025986047">
    <w:abstractNumId w:val="24"/>
  </w:num>
  <w:num w:numId="11" w16cid:durableId="1761440621">
    <w:abstractNumId w:val="0"/>
  </w:num>
  <w:num w:numId="12" w16cid:durableId="1685667847">
    <w:abstractNumId w:val="10"/>
  </w:num>
  <w:num w:numId="13" w16cid:durableId="267277262">
    <w:abstractNumId w:val="39"/>
  </w:num>
  <w:num w:numId="14" w16cid:durableId="476842178">
    <w:abstractNumId w:val="5"/>
  </w:num>
  <w:num w:numId="15" w16cid:durableId="1182469782">
    <w:abstractNumId w:val="26"/>
  </w:num>
  <w:num w:numId="16" w16cid:durableId="899025094">
    <w:abstractNumId w:val="23"/>
  </w:num>
  <w:num w:numId="17" w16cid:durableId="306016035">
    <w:abstractNumId w:val="25"/>
  </w:num>
  <w:num w:numId="18" w16cid:durableId="86970831">
    <w:abstractNumId w:val="15"/>
  </w:num>
  <w:num w:numId="19" w16cid:durableId="909925483">
    <w:abstractNumId w:val="36"/>
  </w:num>
  <w:num w:numId="20" w16cid:durableId="293681565">
    <w:abstractNumId w:val="32"/>
  </w:num>
  <w:num w:numId="21" w16cid:durableId="354160178">
    <w:abstractNumId w:val="38"/>
  </w:num>
  <w:num w:numId="22" w16cid:durableId="212497711">
    <w:abstractNumId w:val="28"/>
  </w:num>
  <w:num w:numId="23" w16cid:durableId="567107049">
    <w:abstractNumId w:val="16"/>
  </w:num>
  <w:num w:numId="24" w16cid:durableId="411319139">
    <w:abstractNumId w:val="21"/>
  </w:num>
  <w:num w:numId="25" w16cid:durableId="478965406">
    <w:abstractNumId w:val="6"/>
  </w:num>
  <w:num w:numId="26" w16cid:durableId="501746250">
    <w:abstractNumId w:val="13"/>
  </w:num>
  <w:num w:numId="27" w16cid:durableId="736828763">
    <w:abstractNumId w:val="18"/>
  </w:num>
  <w:num w:numId="28" w16cid:durableId="1531187943">
    <w:abstractNumId w:val="1"/>
  </w:num>
  <w:num w:numId="29" w16cid:durableId="143162273">
    <w:abstractNumId w:val="2"/>
  </w:num>
  <w:num w:numId="30" w16cid:durableId="490828871">
    <w:abstractNumId w:val="17"/>
  </w:num>
  <w:num w:numId="31" w16cid:durableId="897935144">
    <w:abstractNumId w:val="33"/>
  </w:num>
  <w:num w:numId="32" w16cid:durableId="495613737">
    <w:abstractNumId w:val="4"/>
  </w:num>
  <w:num w:numId="33" w16cid:durableId="123931781">
    <w:abstractNumId w:val="9"/>
  </w:num>
  <w:num w:numId="34" w16cid:durableId="581139154">
    <w:abstractNumId w:val="7"/>
  </w:num>
  <w:num w:numId="35" w16cid:durableId="871384401">
    <w:abstractNumId w:val="3"/>
  </w:num>
  <w:num w:numId="36" w16cid:durableId="2011717879">
    <w:abstractNumId w:val="31"/>
  </w:num>
  <w:num w:numId="37" w16cid:durableId="311717990">
    <w:abstractNumId w:val="12"/>
  </w:num>
  <w:num w:numId="38" w16cid:durableId="888876065">
    <w:abstractNumId w:val="22"/>
  </w:num>
  <w:num w:numId="39" w16cid:durableId="30618458">
    <w:abstractNumId w:val="14"/>
  </w:num>
  <w:num w:numId="40" w16cid:durableId="381563508">
    <w:abstractNumId w:val="30"/>
  </w:num>
  <w:num w:numId="41" w16cid:durableId="1713268612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7C5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B1F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3C4F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27A6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3429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5B8F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018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54C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604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384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2AD9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41C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2"/>
    <w:rsid w:val="00E643BA"/>
    <w:rsid w:val="00E64C0B"/>
    <w:rsid w:val="00E65529"/>
    <w:rsid w:val="00E65542"/>
    <w:rsid w:val="00E66585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410EE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2A7B1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2EE387-80A0-45F8-881B-5127800E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13</Pages>
  <Words>4046</Words>
  <Characters>23066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27058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2023-09-28T08:07:00Z</dcterms:created>
  <dcterms:modified xsi:type="dcterms:W3CDTF">2023-10-18T09:46:00Z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