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1413302"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DC795D">
          <w:rPr>
            <w:b/>
            <w:i/>
            <w:noProof/>
            <w:sz w:val="28"/>
          </w:rPr>
          <w:t>711</w:t>
        </w:r>
      </w:fldSimple>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ED735" w:rsidR="001E41F3" w:rsidRPr="00410371" w:rsidRDefault="00000000" w:rsidP="00E13F3D">
            <w:pPr>
              <w:pStyle w:val="CRCoverPage"/>
              <w:spacing w:after="0"/>
              <w:jc w:val="right"/>
              <w:rPr>
                <w:b/>
                <w:noProof/>
                <w:sz w:val="28"/>
              </w:rPr>
            </w:pPr>
            <w:fldSimple w:instr=" DOCPROPERTY  Spec#  \* MERGEFORMAT ">
              <w:r w:rsidR="00AC2713">
                <w:rPr>
                  <w:b/>
                  <w:noProof/>
                  <w:sz w:val="28"/>
                </w:rPr>
                <w:t>3</w:t>
              </w:r>
              <w:r w:rsidR="00367182">
                <w:rPr>
                  <w:b/>
                  <w:noProof/>
                  <w:sz w:val="28"/>
                </w:rPr>
                <w:t>7</w:t>
              </w:r>
              <w:r w:rsidR="00AC2713">
                <w:rPr>
                  <w:b/>
                  <w:noProof/>
                  <w:sz w:val="28"/>
                </w:rPr>
                <w:t>.</w:t>
              </w:r>
              <w:r w:rsidR="00367182">
                <w:rPr>
                  <w:b/>
                  <w:noProof/>
                  <w:sz w:val="28"/>
                </w:rPr>
                <w:t>571</w:t>
              </w:r>
              <w:r w:rsidR="00AC2713">
                <w:rPr>
                  <w:b/>
                  <w:noProof/>
                  <w:sz w:val="28"/>
                </w:rPr>
                <w:t>-</w:t>
              </w:r>
              <w:r w:rsidR="0036718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95E4B" w:rsidR="001E41F3" w:rsidRPr="00410371" w:rsidRDefault="00975FCA" w:rsidP="00547111">
            <w:pPr>
              <w:pStyle w:val="CRCoverPage"/>
              <w:spacing w:after="0"/>
              <w:rPr>
                <w:noProof/>
              </w:rPr>
            </w:pPr>
            <w:r>
              <w:rPr>
                <w:b/>
                <w:noProof/>
                <w:sz w:val="28"/>
              </w:rPr>
              <w:t>0</w:t>
            </w:r>
            <w:r w:rsidR="000579F6">
              <w:rPr>
                <w:b/>
                <w:noProof/>
                <w:sz w:val="28"/>
              </w:rPr>
              <w:t>1</w:t>
            </w:r>
            <w:r w:rsidR="00CF1C63">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A081B" w:rsidR="001E41F3" w:rsidRPr="00410371" w:rsidRDefault="00000000">
            <w:pPr>
              <w:pStyle w:val="CRCoverPage"/>
              <w:spacing w:after="0"/>
              <w:jc w:val="center"/>
              <w:rPr>
                <w:noProof/>
                <w:sz w:val="28"/>
              </w:rPr>
            </w:pPr>
            <w:fldSimple w:instr=" DOCPROPERTY  Version  \* MERGEFORMAT ">
              <w:r w:rsidR="00040BAC">
                <w:rPr>
                  <w:b/>
                  <w:noProof/>
                  <w:sz w:val="28"/>
                </w:rPr>
                <w:t>17.</w:t>
              </w:r>
              <w:r w:rsidR="005D1C0B">
                <w:rPr>
                  <w:b/>
                  <w:noProof/>
                  <w:sz w:val="28"/>
                </w:rPr>
                <w:t>3</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E3671" w:rsidR="001E41F3" w:rsidRDefault="006D0968" w:rsidP="009C5B9C">
            <w:pPr>
              <w:pStyle w:val="CRCoverPage"/>
              <w:spacing w:after="0"/>
              <w:rPr>
                <w:noProof/>
              </w:rPr>
            </w:pPr>
            <w:r w:rsidRPr="006D0968">
              <w:t>Correction for positioning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3578E" w:rsidR="001E41F3" w:rsidRDefault="007C0455">
            <w:pPr>
              <w:pStyle w:val="CRCoverPage"/>
              <w:spacing w:after="0"/>
              <w:ind w:left="100"/>
              <w:rPr>
                <w:noProof/>
              </w:rPr>
            </w:pPr>
            <w:r>
              <w:rPr>
                <w:noProof/>
              </w:rPr>
              <w:t>TEI</w:t>
            </w:r>
            <w:r w:rsidR="00D072D1">
              <w:rPr>
                <w:noProof/>
              </w:rPr>
              <w:t>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D74F6" w:rsidR="001E41F3" w:rsidRDefault="009D53BE" w:rsidP="009D53BE">
            <w:pPr>
              <w:pStyle w:val="CRCoverPage"/>
              <w:spacing w:after="0"/>
              <w:rPr>
                <w:noProof/>
              </w:rPr>
            </w:pPr>
            <w:r>
              <w:rPr>
                <w:noProof/>
              </w:rPr>
              <w:t>2023-</w:t>
            </w:r>
            <w:r w:rsidR="009F562A">
              <w:rPr>
                <w:noProof/>
              </w:rPr>
              <w:t>0</w:t>
            </w:r>
            <w:r w:rsidR="006D0968">
              <w:rPr>
                <w:noProof/>
              </w:rPr>
              <w:t>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5040" w14:paraId="1256F52C" w14:textId="77777777" w:rsidTr="00547111">
        <w:tc>
          <w:tcPr>
            <w:tcW w:w="2694" w:type="dxa"/>
            <w:gridSpan w:val="2"/>
            <w:tcBorders>
              <w:top w:val="single" w:sz="4" w:space="0" w:color="auto"/>
              <w:left w:val="single" w:sz="4" w:space="0" w:color="auto"/>
            </w:tcBorders>
          </w:tcPr>
          <w:p w14:paraId="52C87DB0" w14:textId="77777777" w:rsidR="009F5040" w:rsidRDefault="009F5040" w:rsidP="009F5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9D346" w:rsidR="009F5040" w:rsidRPr="000504A3" w:rsidRDefault="000504A3" w:rsidP="000504A3">
            <w:pPr>
              <w:pStyle w:val="CRCoverPage"/>
              <w:spacing w:after="0"/>
              <w:rPr>
                <w:noProof/>
              </w:rPr>
            </w:pPr>
            <w:r w:rsidRPr="000504A3">
              <w:rPr>
                <w:noProof/>
              </w:rPr>
              <w:t>Following implementation of TTCN CR R5s230502, new templates car_POS_SYSTEM_LoadScenario and car_POS_SYSTEM_Start are defined for Confirmaiton messages and included in f_PosSystem_LoadScenario and f_PosSystem_Start respectively to receive feedback of when the scenario is actually configured and started. But the CnfFlag is set to “false” in the associated request templates, so TTCN will currently not wait for confirmation and the CNF ASPs will cause test case failure.</w:t>
            </w:r>
          </w:p>
        </w:tc>
      </w:tr>
      <w:tr w:rsidR="009F5040" w14:paraId="4CA74D09" w14:textId="77777777" w:rsidTr="00547111">
        <w:tc>
          <w:tcPr>
            <w:tcW w:w="2694" w:type="dxa"/>
            <w:gridSpan w:val="2"/>
            <w:tcBorders>
              <w:left w:val="single" w:sz="4" w:space="0" w:color="auto"/>
            </w:tcBorders>
          </w:tcPr>
          <w:p w14:paraId="2D0866D6" w14:textId="77777777" w:rsidR="009F5040" w:rsidRDefault="009F5040" w:rsidP="009F5040">
            <w:pPr>
              <w:pStyle w:val="CRCoverPage"/>
              <w:spacing w:after="0"/>
              <w:rPr>
                <w:b/>
                <w:i/>
                <w:noProof/>
                <w:sz w:val="8"/>
                <w:szCs w:val="8"/>
              </w:rPr>
            </w:pPr>
          </w:p>
        </w:tc>
        <w:tc>
          <w:tcPr>
            <w:tcW w:w="6946" w:type="dxa"/>
            <w:gridSpan w:val="9"/>
            <w:tcBorders>
              <w:right w:val="single" w:sz="4" w:space="0" w:color="auto"/>
            </w:tcBorders>
          </w:tcPr>
          <w:p w14:paraId="365DEF04" w14:textId="224E19F9" w:rsidR="009F5040" w:rsidRDefault="009F5040" w:rsidP="009F5040">
            <w:pPr>
              <w:pStyle w:val="CRCoverPage"/>
              <w:spacing w:after="0"/>
              <w:rPr>
                <w:noProof/>
                <w:sz w:val="8"/>
                <w:szCs w:val="8"/>
              </w:rPr>
            </w:pPr>
          </w:p>
        </w:tc>
      </w:tr>
      <w:tr w:rsidR="009F5040" w14:paraId="21016551" w14:textId="77777777" w:rsidTr="00547111">
        <w:tc>
          <w:tcPr>
            <w:tcW w:w="2694" w:type="dxa"/>
            <w:gridSpan w:val="2"/>
            <w:tcBorders>
              <w:left w:val="single" w:sz="4" w:space="0" w:color="auto"/>
            </w:tcBorders>
          </w:tcPr>
          <w:p w14:paraId="49433147" w14:textId="77777777" w:rsidR="009F5040" w:rsidRDefault="009F5040" w:rsidP="009F5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E2023" w:rsidR="009F5040" w:rsidRDefault="000504A3" w:rsidP="009F5040">
            <w:pPr>
              <w:pStyle w:val="CRCoverPage"/>
              <w:spacing w:after="0"/>
              <w:ind w:left="100"/>
              <w:rPr>
                <w:noProof/>
              </w:rPr>
            </w:pPr>
            <w:r w:rsidRPr="000504A3">
              <w:rPr>
                <w:noProof/>
              </w:rPr>
              <w:t>Corrected CnfFlag values to “true” in POS_SYSTEM_CTRL_REQ templates</w:t>
            </w:r>
          </w:p>
        </w:tc>
      </w:tr>
      <w:tr w:rsidR="009F5040" w14:paraId="1F886379" w14:textId="77777777" w:rsidTr="00547111">
        <w:tc>
          <w:tcPr>
            <w:tcW w:w="2694" w:type="dxa"/>
            <w:gridSpan w:val="2"/>
            <w:tcBorders>
              <w:left w:val="single" w:sz="4" w:space="0" w:color="auto"/>
            </w:tcBorders>
          </w:tcPr>
          <w:p w14:paraId="4D989623" w14:textId="77777777" w:rsidR="009F5040" w:rsidRDefault="009F5040" w:rsidP="009F5040">
            <w:pPr>
              <w:pStyle w:val="CRCoverPage"/>
              <w:spacing w:after="0"/>
              <w:rPr>
                <w:b/>
                <w:i/>
                <w:noProof/>
                <w:sz w:val="8"/>
                <w:szCs w:val="8"/>
              </w:rPr>
            </w:pPr>
          </w:p>
        </w:tc>
        <w:tc>
          <w:tcPr>
            <w:tcW w:w="6946" w:type="dxa"/>
            <w:gridSpan w:val="9"/>
            <w:tcBorders>
              <w:right w:val="single" w:sz="4" w:space="0" w:color="auto"/>
            </w:tcBorders>
          </w:tcPr>
          <w:p w14:paraId="71C4A204" w14:textId="77777777" w:rsidR="009F5040" w:rsidRDefault="009F5040" w:rsidP="009F5040">
            <w:pPr>
              <w:pStyle w:val="CRCoverPage"/>
              <w:spacing w:after="0"/>
              <w:rPr>
                <w:noProof/>
                <w:sz w:val="8"/>
                <w:szCs w:val="8"/>
              </w:rPr>
            </w:pPr>
          </w:p>
        </w:tc>
      </w:tr>
      <w:tr w:rsidR="009F5040" w14:paraId="678D7BF9" w14:textId="77777777" w:rsidTr="00547111">
        <w:tc>
          <w:tcPr>
            <w:tcW w:w="2694" w:type="dxa"/>
            <w:gridSpan w:val="2"/>
            <w:tcBorders>
              <w:left w:val="single" w:sz="4" w:space="0" w:color="auto"/>
              <w:bottom w:val="single" w:sz="4" w:space="0" w:color="auto"/>
            </w:tcBorders>
          </w:tcPr>
          <w:p w14:paraId="4E5CE1B6" w14:textId="77777777" w:rsidR="009F5040" w:rsidRDefault="009F5040" w:rsidP="009F5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9DC5D" w:rsidR="009F5040" w:rsidRDefault="009F5040" w:rsidP="009F5040">
            <w:pPr>
              <w:pStyle w:val="CRCoverPage"/>
              <w:spacing w:after="0"/>
              <w:ind w:left="100"/>
              <w:rPr>
                <w:noProof/>
              </w:rPr>
            </w:pPr>
            <w:r>
              <w:rPr>
                <w:noProof/>
              </w:rPr>
              <w:t xml:space="preserve">A conformant UE can fail </w:t>
            </w:r>
            <w:r w:rsidR="00853567">
              <w:rPr>
                <w:noProof/>
              </w:rPr>
              <w:t>some test cases</w:t>
            </w:r>
          </w:p>
        </w:tc>
      </w:tr>
      <w:tr w:rsidR="009F5040" w14:paraId="034AF533" w14:textId="77777777" w:rsidTr="00547111">
        <w:tc>
          <w:tcPr>
            <w:tcW w:w="2694" w:type="dxa"/>
            <w:gridSpan w:val="2"/>
          </w:tcPr>
          <w:p w14:paraId="39D9EB5B" w14:textId="77777777" w:rsidR="009F5040" w:rsidRDefault="009F5040" w:rsidP="009F5040">
            <w:pPr>
              <w:pStyle w:val="CRCoverPage"/>
              <w:spacing w:after="0"/>
              <w:rPr>
                <w:b/>
                <w:i/>
                <w:noProof/>
                <w:sz w:val="8"/>
                <w:szCs w:val="8"/>
              </w:rPr>
            </w:pPr>
          </w:p>
        </w:tc>
        <w:tc>
          <w:tcPr>
            <w:tcW w:w="6946" w:type="dxa"/>
            <w:gridSpan w:val="9"/>
          </w:tcPr>
          <w:p w14:paraId="7826CB1C" w14:textId="77777777" w:rsidR="009F5040" w:rsidRDefault="009F5040" w:rsidP="009F5040">
            <w:pPr>
              <w:pStyle w:val="CRCoverPage"/>
              <w:spacing w:after="0"/>
              <w:rPr>
                <w:noProof/>
                <w:sz w:val="8"/>
                <w:szCs w:val="8"/>
              </w:rPr>
            </w:pPr>
          </w:p>
        </w:tc>
      </w:tr>
      <w:tr w:rsidR="009F5040" w14:paraId="6A17D7AC" w14:textId="77777777" w:rsidTr="00547111">
        <w:tc>
          <w:tcPr>
            <w:tcW w:w="2694" w:type="dxa"/>
            <w:gridSpan w:val="2"/>
            <w:tcBorders>
              <w:top w:val="single" w:sz="4" w:space="0" w:color="auto"/>
              <w:left w:val="single" w:sz="4" w:space="0" w:color="auto"/>
            </w:tcBorders>
          </w:tcPr>
          <w:p w14:paraId="6DAD5B19" w14:textId="77777777" w:rsidR="009F5040" w:rsidRDefault="009F5040" w:rsidP="009F5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D1A2B" w14:textId="77777777" w:rsidR="00A05E36" w:rsidRDefault="00A05E36" w:rsidP="00A05E36">
            <w:pPr>
              <w:pStyle w:val="CRCoverPage"/>
              <w:spacing w:after="0"/>
              <w:rPr>
                <w:noProof/>
              </w:rPr>
            </w:pPr>
            <w:r>
              <w:rPr>
                <w:noProof/>
              </w:rPr>
              <w:t>7.2.2.1, 7.2.2.2, 7.3.3.1, 7.3.4.1, 7.3.4.2, 7.3.4.3, 7.3.4.4, 7.3.5.1</w:t>
            </w:r>
          </w:p>
          <w:p w14:paraId="2E8CC96B" w14:textId="31819167" w:rsidR="009F5040" w:rsidRDefault="00A05E36" w:rsidP="00A05E36">
            <w:pPr>
              <w:pStyle w:val="CRCoverPage"/>
              <w:spacing w:after="0"/>
              <w:rPr>
                <w:noProof/>
              </w:rPr>
            </w:pPr>
            <w:r>
              <w:rPr>
                <w:noProof/>
              </w:rPr>
              <w:t>9.3.1.2, 9.3.3.1, 9.3.4.1, 9.3.4.2, 9.3.4.3, 9.3.4.4</w:t>
            </w:r>
          </w:p>
        </w:tc>
      </w:tr>
      <w:tr w:rsidR="009F5040" w14:paraId="56E1E6C3" w14:textId="77777777" w:rsidTr="00547111">
        <w:tc>
          <w:tcPr>
            <w:tcW w:w="2694" w:type="dxa"/>
            <w:gridSpan w:val="2"/>
            <w:tcBorders>
              <w:left w:val="single" w:sz="4" w:space="0" w:color="auto"/>
            </w:tcBorders>
          </w:tcPr>
          <w:p w14:paraId="2FB9DE77" w14:textId="77777777" w:rsidR="009F5040" w:rsidRDefault="009F5040" w:rsidP="009F5040">
            <w:pPr>
              <w:pStyle w:val="CRCoverPage"/>
              <w:spacing w:after="0"/>
              <w:rPr>
                <w:b/>
                <w:i/>
                <w:noProof/>
                <w:sz w:val="8"/>
                <w:szCs w:val="8"/>
              </w:rPr>
            </w:pPr>
          </w:p>
        </w:tc>
        <w:tc>
          <w:tcPr>
            <w:tcW w:w="6946" w:type="dxa"/>
            <w:gridSpan w:val="9"/>
            <w:tcBorders>
              <w:right w:val="single" w:sz="4" w:space="0" w:color="auto"/>
            </w:tcBorders>
          </w:tcPr>
          <w:p w14:paraId="0898542D" w14:textId="77777777" w:rsidR="009F5040" w:rsidRDefault="009F5040" w:rsidP="009F5040">
            <w:pPr>
              <w:pStyle w:val="CRCoverPage"/>
              <w:spacing w:after="0"/>
              <w:rPr>
                <w:noProof/>
                <w:sz w:val="8"/>
                <w:szCs w:val="8"/>
              </w:rPr>
            </w:pPr>
          </w:p>
        </w:tc>
      </w:tr>
      <w:tr w:rsidR="009F5040" w14:paraId="76F95A8B" w14:textId="77777777" w:rsidTr="00547111">
        <w:tc>
          <w:tcPr>
            <w:tcW w:w="2694" w:type="dxa"/>
            <w:gridSpan w:val="2"/>
            <w:tcBorders>
              <w:left w:val="single" w:sz="4" w:space="0" w:color="auto"/>
            </w:tcBorders>
          </w:tcPr>
          <w:p w14:paraId="335EAB52" w14:textId="77777777" w:rsidR="009F5040" w:rsidRDefault="009F5040" w:rsidP="009F5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040" w:rsidRDefault="009F5040" w:rsidP="009F5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040" w:rsidRDefault="009F5040" w:rsidP="009F5040">
            <w:pPr>
              <w:pStyle w:val="CRCoverPage"/>
              <w:spacing w:after="0"/>
              <w:jc w:val="center"/>
              <w:rPr>
                <w:b/>
                <w:caps/>
                <w:noProof/>
              </w:rPr>
            </w:pPr>
            <w:r>
              <w:rPr>
                <w:b/>
                <w:caps/>
                <w:noProof/>
              </w:rPr>
              <w:t>N</w:t>
            </w:r>
          </w:p>
        </w:tc>
        <w:tc>
          <w:tcPr>
            <w:tcW w:w="2977" w:type="dxa"/>
            <w:gridSpan w:val="4"/>
          </w:tcPr>
          <w:p w14:paraId="304CCBCB" w14:textId="77777777" w:rsidR="009F5040" w:rsidRDefault="009F5040" w:rsidP="009F5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040" w:rsidRDefault="009F5040" w:rsidP="009F5040">
            <w:pPr>
              <w:pStyle w:val="CRCoverPage"/>
              <w:spacing w:after="0"/>
              <w:ind w:left="99"/>
              <w:rPr>
                <w:noProof/>
              </w:rPr>
            </w:pPr>
          </w:p>
        </w:tc>
      </w:tr>
      <w:tr w:rsidR="009F5040" w14:paraId="34ACE2EB" w14:textId="77777777" w:rsidTr="00547111">
        <w:tc>
          <w:tcPr>
            <w:tcW w:w="2694" w:type="dxa"/>
            <w:gridSpan w:val="2"/>
            <w:tcBorders>
              <w:left w:val="single" w:sz="4" w:space="0" w:color="auto"/>
            </w:tcBorders>
          </w:tcPr>
          <w:p w14:paraId="571382F3" w14:textId="77777777" w:rsidR="009F5040" w:rsidRDefault="009F5040" w:rsidP="009F5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5040" w:rsidRDefault="009F5040" w:rsidP="009F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F5040" w:rsidRDefault="009F5040" w:rsidP="009F5040">
            <w:pPr>
              <w:pStyle w:val="CRCoverPage"/>
              <w:spacing w:after="0"/>
              <w:jc w:val="center"/>
              <w:rPr>
                <w:b/>
                <w:caps/>
                <w:noProof/>
              </w:rPr>
            </w:pPr>
            <w:r>
              <w:rPr>
                <w:b/>
                <w:caps/>
                <w:noProof/>
              </w:rPr>
              <w:t>X</w:t>
            </w:r>
          </w:p>
        </w:tc>
        <w:tc>
          <w:tcPr>
            <w:tcW w:w="2977" w:type="dxa"/>
            <w:gridSpan w:val="4"/>
          </w:tcPr>
          <w:p w14:paraId="7DB274D8" w14:textId="77777777" w:rsidR="009F5040" w:rsidRDefault="009F5040" w:rsidP="009F5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5040" w:rsidRDefault="009F5040" w:rsidP="009F5040">
            <w:pPr>
              <w:pStyle w:val="CRCoverPage"/>
              <w:spacing w:after="0"/>
              <w:ind w:left="99"/>
              <w:rPr>
                <w:noProof/>
              </w:rPr>
            </w:pPr>
            <w:r>
              <w:rPr>
                <w:noProof/>
              </w:rPr>
              <w:t xml:space="preserve">TS/TR ... CR ... </w:t>
            </w:r>
          </w:p>
        </w:tc>
      </w:tr>
      <w:tr w:rsidR="009F5040" w14:paraId="446DDBAC" w14:textId="77777777" w:rsidTr="00547111">
        <w:tc>
          <w:tcPr>
            <w:tcW w:w="2694" w:type="dxa"/>
            <w:gridSpan w:val="2"/>
            <w:tcBorders>
              <w:left w:val="single" w:sz="4" w:space="0" w:color="auto"/>
            </w:tcBorders>
          </w:tcPr>
          <w:p w14:paraId="678A1AA6" w14:textId="77777777" w:rsidR="009F5040" w:rsidRDefault="009F5040" w:rsidP="009F5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040" w:rsidRDefault="009F5040" w:rsidP="009F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F5040" w:rsidRDefault="009F5040" w:rsidP="009F5040">
            <w:pPr>
              <w:pStyle w:val="CRCoverPage"/>
              <w:spacing w:after="0"/>
              <w:jc w:val="center"/>
              <w:rPr>
                <w:b/>
                <w:caps/>
                <w:noProof/>
              </w:rPr>
            </w:pPr>
            <w:r>
              <w:rPr>
                <w:b/>
                <w:caps/>
                <w:noProof/>
              </w:rPr>
              <w:t>X</w:t>
            </w:r>
          </w:p>
        </w:tc>
        <w:tc>
          <w:tcPr>
            <w:tcW w:w="2977" w:type="dxa"/>
            <w:gridSpan w:val="4"/>
          </w:tcPr>
          <w:p w14:paraId="1A4306D9" w14:textId="77777777" w:rsidR="009F5040" w:rsidRDefault="009F5040" w:rsidP="009F5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5040" w:rsidRDefault="009F5040" w:rsidP="009F5040">
            <w:pPr>
              <w:pStyle w:val="CRCoverPage"/>
              <w:spacing w:after="0"/>
              <w:ind w:left="99"/>
              <w:rPr>
                <w:noProof/>
              </w:rPr>
            </w:pPr>
            <w:r>
              <w:rPr>
                <w:noProof/>
              </w:rPr>
              <w:t xml:space="preserve">TS/TR ... CR ... </w:t>
            </w:r>
          </w:p>
        </w:tc>
      </w:tr>
      <w:tr w:rsidR="009F5040" w14:paraId="55C714D2" w14:textId="77777777" w:rsidTr="00547111">
        <w:tc>
          <w:tcPr>
            <w:tcW w:w="2694" w:type="dxa"/>
            <w:gridSpan w:val="2"/>
            <w:tcBorders>
              <w:left w:val="single" w:sz="4" w:space="0" w:color="auto"/>
            </w:tcBorders>
          </w:tcPr>
          <w:p w14:paraId="45913E62" w14:textId="77777777" w:rsidR="009F5040" w:rsidRDefault="009F5040" w:rsidP="009F5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040" w:rsidRDefault="009F5040" w:rsidP="009F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F5040" w:rsidRDefault="009F5040" w:rsidP="009F5040">
            <w:pPr>
              <w:pStyle w:val="CRCoverPage"/>
              <w:spacing w:after="0"/>
              <w:jc w:val="center"/>
              <w:rPr>
                <w:b/>
                <w:caps/>
                <w:noProof/>
              </w:rPr>
            </w:pPr>
            <w:r>
              <w:rPr>
                <w:b/>
                <w:caps/>
                <w:noProof/>
              </w:rPr>
              <w:t>X</w:t>
            </w:r>
          </w:p>
        </w:tc>
        <w:tc>
          <w:tcPr>
            <w:tcW w:w="2977" w:type="dxa"/>
            <w:gridSpan w:val="4"/>
          </w:tcPr>
          <w:p w14:paraId="1B4FF921" w14:textId="77777777" w:rsidR="009F5040" w:rsidRDefault="009F5040" w:rsidP="009F5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5040" w:rsidRDefault="009F5040" w:rsidP="009F5040">
            <w:pPr>
              <w:pStyle w:val="CRCoverPage"/>
              <w:spacing w:after="0"/>
              <w:ind w:left="99"/>
              <w:rPr>
                <w:noProof/>
              </w:rPr>
            </w:pPr>
            <w:r>
              <w:rPr>
                <w:noProof/>
              </w:rPr>
              <w:t xml:space="preserve">TS/TR ... CR ... </w:t>
            </w:r>
          </w:p>
        </w:tc>
      </w:tr>
      <w:tr w:rsidR="009F5040" w14:paraId="60DF82CC" w14:textId="77777777" w:rsidTr="008863B9">
        <w:tc>
          <w:tcPr>
            <w:tcW w:w="2694" w:type="dxa"/>
            <w:gridSpan w:val="2"/>
            <w:tcBorders>
              <w:left w:val="single" w:sz="4" w:space="0" w:color="auto"/>
            </w:tcBorders>
          </w:tcPr>
          <w:p w14:paraId="517696CD" w14:textId="77777777" w:rsidR="009F5040" w:rsidRDefault="009F5040" w:rsidP="009F5040">
            <w:pPr>
              <w:pStyle w:val="CRCoverPage"/>
              <w:spacing w:after="0"/>
              <w:rPr>
                <w:b/>
                <w:i/>
                <w:noProof/>
              </w:rPr>
            </w:pPr>
          </w:p>
        </w:tc>
        <w:tc>
          <w:tcPr>
            <w:tcW w:w="6946" w:type="dxa"/>
            <w:gridSpan w:val="9"/>
            <w:tcBorders>
              <w:right w:val="single" w:sz="4" w:space="0" w:color="auto"/>
            </w:tcBorders>
          </w:tcPr>
          <w:p w14:paraId="4D84207F" w14:textId="77777777" w:rsidR="009F5040" w:rsidRDefault="009F5040" w:rsidP="009F5040">
            <w:pPr>
              <w:pStyle w:val="CRCoverPage"/>
              <w:spacing w:after="0"/>
              <w:rPr>
                <w:noProof/>
              </w:rPr>
            </w:pPr>
          </w:p>
        </w:tc>
      </w:tr>
      <w:tr w:rsidR="009F5040" w14:paraId="556B87B6" w14:textId="77777777" w:rsidTr="008863B9">
        <w:tc>
          <w:tcPr>
            <w:tcW w:w="2694" w:type="dxa"/>
            <w:gridSpan w:val="2"/>
            <w:tcBorders>
              <w:left w:val="single" w:sz="4" w:space="0" w:color="auto"/>
              <w:bottom w:val="single" w:sz="4" w:space="0" w:color="auto"/>
            </w:tcBorders>
          </w:tcPr>
          <w:p w14:paraId="79A9C411" w14:textId="77777777" w:rsidR="009F5040" w:rsidRDefault="009F5040" w:rsidP="009F5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040" w:rsidRDefault="009F5040" w:rsidP="009F5040">
            <w:pPr>
              <w:pStyle w:val="CRCoverPage"/>
              <w:spacing w:after="0"/>
              <w:ind w:left="100"/>
              <w:rPr>
                <w:noProof/>
              </w:rPr>
            </w:pPr>
          </w:p>
        </w:tc>
      </w:tr>
      <w:tr w:rsidR="009F5040" w:rsidRPr="008863B9" w14:paraId="45BFE792" w14:textId="77777777" w:rsidTr="008863B9">
        <w:tc>
          <w:tcPr>
            <w:tcW w:w="2694" w:type="dxa"/>
            <w:gridSpan w:val="2"/>
            <w:tcBorders>
              <w:top w:val="single" w:sz="4" w:space="0" w:color="auto"/>
              <w:bottom w:val="single" w:sz="4" w:space="0" w:color="auto"/>
            </w:tcBorders>
          </w:tcPr>
          <w:p w14:paraId="194242DD" w14:textId="77777777" w:rsidR="009F5040" w:rsidRPr="008863B9" w:rsidRDefault="009F5040" w:rsidP="009F5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040" w:rsidRPr="008863B9" w:rsidRDefault="009F5040" w:rsidP="009F5040">
            <w:pPr>
              <w:pStyle w:val="CRCoverPage"/>
              <w:spacing w:after="0"/>
              <w:ind w:left="100"/>
              <w:rPr>
                <w:noProof/>
                <w:sz w:val="8"/>
                <w:szCs w:val="8"/>
              </w:rPr>
            </w:pPr>
          </w:p>
        </w:tc>
      </w:tr>
      <w:tr w:rsidR="009F50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040" w:rsidRDefault="009F5040" w:rsidP="009F5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5040" w:rsidRDefault="009F5040" w:rsidP="009F50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6294839"/>
      <w:r w:rsidRPr="00D83A7A">
        <w:rPr>
          <w:rStyle w:val="Emphasis"/>
          <w:rFonts w:cs="Arial"/>
          <w:i w:val="0"/>
        </w:rPr>
        <w:lastRenderedPageBreak/>
        <w:t>Table of Contents</w:t>
      </w:r>
      <w:bookmarkEnd w:id="1"/>
    </w:p>
    <w:p w14:paraId="5C3E26B4" w14:textId="15319218" w:rsidR="008741D6"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8741D6" w:rsidRPr="00F75BD6">
        <w:rPr>
          <w:rFonts w:cs="Arial"/>
          <w:iCs/>
        </w:rPr>
        <w:t>Table of Contents</w:t>
      </w:r>
      <w:r w:rsidR="008741D6">
        <w:tab/>
      </w:r>
      <w:r w:rsidR="008741D6">
        <w:fldChar w:fldCharType="begin"/>
      </w:r>
      <w:r w:rsidR="008741D6">
        <w:instrText xml:space="preserve"> PAGEREF _Toc146294839 \h </w:instrText>
      </w:r>
      <w:r w:rsidR="008741D6">
        <w:fldChar w:fldCharType="separate"/>
      </w:r>
      <w:r w:rsidR="008741D6">
        <w:t>2</w:t>
      </w:r>
      <w:r w:rsidR="008741D6">
        <w:fldChar w:fldCharType="end"/>
      </w:r>
    </w:p>
    <w:p w14:paraId="575FAA72" w14:textId="6EC6B20B" w:rsidR="008741D6" w:rsidRDefault="008741D6">
      <w:pPr>
        <w:pStyle w:val="TOC1"/>
        <w:rPr>
          <w:rFonts w:asciiTheme="minorHAnsi" w:eastAsiaTheme="minorEastAsia" w:hAnsiTheme="minorHAnsi" w:cstheme="minorBidi"/>
          <w:kern w:val="2"/>
          <w:szCs w:val="22"/>
          <w:lang w:val="en-US"/>
          <w14:ligatures w14:val="standardContextual"/>
        </w:rPr>
      </w:pPr>
      <w:r w:rsidRPr="00F75BD6">
        <w:rPr>
          <w:b/>
          <w:lang w:eastAsia="ja-JP"/>
        </w:rPr>
        <w:t>1</w:t>
      </w:r>
      <w:r>
        <w:rPr>
          <w:rFonts w:asciiTheme="minorHAnsi" w:eastAsiaTheme="minorEastAsia" w:hAnsiTheme="minorHAnsi" w:cstheme="minorBidi"/>
          <w:kern w:val="2"/>
          <w:szCs w:val="22"/>
          <w:lang w:val="en-US"/>
          <w14:ligatures w14:val="standardContextual"/>
        </w:rPr>
        <w:tab/>
      </w:r>
      <w:r w:rsidRPr="00F75BD6">
        <w:rPr>
          <w:b/>
          <w:lang w:eastAsia="ja-JP"/>
        </w:rPr>
        <w:t>Overview</w:t>
      </w:r>
      <w:r>
        <w:tab/>
      </w:r>
      <w:r>
        <w:fldChar w:fldCharType="begin"/>
      </w:r>
      <w:r>
        <w:instrText xml:space="preserve"> PAGEREF _Toc146294840 \h </w:instrText>
      </w:r>
      <w:r>
        <w:fldChar w:fldCharType="separate"/>
      </w:r>
      <w:r>
        <w:t>3</w:t>
      </w:r>
      <w:r>
        <w:fldChar w:fldCharType="end"/>
      </w:r>
    </w:p>
    <w:p w14:paraId="0C1AB634" w14:textId="32910423" w:rsidR="008741D6" w:rsidRDefault="008741D6">
      <w:pPr>
        <w:pStyle w:val="TOC1"/>
        <w:rPr>
          <w:rFonts w:asciiTheme="minorHAnsi" w:eastAsiaTheme="minorEastAsia" w:hAnsiTheme="minorHAnsi" w:cstheme="minorBidi"/>
          <w:kern w:val="2"/>
          <w:szCs w:val="22"/>
          <w:lang w:val="en-US"/>
          <w14:ligatures w14:val="standardContextual"/>
        </w:rPr>
      </w:pPr>
      <w:r w:rsidRPr="00F75BD6">
        <w:rPr>
          <w:b/>
        </w:rPr>
        <w:t>2</w:t>
      </w:r>
      <w:r>
        <w:rPr>
          <w:rFonts w:asciiTheme="minorHAnsi" w:eastAsiaTheme="minorEastAsia" w:hAnsiTheme="minorHAnsi" w:cstheme="minorBidi"/>
          <w:kern w:val="2"/>
          <w:szCs w:val="22"/>
          <w:lang w:val="en-US"/>
          <w14:ligatures w14:val="standardContextual"/>
        </w:rPr>
        <w:tab/>
      </w:r>
      <w:r w:rsidRPr="00F75BD6">
        <w:rPr>
          <w:b/>
        </w:rPr>
        <w:t>Corrections required</w:t>
      </w:r>
      <w:r>
        <w:tab/>
      </w:r>
      <w:r>
        <w:fldChar w:fldCharType="begin"/>
      </w:r>
      <w:r>
        <w:instrText xml:space="preserve"> PAGEREF _Toc146294841 \h </w:instrText>
      </w:r>
      <w:r>
        <w:fldChar w:fldCharType="separate"/>
      </w:r>
      <w:r>
        <w:t>3</w:t>
      </w:r>
      <w:r>
        <w:fldChar w:fldCharType="end"/>
      </w:r>
    </w:p>
    <w:p w14:paraId="77CC93BF" w14:textId="136A2BC6" w:rsidR="008741D6" w:rsidRDefault="008741D6">
      <w:pPr>
        <w:pStyle w:val="TOC2"/>
        <w:rPr>
          <w:rFonts w:asciiTheme="minorHAnsi" w:eastAsiaTheme="minorEastAsia" w:hAnsiTheme="minorHAnsi" w:cstheme="minorBidi"/>
          <w:kern w:val="2"/>
          <w:sz w:val="22"/>
          <w:szCs w:val="22"/>
          <w:lang w:val="en-US"/>
          <w14:ligatures w14:val="standardContextual"/>
        </w:rPr>
      </w:pPr>
      <w:r w:rsidRPr="00F75BD6">
        <w:rPr>
          <w:b/>
          <w:bCs/>
        </w:rPr>
        <w:t>2.1</w:t>
      </w:r>
      <w:r>
        <w:rPr>
          <w:rFonts w:asciiTheme="minorHAnsi" w:eastAsiaTheme="minorEastAsia" w:hAnsiTheme="minorHAnsi" w:cstheme="minorBidi"/>
          <w:kern w:val="2"/>
          <w:sz w:val="22"/>
          <w:szCs w:val="22"/>
          <w:lang w:val="en-US"/>
          <w14:ligatures w14:val="standardContextual"/>
        </w:rPr>
        <w:tab/>
      </w:r>
      <w:r w:rsidRPr="00F75BD6">
        <w:rPr>
          <w:b/>
          <w:bCs/>
          <w:lang w:val="en-US"/>
        </w:rPr>
        <w:t>Change 1</w:t>
      </w:r>
      <w:r>
        <w:tab/>
      </w:r>
      <w:r>
        <w:fldChar w:fldCharType="begin"/>
      </w:r>
      <w:r>
        <w:instrText xml:space="preserve"> PAGEREF _Toc146294842 \h </w:instrText>
      </w:r>
      <w:r>
        <w:fldChar w:fldCharType="separate"/>
      </w:r>
      <w:r>
        <w:t>3</w:t>
      </w:r>
      <w:r>
        <w:fldChar w:fldCharType="end"/>
      </w:r>
    </w:p>
    <w:p w14:paraId="7E4D02B0" w14:textId="2F874D98" w:rsidR="008741D6" w:rsidRDefault="008741D6">
      <w:pPr>
        <w:pStyle w:val="TOC2"/>
        <w:rPr>
          <w:rFonts w:asciiTheme="minorHAnsi" w:eastAsiaTheme="minorEastAsia" w:hAnsiTheme="minorHAnsi" w:cstheme="minorBidi"/>
          <w:kern w:val="2"/>
          <w:sz w:val="22"/>
          <w:szCs w:val="22"/>
          <w:lang w:val="en-US"/>
          <w14:ligatures w14:val="standardContextual"/>
        </w:rPr>
      </w:pPr>
      <w:r w:rsidRPr="00F75BD6">
        <w:rPr>
          <w:b/>
          <w:bCs/>
        </w:rPr>
        <w:t>2.2</w:t>
      </w:r>
      <w:r>
        <w:rPr>
          <w:rFonts w:asciiTheme="minorHAnsi" w:eastAsiaTheme="minorEastAsia" w:hAnsiTheme="minorHAnsi" w:cstheme="minorBidi"/>
          <w:kern w:val="2"/>
          <w:sz w:val="22"/>
          <w:szCs w:val="22"/>
          <w:lang w:val="en-US"/>
          <w14:ligatures w14:val="standardContextual"/>
        </w:rPr>
        <w:tab/>
      </w:r>
      <w:r w:rsidRPr="00F75BD6">
        <w:rPr>
          <w:b/>
          <w:bCs/>
          <w:lang w:val="en-US"/>
        </w:rPr>
        <w:t>Change 2</w:t>
      </w:r>
      <w:r>
        <w:tab/>
      </w:r>
      <w:r>
        <w:fldChar w:fldCharType="begin"/>
      </w:r>
      <w:r>
        <w:instrText xml:space="preserve"> PAGEREF _Toc146294843 \h </w:instrText>
      </w:r>
      <w:r>
        <w:fldChar w:fldCharType="separate"/>
      </w:r>
      <w:r>
        <w:t>4</w:t>
      </w:r>
      <w:r>
        <w:fldChar w:fldCharType="end"/>
      </w:r>
    </w:p>
    <w:p w14:paraId="325A0C2F" w14:textId="6B6D275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6294840"/>
      <w:r>
        <w:rPr>
          <w:b/>
          <w:lang w:eastAsia="ja-JP"/>
        </w:rPr>
        <w:lastRenderedPageBreak/>
        <w:t>Overview</w:t>
      </w:r>
      <w:bookmarkEnd w:id="2"/>
      <w:bookmarkEnd w:id="3"/>
    </w:p>
    <w:p w14:paraId="6A6F6ABB" w14:textId="2388A7C2"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8741D6">
        <w:rPr>
          <w:rFonts w:cs="Arial"/>
          <w:lang w:eastAsia="ja-JP"/>
        </w:rPr>
        <w:t>37</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46294841"/>
      <w:r w:rsidRPr="00854C55">
        <w:rPr>
          <w:b/>
        </w:rPr>
        <w:t>Corrections required</w:t>
      </w:r>
      <w:bookmarkEnd w:id="4"/>
      <w:bookmarkEnd w:id="5"/>
      <w:bookmarkEnd w:id="6"/>
    </w:p>
    <w:p w14:paraId="308017CA" w14:textId="77777777" w:rsidR="000525DC" w:rsidRPr="000440B2" w:rsidRDefault="000525DC" w:rsidP="000525DC">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46294842"/>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525DC" w:rsidRPr="000440B2" w14:paraId="378EBF0C" w14:textId="77777777" w:rsidTr="000320F8">
        <w:tc>
          <w:tcPr>
            <w:tcW w:w="1985" w:type="dxa"/>
          </w:tcPr>
          <w:p w14:paraId="3D1D7474"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E095857" w14:textId="69AB29CE" w:rsidR="000525DC" w:rsidRPr="000341D8" w:rsidRDefault="0053089E" w:rsidP="000320F8">
            <w:pPr>
              <w:rPr>
                <w:color w:val="000000"/>
                <w:lang w:val="en-US" w:eastAsia="zh-CN"/>
              </w:rPr>
            </w:pPr>
            <w:r>
              <w:t xml:space="preserve">Template </w:t>
            </w:r>
            <w:r w:rsidRPr="006F4061">
              <w:rPr>
                <w:rFonts w:eastAsia="SimSun"/>
              </w:rPr>
              <w:t>cas_POS_SYSTEM_Start</w:t>
            </w:r>
          </w:p>
        </w:tc>
      </w:tr>
      <w:tr w:rsidR="000525DC" w:rsidRPr="000440B2" w14:paraId="5C63D820" w14:textId="77777777" w:rsidTr="000320F8">
        <w:tc>
          <w:tcPr>
            <w:tcW w:w="1985" w:type="dxa"/>
          </w:tcPr>
          <w:p w14:paraId="7A440719"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ED13ED3" w14:textId="343C33D0" w:rsidR="000525DC" w:rsidRPr="000341D8" w:rsidRDefault="00E47612" w:rsidP="00E47612">
            <w:pPr>
              <w:rPr>
                <w:noProof/>
                <w:lang w:val="pt-BR"/>
              </w:rPr>
            </w:pPr>
            <w:r>
              <w:rPr>
                <w:noProof/>
              </w:rPr>
              <w:t>Following implementation of TTCN CR R5s230502, n</w:t>
            </w:r>
            <w:r w:rsidR="000525DC" w:rsidRPr="000341D8">
              <w:rPr>
                <w:noProof/>
              </w:rPr>
              <w:t xml:space="preserve">ew templates car_POS_SYSTEM_LoadScenario and car_POS_SYSTEM_Start are defined for Confirmaiton messages and included in f_PosSystem_LoadScenario and f_PosSystem_Start respectively to receive feedback of when the scenario is actually configured and started. But the CnfFlag is set to “false” in the </w:t>
            </w:r>
            <w:r w:rsidR="00B40910">
              <w:rPr>
                <w:noProof/>
              </w:rPr>
              <w:t>associated request</w:t>
            </w:r>
            <w:r w:rsidR="000525DC" w:rsidRPr="000341D8">
              <w:rPr>
                <w:noProof/>
              </w:rPr>
              <w:t xml:space="preserve"> templates</w:t>
            </w:r>
            <w:r w:rsidR="00B40910">
              <w:rPr>
                <w:noProof/>
              </w:rPr>
              <w:t>,</w:t>
            </w:r>
            <w:r w:rsidR="000525DC" w:rsidRPr="000341D8">
              <w:rPr>
                <w:noProof/>
              </w:rPr>
              <w:t xml:space="preserve"> </w:t>
            </w:r>
            <w:r w:rsidR="00B40910">
              <w:rPr>
                <w:noProof/>
              </w:rPr>
              <w:t>so TTCN will currently not wait for confirmation and the CNF ASPs will cause test case failure.</w:t>
            </w:r>
          </w:p>
        </w:tc>
      </w:tr>
      <w:tr w:rsidR="000525DC" w:rsidRPr="000440B2" w14:paraId="542D3C52" w14:textId="77777777" w:rsidTr="000320F8">
        <w:tc>
          <w:tcPr>
            <w:tcW w:w="1985" w:type="dxa"/>
          </w:tcPr>
          <w:p w14:paraId="7D673BA8"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C689BC8" w14:textId="38AC4738" w:rsidR="000525DC" w:rsidRPr="000341D8" w:rsidRDefault="000525DC" w:rsidP="000320F8">
            <w:pPr>
              <w:pStyle w:val="CRCoverPage"/>
              <w:spacing w:after="0"/>
              <w:rPr>
                <w:rFonts w:ascii="Times New Roman" w:hAnsi="Times New Roman"/>
                <w:lang w:val="en-US" w:eastAsia="fr-FR"/>
              </w:rPr>
            </w:pPr>
            <w:r w:rsidRPr="000341D8">
              <w:rPr>
                <w:rFonts w:ascii="Times New Roman" w:hAnsi="Times New Roman"/>
                <w:noProof/>
                <w:lang w:val="en-US"/>
              </w:rPr>
              <w:t xml:space="preserve">Corrected CnfFlag values to “true” </w:t>
            </w:r>
            <w:r w:rsidR="00B40910">
              <w:rPr>
                <w:rFonts w:ascii="Times New Roman" w:hAnsi="Times New Roman"/>
                <w:noProof/>
                <w:lang w:val="en-US"/>
              </w:rPr>
              <w:t>in POS_SYSTEM_CTRL_REQ templates.</w:t>
            </w:r>
          </w:p>
        </w:tc>
      </w:tr>
      <w:tr w:rsidR="000525DC" w:rsidRPr="000440B2" w14:paraId="57E5AD8F" w14:textId="77777777" w:rsidTr="000320F8">
        <w:tc>
          <w:tcPr>
            <w:tcW w:w="1985" w:type="dxa"/>
          </w:tcPr>
          <w:p w14:paraId="666FE895"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6E3A9150" w14:textId="36E31365" w:rsidR="000525DC" w:rsidRPr="00544B66" w:rsidRDefault="000525DC" w:rsidP="000320F8">
            <w:pPr>
              <w:spacing w:after="0"/>
              <w:rPr>
                <w:lang w:val="en-US" w:eastAsia="fr-FR"/>
              </w:rPr>
            </w:pPr>
            <w:r w:rsidRPr="000341D8">
              <w:t>PosSystem_Control.ttcn</w:t>
            </w:r>
          </w:p>
        </w:tc>
      </w:tr>
      <w:tr w:rsidR="000525DC" w:rsidRPr="000440B2" w14:paraId="001EE1BF" w14:textId="77777777" w:rsidTr="000320F8">
        <w:tc>
          <w:tcPr>
            <w:tcW w:w="1985" w:type="dxa"/>
          </w:tcPr>
          <w:p w14:paraId="21403EC3"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38B48353" w14:textId="1F58CC8F" w:rsidR="000525DC" w:rsidRPr="000440B2" w:rsidRDefault="00195A77" w:rsidP="000320F8">
            <w:r w:rsidRPr="00195A77">
              <w:rPr>
                <w:highlight w:val="cyan"/>
              </w:rPr>
              <w:t>Accepted.</w:t>
            </w:r>
          </w:p>
        </w:tc>
      </w:tr>
    </w:tbl>
    <w:p w14:paraId="3BC700A7" w14:textId="77777777" w:rsidR="000525DC" w:rsidRPr="000440B2" w:rsidRDefault="000525DC" w:rsidP="000525DC"/>
    <w:p w14:paraId="5C70DD36" w14:textId="77777777" w:rsidR="000525DC" w:rsidRPr="000440B2" w:rsidRDefault="000525DC" w:rsidP="000525DC">
      <w:pPr>
        <w:spacing w:after="0"/>
        <w:rPr>
          <w:rFonts w:eastAsia="SimSun"/>
          <w:b/>
        </w:rPr>
      </w:pPr>
      <w:r w:rsidRPr="000440B2">
        <w:rPr>
          <w:b/>
          <w:lang w:eastAsia="en-GB"/>
        </w:rPr>
        <w:t>Before change</w:t>
      </w:r>
    </w:p>
    <w:p w14:paraId="46F9F27A"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cas_POS_SYSTEM_Start( PositioningSystemList_Type p_PosSystemListId ) :=</w:t>
      </w:r>
    </w:p>
    <w:p w14:paraId="7DD81B37"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66991892"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PositioningSystemList := p_PosSystemListId,</w:t>
      </w:r>
    </w:p>
    <w:p w14:paraId="1A50822B"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CnfFlag := </w:t>
      </w:r>
      <w:r w:rsidRPr="006F4061">
        <w:rPr>
          <w:rFonts w:eastAsia="SimSun"/>
          <w:highlight w:val="yellow"/>
        </w:rPr>
        <w:t>false</w:t>
      </w:r>
      <w:r w:rsidRPr="006F4061">
        <w:rPr>
          <w:rFonts w:eastAsia="SimSun"/>
        </w:rPr>
        <w:t>,</w:t>
      </w:r>
    </w:p>
    <w:p w14:paraId="1D9E5908"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5ECA3E3A"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Start := true</w:t>
      </w:r>
    </w:p>
    <w:p w14:paraId="0FC22B5D"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27063EAB"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359EDC38"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p>
    <w:p w14:paraId="581655E3" w14:textId="5B5C5B3D" w:rsidR="000525DC" w:rsidRPr="006F4061" w:rsidRDefault="000525DC" w:rsidP="0053089E">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6BE9BF60" w14:textId="77777777" w:rsidR="000525DC" w:rsidRPr="000440B2" w:rsidRDefault="000525DC" w:rsidP="000525DC"/>
    <w:p w14:paraId="015FC4E2" w14:textId="77777777" w:rsidR="000525DC" w:rsidRPr="000440B2" w:rsidRDefault="000525DC" w:rsidP="000525DC">
      <w:pPr>
        <w:spacing w:after="0"/>
        <w:rPr>
          <w:rFonts w:eastAsia="SimSun"/>
          <w:b/>
        </w:rPr>
      </w:pPr>
      <w:r w:rsidRPr="000440B2">
        <w:rPr>
          <w:b/>
          <w:lang w:eastAsia="en-GB"/>
        </w:rPr>
        <w:t>After change</w:t>
      </w:r>
    </w:p>
    <w:p w14:paraId="1666F7A9" w14:textId="18628502"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p>
    <w:p w14:paraId="0737CFA9"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032641E4"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cas_POS_SYSTEM_Start( PositioningSystemList_Type p_PosSystemListId ) :=</w:t>
      </w:r>
    </w:p>
    <w:p w14:paraId="6DBA83D8"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2760E245"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PositioningSystemList := p_PosSystemListId,</w:t>
      </w:r>
    </w:p>
    <w:p w14:paraId="4AD531BB"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CnfFlag := </w:t>
      </w:r>
      <w:r w:rsidRPr="006F4061">
        <w:rPr>
          <w:rFonts w:eastAsia="SimSun"/>
          <w:highlight w:val="yellow"/>
        </w:rPr>
        <w:t>true</w:t>
      </w:r>
      <w:r w:rsidRPr="006F4061">
        <w:rPr>
          <w:rFonts w:eastAsia="SimSun"/>
        </w:rPr>
        <w:t>,</w:t>
      </w:r>
    </w:p>
    <w:p w14:paraId="6FE1A367"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3E46A9C5"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Start := true</w:t>
      </w:r>
    </w:p>
    <w:p w14:paraId="37EBAE14"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678201FD"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0193471E"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p>
    <w:p w14:paraId="5DF3EA7B" w14:textId="20FC53FA" w:rsidR="000525DC" w:rsidRPr="006F4061" w:rsidRDefault="000525DC" w:rsidP="0053089E">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71774A85" w14:textId="77777777" w:rsidR="000525DC" w:rsidRDefault="000525DC" w:rsidP="000525DC"/>
    <w:p w14:paraId="738775BF" w14:textId="36A18F7E" w:rsidR="0053089E" w:rsidRPr="000440B2" w:rsidRDefault="0053089E" w:rsidP="0053089E">
      <w:pPr>
        <w:pStyle w:val="Heading2"/>
        <w:numPr>
          <w:ilvl w:val="1"/>
          <w:numId w:val="1"/>
        </w:numPr>
        <w:overflowPunct w:val="0"/>
        <w:autoSpaceDE w:val="0"/>
        <w:autoSpaceDN w:val="0"/>
        <w:adjustRightInd w:val="0"/>
        <w:spacing w:before="480"/>
        <w:rPr>
          <w:rFonts w:ascii="Times New Roman" w:hAnsi="Times New Roman"/>
          <w:b/>
          <w:bCs/>
          <w:sz w:val="36"/>
        </w:rPr>
      </w:pPr>
      <w:bookmarkStart w:id="8" w:name="_Toc146294843"/>
      <w:r w:rsidRPr="000440B2">
        <w:rPr>
          <w:rFonts w:ascii="Times New Roman" w:hAnsi="Times New Roman"/>
          <w:b/>
          <w:bCs/>
          <w:lang w:val="en-US"/>
        </w:rPr>
        <w:lastRenderedPageBreak/>
        <w:t xml:space="preserve">Change </w:t>
      </w:r>
      <w:r w:rsidR="000504A3">
        <w:rPr>
          <w:rFonts w:ascii="Times New Roman" w:hAnsi="Times New Roman"/>
          <w:b/>
          <w:bCs/>
          <w:lang w:val="en-US"/>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3089E" w:rsidRPr="000440B2" w14:paraId="539A3AD5" w14:textId="77777777" w:rsidTr="000320F8">
        <w:tc>
          <w:tcPr>
            <w:tcW w:w="1985" w:type="dxa"/>
          </w:tcPr>
          <w:p w14:paraId="2EBD1ABF"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7B7DCB1" w14:textId="2DA2ACCA" w:rsidR="0053089E" w:rsidRPr="000341D8" w:rsidRDefault="0053089E" w:rsidP="000320F8">
            <w:pPr>
              <w:rPr>
                <w:color w:val="000000"/>
                <w:lang w:val="en-US" w:eastAsia="zh-CN"/>
              </w:rPr>
            </w:pPr>
            <w:r>
              <w:t xml:space="preserve">Template </w:t>
            </w:r>
            <w:r w:rsidRPr="006F4061">
              <w:rPr>
                <w:rFonts w:eastAsia="SimSun"/>
              </w:rPr>
              <w:t>cas_POS_SYSTEM_LoadScenario</w:t>
            </w:r>
          </w:p>
        </w:tc>
      </w:tr>
      <w:tr w:rsidR="0053089E" w:rsidRPr="000440B2" w14:paraId="7B7C7976" w14:textId="77777777" w:rsidTr="000320F8">
        <w:tc>
          <w:tcPr>
            <w:tcW w:w="1985" w:type="dxa"/>
          </w:tcPr>
          <w:p w14:paraId="5ECFD09F"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65835C65" w14:textId="77777777" w:rsidR="0053089E" w:rsidRPr="000341D8" w:rsidRDefault="0053089E" w:rsidP="000320F8">
            <w:pPr>
              <w:rPr>
                <w:noProof/>
                <w:lang w:val="pt-BR"/>
              </w:rPr>
            </w:pPr>
            <w:r>
              <w:rPr>
                <w:noProof/>
              </w:rPr>
              <w:t>Following implementation of TTCN CR R5s230502, n</w:t>
            </w:r>
            <w:r w:rsidRPr="000341D8">
              <w:rPr>
                <w:noProof/>
              </w:rPr>
              <w:t xml:space="preserve">ew templates car_POS_SYSTEM_LoadScenario and car_POS_SYSTEM_Start are defined for Confirmaiton messages and included in f_PosSystem_LoadScenario and f_PosSystem_Start respectively to receive feedback of when the scenario is actually configured and started. But the CnfFlag is set to “false” in the </w:t>
            </w:r>
            <w:r>
              <w:rPr>
                <w:noProof/>
              </w:rPr>
              <w:t>associated request</w:t>
            </w:r>
            <w:r w:rsidRPr="000341D8">
              <w:rPr>
                <w:noProof/>
              </w:rPr>
              <w:t xml:space="preserve"> templates</w:t>
            </w:r>
            <w:r>
              <w:rPr>
                <w:noProof/>
              </w:rPr>
              <w:t>,</w:t>
            </w:r>
            <w:r w:rsidRPr="000341D8">
              <w:rPr>
                <w:noProof/>
              </w:rPr>
              <w:t xml:space="preserve"> </w:t>
            </w:r>
            <w:r>
              <w:rPr>
                <w:noProof/>
              </w:rPr>
              <w:t>so TTCN will currently not wait for confirmation and the CNF ASPs will cause test case failure.</w:t>
            </w:r>
          </w:p>
        </w:tc>
      </w:tr>
      <w:tr w:rsidR="0053089E" w:rsidRPr="000440B2" w14:paraId="62BC5428" w14:textId="77777777" w:rsidTr="000320F8">
        <w:tc>
          <w:tcPr>
            <w:tcW w:w="1985" w:type="dxa"/>
          </w:tcPr>
          <w:p w14:paraId="714C9DD9"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235082F2" w14:textId="77777777" w:rsidR="0053089E" w:rsidRPr="000341D8" w:rsidRDefault="0053089E" w:rsidP="000320F8">
            <w:pPr>
              <w:pStyle w:val="CRCoverPage"/>
              <w:spacing w:after="0"/>
              <w:rPr>
                <w:rFonts w:ascii="Times New Roman" w:hAnsi="Times New Roman"/>
                <w:lang w:val="en-US" w:eastAsia="fr-FR"/>
              </w:rPr>
            </w:pPr>
            <w:r w:rsidRPr="000341D8">
              <w:rPr>
                <w:rFonts w:ascii="Times New Roman" w:hAnsi="Times New Roman"/>
                <w:noProof/>
                <w:lang w:val="en-US"/>
              </w:rPr>
              <w:t xml:space="preserve">Corrected CnfFlag values to “true” </w:t>
            </w:r>
            <w:r>
              <w:rPr>
                <w:rFonts w:ascii="Times New Roman" w:hAnsi="Times New Roman"/>
                <w:noProof/>
                <w:lang w:val="en-US"/>
              </w:rPr>
              <w:t>in POS_SYSTEM_CTRL_REQ templates.</w:t>
            </w:r>
          </w:p>
        </w:tc>
      </w:tr>
      <w:tr w:rsidR="0053089E" w:rsidRPr="000440B2" w14:paraId="2A2DB0B7" w14:textId="77777777" w:rsidTr="000320F8">
        <w:tc>
          <w:tcPr>
            <w:tcW w:w="1985" w:type="dxa"/>
          </w:tcPr>
          <w:p w14:paraId="6DF55EFE"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794A15A7" w14:textId="77777777" w:rsidR="0053089E" w:rsidRPr="00544B66" w:rsidRDefault="0053089E" w:rsidP="000320F8">
            <w:pPr>
              <w:spacing w:after="0"/>
              <w:rPr>
                <w:lang w:val="en-US" w:eastAsia="fr-FR"/>
              </w:rPr>
            </w:pPr>
            <w:r>
              <w:rPr>
                <w:rFonts w:cs="Arial"/>
              </w:rPr>
              <w:t>Common\</w:t>
            </w:r>
            <w:r w:rsidRPr="000341D8">
              <w:t xml:space="preserve"> PosSystem_Control.ttcn</w:t>
            </w:r>
          </w:p>
        </w:tc>
      </w:tr>
      <w:tr w:rsidR="0053089E" w:rsidRPr="000440B2" w14:paraId="18781CC7" w14:textId="77777777" w:rsidTr="000320F8">
        <w:tc>
          <w:tcPr>
            <w:tcW w:w="1985" w:type="dxa"/>
          </w:tcPr>
          <w:p w14:paraId="35E11880"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1775ACEF" w14:textId="1136E60B" w:rsidR="0053089E" w:rsidRPr="000440B2" w:rsidRDefault="00E22E75" w:rsidP="000320F8">
            <w:r w:rsidRPr="00E22E75">
              <w:rPr>
                <w:highlight w:val="cyan"/>
              </w:rPr>
              <w:t>Accepted.</w:t>
            </w:r>
          </w:p>
        </w:tc>
      </w:tr>
    </w:tbl>
    <w:p w14:paraId="52F4AA80" w14:textId="77777777" w:rsidR="0053089E" w:rsidRPr="000440B2" w:rsidRDefault="0053089E" w:rsidP="0053089E"/>
    <w:p w14:paraId="0F3DD0C9" w14:textId="77777777" w:rsidR="0053089E" w:rsidRPr="000440B2" w:rsidRDefault="0053089E" w:rsidP="0053089E">
      <w:pPr>
        <w:spacing w:after="0"/>
        <w:rPr>
          <w:rFonts w:eastAsia="SimSun"/>
          <w:b/>
        </w:rPr>
      </w:pPr>
      <w:r w:rsidRPr="000440B2">
        <w:rPr>
          <w:b/>
          <w:lang w:eastAsia="en-GB"/>
        </w:rPr>
        <w:t>Before change</w:t>
      </w:r>
    </w:p>
    <w:p w14:paraId="0B85437A"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127A635C"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cas_POS_SYSTEM_LoadScenario(PositioningSystemList_Type p_PosSystemListId,</w:t>
      </w:r>
    </w:p>
    <w:p w14:paraId="7C427132"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PositioningScenario_Type p_PositioningScenario) :=</w:t>
      </w:r>
    </w:p>
    <w:p w14:paraId="1BFD94E3"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6A45768B"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PositioningSystemList := p_PosSystemListId,</w:t>
      </w:r>
    </w:p>
    <w:p w14:paraId="05E1A78A"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CnfFlag := </w:t>
      </w:r>
      <w:r w:rsidRPr="006F4061">
        <w:rPr>
          <w:rFonts w:eastAsia="SimSun"/>
          <w:highlight w:val="yellow"/>
        </w:rPr>
        <w:t>false</w:t>
      </w:r>
      <w:r w:rsidRPr="006F4061">
        <w:rPr>
          <w:rFonts w:eastAsia="SimSun"/>
        </w:rPr>
        <w:t>,</w:t>
      </w:r>
    </w:p>
    <w:p w14:paraId="3CE501F8"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388960B5"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LoadScenario := p_PositioningScenario</w:t>
      </w:r>
    </w:p>
    <w:p w14:paraId="094FE2E3"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58BFDDDA"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53AEE7A9"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p>
    <w:p w14:paraId="2467C6FE" w14:textId="79593BFD" w:rsidR="0053089E" w:rsidRPr="006F4061" w:rsidRDefault="0053089E" w:rsidP="000504A3">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3C49D51E" w14:textId="77777777" w:rsidR="0053089E" w:rsidRPr="000440B2" w:rsidRDefault="0053089E" w:rsidP="0053089E"/>
    <w:p w14:paraId="7781B2E1" w14:textId="77777777" w:rsidR="0053089E" w:rsidRPr="000440B2" w:rsidRDefault="0053089E" w:rsidP="0053089E">
      <w:pPr>
        <w:spacing w:after="0"/>
        <w:rPr>
          <w:rFonts w:eastAsia="SimSun"/>
          <w:b/>
        </w:rPr>
      </w:pPr>
      <w:r w:rsidRPr="000440B2">
        <w:rPr>
          <w:b/>
          <w:lang w:eastAsia="en-GB"/>
        </w:rPr>
        <w:t>After change</w:t>
      </w:r>
    </w:p>
    <w:p w14:paraId="776BB5FF"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cas_POS_SYSTEM_LoadScenario(PositioningSystemList_Type p_PosSystemListId,</w:t>
      </w:r>
    </w:p>
    <w:p w14:paraId="7A31F391"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PositioningScenario_Type p_PositioningScenario) :=</w:t>
      </w:r>
    </w:p>
    <w:p w14:paraId="6959EC4C"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39CB0BBB"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PositioningSystemList := p_PosSystemListId,</w:t>
      </w:r>
    </w:p>
    <w:p w14:paraId="3D8DE2E5"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CnfFlag := </w:t>
      </w:r>
      <w:r w:rsidRPr="006F4061">
        <w:rPr>
          <w:rFonts w:eastAsia="SimSun"/>
          <w:highlight w:val="yellow"/>
        </w:rPr>
        <w:t>true</w:t>
      </w:r>
      <w:r w:rsidRPr="006F4061">
        <w:rPr>
          <w:rFonts w:eastAsia="SimSun"/>
        </w:rPr>
        <w:t>,</w:t>
      </w:r>
    </w:p>
    <w:p w14:paraId="07463C7E"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2C8B6453"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LoadScenario := p_PositioningScenario</w:t>
      </w:r>
    </w:p>
    <w:p w14:paraId="7A94809E"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2E171DA4"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47D8FA50"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p>
    <w:p w14:paraId="0556FECE" w14:textId="7A8936C1" w:rsidR="0053089E" w:rsidRPr="006F4061" w:rsidRDefault="0053089E" w:rsidP="000504A3">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7579DCE1" w14:textId="77777777" w:rsidR="0053089E" w:rsidRDefault="0053089E" w:rsidP="0053089E"/>
    <w:p w14:paraId="5F1B9ED8" w14:textId="77777777" w:rsidR="0053089E" w:rsidRDefault="0053089E" w:rsidP="0053089E"/>
    <w:sectPr w:rsidR="005308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B395" w14:textId="77777777" w:rsidR="00625F08" w:rsidRDefault="00625F08">
      <w:r>
        <w:separator/>
      </w:r>
    </w:p>
  </w:endnote>
  <w:endnote w:type="continuationSeparator" w:id="0">
    <w:p w14:paraId="7FFA19D0" w14:textId="77777777" w:rsidR="00625F08" w:rsidRDefault="0062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8D064" w14:textId="77777777" w:rsidR="00625F08" w:rsidRDefault="00625F08">
      <w:r>
        <w:separator/>
      </w:r>
    </w:p>
  </w:footnote>
  <w:footnote w:type="continuationSeparator" w:id="0">
    <w:p w14:paraId="58443962" w14:textId="77777777" w:rsidR="00625F08" w:rsidRDefault="0062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04A3"/>
    <w:rsid w:val="000525DC"/>
    <w:rsid w:val="000579F6"/>
    <w:rsid w:val="00072BF5"/>
    <w:rsid w:val="0008307F"/>
    <w:rsid w:val="00095A97"/>
    <w:rsid w:val="0009779D"/>
    <w:rsid w:val="000A461F"/>
    <w:rsid w:val="000A6394"/>
    <w:rsid w:val="000A724E"/>
    <w:rsid w:val="000B7FED"/>
    <w:rsid w:val="000C038A"/>
    <w:rsid w:val="000C6598"/>
    <w:rsid w:val="000D44B3"/>
    <w:rsid w:val="000E395A"/>
    <w:rsid w:val="00110E0E"/>
    <w:rsid w:val="00145D43"/>
    <w:rsid w:val="001534C7"/>
    <w:rsid w:val="00177A0C"/>
    <w:rsid w:val="00185D73"/>
    <w:rsid w:val="00192C46"/>
    <w:rsid w:val="00195A77"/>
    <w:rsid w:val="001A08B3"/>
    <w:rsid w:val="001A7B60"/>
    <w:rsid w:val="001B3F7C"/>
    <w:rsid w:val="001B52F0"/>
    <w:rsid w:val="001B7A65"/>
    <w:rsid w:val="001E0548"/>
    <w:rsid w:val="001E41F3"/>
    <w:rsid w:val="001E790C"/>
    <w:rsid w:val="001E7B1D"/>
    <w:rsid w:val="001F215C"/>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A281A"/>
    <w:rsid w:val="002A388C"/>
    <w:rsid w:val="002B2712"/>
    <w:rsid w:val="002B5741"/>
    <w:rsid w:val="002C17AA"/>
    <w:rsid w:val="002D3D5E"/>
    <w:rsid w:val="002E472E"/>
    <w:rsid w:val="00300A0F"/>
    <w:rsid w:val="00300A5B"/>
    <w:rsid w:val="00305409"/>
    <w:rsid w:val="003609EF"/>
    <w:rsid w:val="0036231A"/>
    <w:rsid w:val="00367182"/>
    <w:rsid w:val="00374096"/>
    <w:rsid w:val="00374DD4"/>
    <w:rsid w:val="00392E62"/>
    <w:rsid w:val="00392EC6"/>
    <w:rsid w:val="003C6901"/>
    <w:rsid w:val="003E1A36"/>
    <w:rsid w:val="003E3B97"/>
    <w:rsid w:val="003E3BEE"/>
    <w:rsid w:val="00410141"/>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3089E"/>
    <w:rsid w:val="00547111"/>
    <w:rsid w:val="00550F54"/>
    <w:rsid w:val="00560950"/>
    <w:rsid w:val="00563934"/>
    <w:rsid w:val="00574F78"/>
    <w:rsid w:val="005767EB"/>
    <w:rsid w:val="00577E0E"/>
    <w:rsid w:val="005907E2"/>
    <w:rsid w:val="00592D74"/>
    <w:rsid w:val="005A5A9C"/>
    <w:rsid w:val="005D1C0B"/>
    <w:rsid w:val="005E2C44"/>
    <w:rsid w:val="005F6722"/>
    <w:rsid w:val="005F6CAF"/>
    <w:rsid w:val="00621188"/>
    <w:rsid w:val="006257ED"/>
    <w:rsid w:val="00625F08"/>
    <w:rsid w:val="00650E43"/>
    <w:rsid w:val="00653DE4"/>
    <w:rsid w:val="00663D89"/>
    <w:rsid w:val="00665C47"/>
    <w:rsid w:val="00670255"/>
    <w:rsid w:val="00672CBB"/>
    <w:rsid w:val="00695808"/>
    <w:rsid w:val="00696E59"/>
    <w:rsid w:val="006B46FB"/>
    <w:rsid w:val="006B6F80"/>
    <w:rsid w:val="006C5486"/>
    <w:rsid w:val="006D0968"/>
    <w:rsid w:val="006E21FB"/>
    <w:rsid w:val="006F4AD0"/>
    <w:rsid w:val="00732F5A"/>
    <w:rsid w:val="00745C21"/>
    <w:rsid w:val="00771421"/>
    <w:rsid w:val="0077166A"/>
    <w:rsid w:val="00771F32"/>
    <w:rsid w:val="00785AFF"/>
    <w:rsid w:val="00792342"/>
    <w:rsid w:val="007977A8"/>
    <w:rsid w:val="007B512A"/>
    <w:rsid w:val="007C0455"/>
    <w:rsid w:val="007C09AD"/>
    <w:rsid w:val="007C2097"/>
    <w:rsid w:val="007C24E2"/>
    <w:rsid w:val="007C5D8A"/>
    <w:rsid w:val="007C6013"/>
    <w:rsid w:val="007D6A07"/>
    <w:rsid w:val="007F7259"/>
    <w:rsid w:val="00802734"/>
    <w:rsid w:val="008040A8"/>
    <w:rsid w:val="00807EA0"/>
    <w:rsid w:val="008279FA"/>
    <w:rsid w:val="00853567"/>
    <w:rsid w:val="008626E7"/>
    <w:rsid w:val="00870EE7"/>
    <w:rsid w:val="00873374"/>
    <w:rsid w:val="008741D6"/>
    <w:rsid w:val="008863B9"/>
    <w:rsid w:val="008A0AAC"/>
    <w:rsid w:val="008A45A6"/>
    <w:rsid w:val="008B3EE0"/>
    <w:rsid w:val="008C166F"/>
    <w:rsid w:val="008D3CCC"/>
    <w:rsid w:val="008D4170"/>
    <w:rsid w:val="008F3789"/>
    <w:rsid w:val="008F686C"/>
    <w:rsid w:val="00901A38"/>
    <w:rsid w:val="0091207D"/>
    <w:rsid w:val="009148DE"/>
    <w:rsid w:val="00916574"/>
    <w:rsid w:val="00927946"/>
    <w:rsid w:val="00941E30"/>
    <w:rsid w:val="00973773"/>
    <w:rsid w:val="00975FCA"/>
    <w:rsid w:val="009777D9"/>
    <w:rsid w:val="0098422A"/>
    <w:rsid w:val="00991B88"/>
    <w:rsid w:val="009A5753"/>
    <w:rsid w:val="009A579D"/>
    <w:rsid w:val="009B13F9"/>
    <w:rsid w:val="009C5B9C"/>
    <w:rsid w:val="009D53BE"/>
    <w:rsid w:val="009E291D"/>
    <w:rsid w:val="009E3297"/>
    <w:rsid w:val="009E4B4C"/>
    <w:rsid w:val="009F4828"/>
    <w:rsid w:val="009F5040"/>
    <w:rsid w:val="009F562A"/>
    <w:rsid w:val="009F734F"/>
    <w:rsid w:val="00A05E36"/>
    <w:rsid w:val="00A246B6"/>
    <w:rsid w:val="00A308F0"/>
    <w:rsid w:val="00A34D2E"/>
    <w:rsid w:val="00A47E70"/>
    <w:rsid w:val="00A50CF0"/>
    <w:rsid w:val="00A7071B"/>
    <w:rsid w:val="00A71099"/>
    <w:rsid w:val="00A7671C"/>
    <w:rsid w:val="00AA2CBC"/>
    <w:rsid w:val="00AB66B1"/>
    <w:rsid w:val="00AB76FD"/>
    <w:rsid w:val="00AC2713"/>
    <w:rsid w:val="00AC5820"/>
    <w:rsid w:val="00AD1CD8"/>
    <w:rsid w:val="00B0233C"/>
    <w:rsid w:val="00B03E98"/>
    <w:rsid w:val="00B05011"/>
    <w:rsid w:val="00B258BB"/>
    <w:rsid w:val="00B36D49"/>
    <w:rsid w:val="00B37FA6"/>
    <w:rsid w:val="00B40910"/>
    <w:rsid w:val="00B61F5A"/>
    <w:rsid w:val="00B65467"/>
    <w:rsid w:val="00B67B97"/>
    <w:rsid w:val="00B87461"/>
    <w:rsid w:val="00B93D00"/>
    <w:rsid w:val="00B968C8"/>
    <w:rsid w:val="00BA2388"/>
    <w:rsid w:val="00BA3EC5"/>
    <w:rsid w:val="00BA51D9"/>
    <w:rsid w:val="00BB5DFC"/>
    <w:rsid w:val="00BD279D"/>
    <w:rsid w:val="00BD6BB8"/>
    <w:rsid w:val="00BD6D9E"/>
    <w:rsid w:val="00BE180D"/>
    <w:rsid w:val="00C66BA2"/>
    <w:rsid w:val="00C82D50"/>
    <w:rsid w:val="00C86234"/>
    <w:rsid w:val="00C86A18"/>
    <w:rsid w:val="00C870F6"/>
    <w:rsid w:val="00C87A22"/>
    <w:rsid w:val="00C92A5D"/>
    <w:rsid w:val="00C95985"/>
    <w:rsid w:val="00C95A97"/>
    <w:rsid w:val="00CB2D5A"/>
    <w:rsid w:val="00CC5026"/>
    <w:rsid w:val="00CC68D0"/>
    <w:rsid w:val="00CE0C0E"/>
    <w:rsid w:val="00CE6FBF"/>
    <w:rsid w:val="00CE79B5"/>
    <w:rsid w:val="00CF1C63"/>
    <w:rsid w:val="00D00148"/>
    <w:rsid w:val="00D03F9A"/>
    <w:rsid w:val="00D06D51"/>
    <w:rsid w:val="00D072D1"/>
    <w:rsid w:val="00D14405"/>
    <w:rsid w:val="00D24991"/>
    <w:rsid w:val="00D31026"/>
    <w:rsid w:val="00D35695"/>
    <w:rsid w:val="00D373BD"/>
    <w:rsid w:val="00D50255"/>
    <w:rsid w:val="00D5134B"/>
    <w:rsid w:val="00D66520"/>
    <w:rsid w:val="00D84AE9"/>
    <w:rsid w:val="00DA1FC7"/>
    <w:rsid w:val="00DB3990"/>
    <w:rsid w:val="00DB3B9F"/>
    <w:rsid w:val="00DC795D"/>
    <w:rsid w:val="00DD34E0"/>
    <w:rsid w:val="00DD7831"/>
    <w:rsid w:val="00DE12D9"/>
    <w:rsid w:val="00DE34CF"/>
    <w:rsid w:val="00E13F3D"/>
    <w:rsid w:val="00E22E75"/>
    <w:rsid w:val="00E34898"/>
    <w:rsid w:val="00E35060"/>
    <w:rsid w:val="00E47612"/>
    <w:rsid w:val="00E50DF1"/>
    <w:rsid w:val="00E53BB2"/>
    <w:rsid w:val="00E9177E"/>
    <w:rsid w:val="00EA51E8"/>
    <w:rsid w:val="00EB09B7"/>
    <w:rsid w:val="00EC6DB7"/>
    <w:rsid w:val="00EE7D7C"/>
    <w:rsid w:val="00F02F66"/>
    <w:rsid w:val="00F23A4E"/>
    <w:rsid w:val="00F25D98"/>
    <w:rsid w:val="00F2700A"/>
    <w:rsid w:val="00F300FB"/>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6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2023-09-25T08:49:00Z</dcterms:created>
  <dcterms:modified xsi:type="dcterms:W3CDTF">2023-09-25T08:58:00Z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