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49F4" w:rsidRDefault="000D49F4" w:rsidP="000D49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518C8">
        <w:rPr>
          <w:b/>
          <w:noProof/>
          <w:sz w:val="24"/>
        </w:rPr>
        <w:fldChar w:fldCharType="begin"/>
      </w:r>
      <w:r w:rsidR="00E518C8">
        <w:rPr>
          <w:b/>
          <w:noProof/>
          <w:sz w:val="24"/>
        </w:rPr>
        <w:instrText xml:space="preserve"> DOCPROPERTY  TSG/WGRef  \* MERGEFORMAT </w:instrText>
      </w:r>
      <w:r w:rsidR="00E518C8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 w:rsidR="00E518C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518C8">
        <w:rPr>
          <w:b/>
          <w:noProof/>
          <w:sz w:val="24"/>
        </w:rPr>
        <w:fldChar w:fldCharType="begin"/>
      </w:r>
      <w:r w:rsidR="00E518C8">
        <w:rPr>
          <w:b/>
          <w:noProof/>
          <w:sz w:val="24"/>
        </w:rPr>
        <w:instrText xml:space="preserve"> DOCPROPERTY  MtgSeq  \* MERGEFORMAT </w:instrText>
      </w:r>
      <w:r w:rsidR="00E518C8"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2023</w:t>
      </w:r>
      <w:r w:rsidR="00E518C8">
        <w:rPr>
          <w:b/>
          <w:noProof/>
          <w:sz w:val="24"/>
        </w:rPr>
        <w:fldChar w:fldCharType="end"/>
      </w:r>
      <w:r w:rsidR="00E518C8">
        <w:rPr>
          <w:b/>
          <w:noProof/>
          <w:sz w:val="24"/>
        </w:rPr>
        <w:fldChar w:fldCharType="begin"/>
      </w:r>
      <w:r w:rsidR="00E518C8">
        <w:rPr>
          <w:b/>
          <w:noProof/>
          <w:sz w:val="24"/>
        </w:rPr>
        <w:instrText xml:space="preserve"> DOCPROPERTY  MtgTitle  \* MERGEFORMAT </w:instrText>
      </w:r>
      <w:r w:rsidR="00E518C8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-TTCN email</w:t>
      </w:r>
      <w:r w:rsidR="00E518C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518C8">
        <w:rPr>
          <w:b/>
          <w:i/>
          <w:noProof/>
          <w:sz w:val="28"/>
        </w:rPr>
        <w:fldChar w:fldCharType="begin"/>
      </w:r>
      <w:r w:rsidR="00E518C8">
        <w:rPr>
          <w:b/>
          <w:i/>
          <w:noProof/>
          <w:sz w:val="28"/>
        </w:rPr>
        <w:instrText xml:space="preserve"> DOCPROPERTY  Tdoc#  \* MERGEFORMAT </w:instrText>
      </w:r>
      <w:r w:rsidR="00E518C8"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R5s230316</w:t>
      </w:r>
      <w:r w:rsidR="00E518C8">
        <w:rPr>
          <w:b/>
          <w:i/>
          <w:noProof/>
          <w:sz w:val="28"/>
        </w:rPr>
        <w:fldChar w:fldCharType="end"/>
      </w:r>
    </w:p>
    <w:p w:rsidR="000D49F4" w:rsidRDefault="00E518C8" w:rsidP="000D49F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0D49F4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0D49F4">
        <w:rPr>
          <w:b/>
          <w:noProof/>
          <w:sz w:val="24"/>
        </w:rPr>
        <w:t xml:space="preserve">, </w:t>
      </w:r>
      <w:r w:rsidR="000D49F4">
        <w:fldChar w:fldCharType="begin"/>
      </w:r>
      <w:r w:rsidR="000D49F4">
        <w:instrText xml:space="preserve"> DOCPROPERTY  Country  \* MERGEFORMAT </w:instrText>
      </w:r>
      <w:r w:rsidR="000D49F4">
        <w:fldChar w:fldCharType="end"/>
      </w:r>
      <w:r w:rsidR="000D49F4">
        <w:rPr>
          <w:b/>
          <w:noProof/>
          <w:sz w:val="24"/>
        </w:rPr>
        <w:t>,</w:t>
      </w:r>
      <w:proofErr w:type="gramEnd"/>
      <w:r w:rsidR="000D49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0D49F4" w:rsidRPr="00BA51D9">
        <w:rPr>
          <w:b/>
          <w:noProof/>
          <w:sz w:val="24"/>
        </w:rPr>
        <w:t>9th Dec 2022</w:t>
      </w:r>
      <w:r>
        <w:rPr>
          <w:b/>
          <w:noProof/>
          <w:sz w:val="24"/>
        </w:rPr>
        <w:fldChar w:fldCharType="end"/>
      </w:r>
      <w:r w:rsidR="000D49F4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0D49F4" w:rsidRPr="00BA51D9">
        <w:rPr>
          <w:b/>
          <w:noProof/>
          <w:sz w:val="24"/>
        </w:rPr>
        <w:t>31st Dec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D49F4" w:rsidTr="000D49F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49F4" w:rsidRDefault="000D49F4" w:rsidP="000D49F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D49F4" w:rsidTr="000D49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D49F4" w:rsidRDefault="000D49F4" w:rsidP="000D49F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D49F4" w:rsidTr="000D49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D49F4" w:rsidRDefault="000D49F4" w:rsidP="000D49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49F4" w:rsidTr="000D49F4">
        <w:tc>
          <w:tcPr>
            <w:tcW w:w="142" w:type="dxa"/>
            <w:tcBorders>
              <w:left w:val="single" w:sz="4" w:space="0" w:color="auto"/>
            </w:tcBorders>
          </w:tcPr>
          <w:p w:rsidR="000D49F4" w:rsidRDefault="000D49F4" w:rsidP="000D49F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0D49F4" w:rsidRPr="00410371" w:rsidRDefault="00E518C8" w:rsidP="000D49F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D49F4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0D49F4" w:rsidRDefault="000D49F4" w:rsidP="000D49F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D49F4" w:rsidRPr="00410371" w:rsidRDefault="00E518C8" w:rsidP="000D49F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D49F4" w:rsidRPr="00410371">
              <w:rPr>
                <w:b/>
                <w:noProof/>
                <w:sz w:val="28"/>
              </w:rPr>
              <w:t>3046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0D49F4" w:rsidRDefault="000D49F4" w:rsidP="000D49F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D49F4" w:rsidRPr="00410371" w:rsidRDefault="00E518C8" w:rsidP="000D49F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D49F4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0D49F4" w:rsidRDefault="000D49F4" w:rsidP="000D49F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D49F4" w:rsidRPr="00410371" w:rsidRDefault="00E518C8" w:rsidP="000D49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D49F4" w:rsidRPr="00410371">
              <w:rPr>
                <w:b/>
                <w:noProof/>
                <w:sz w:val="28"/>
              </w:rPr>
              <w:t>17.6.0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D49F4" w:rsidRDefault="000D49F4" w:rsidP="000D49F4">
            <w:pPr>
              <w:pStyle w:val="CRCoverPage"/>
              <w:spacing w:after="0"/>
              <w:rPr>
                <w:noProof/>
              </w:rPr>
            </w:pPr>
          </w:p>
        </w:tc>
      </w:tr>
      <w:tr w:rsidR="000D49F4" w:rsidTr="000D49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D49F4" w:rsidRDefault="000D49F4" w:rsidP="000D49F4">
            <w:pPr>
              <w:pStyle w:val="CRCoverPage"/>
              <w:spacing w:after="0"/>
              <w:rPr>
                <w:noProof/>
              </w:rPr>
            </w:pPr>
          </w:p>
        </w:tc>
      </w:tr>
      <w:tr w:rsidR="000D49F4" w:rsidTr="000D49F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D49F4" w:rsidRPr="00F25D98" w:rsidRDefault="000D49F4" w:rsidP="000D49F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D49F4" w:rsidTr="000D49F4">
        <w:tc>
          <w:tcPr>
            <w:tcW w:w="9641" w:type="dxa"/>
            <w:gridSpan w:val="9"/>
          </w:tcPr>
          <w:p w:rsidR="000D49F4" w:rsidRDefault="000D49F4" w:rsidP="000D49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0D49F4" w:rsidRDefault="000D49F4" w:rsidP="000D49F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D49F4" w:rsidTr="000D49F4">
        <w:tc>
          <w:tcPr>
            <w:tcW w:w="2835" w:type="dxa"/>
          </w:tcPr>
          <w:p w:rsidR="000D49F4" w:rsidRDefault="000D49F4" w:rsidP="000D49F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0D49F4" w:rsidRDefault="000D49F4" w:rsidP="000D49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D49F4" w:rsidRDefault="000D49F4" w:rsidP="000D49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D49F4" w:rsidRDefault="000D49F4" w:rsidP="000D49F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D49F4" w:rsidRDefault="000D49F4" w:rsidP="000D49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0D49F4" w:rsidRDefault="000D49F4" w:rsidP="000D49F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D49F4" w:rsidRDefault="000D49F4" w:rsidP="000D49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0D49F4" w:rsidRDefault="000D49F4" w:rsidP="000D49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D49F4" w:rsidRDefault="000D49F4" w:rsidP="000D49F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0D49F4" w:rsidRDefault="000D49F4" w:rsidP="000D49F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D49F4" w:rsidTr="000D49F4">
        <w:tc>
          <w:tcPr>
            <w:tcW w:w="9640" w:type="dxa"/>
            <w:gridSpan w:val="11"/>
          </w:tcPr>
          <w:p w:rsidR="000D49F4" w:rsidRDefault="000D49F4" w:rsidP="000D49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49F4" w:rsidTr="000D49F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D49F4" w:rsidRDefault="000D49F4" w:rsidP="000D49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D49F4" w:rsidRDefault="00E518C8" w:rsidP="000D49F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D49F4">
              <w:t xml:space="preserve">Correction to NR5GC </w:t>
            </w:r>
            <w:proofErr w:type="spellStart"/>
            <w:r w:rsidR="000D49F4">
              <w:t>testcases</w:t>
            </w:r>
            <w:proofErr w:type="spellEnd"/>
            <w:r w:rsidR="000D49F4">
              <w:t xml:space="preserve"> 8.1.4.4.4</w:t>
            </w:r>
            <w:r>
              <w:fldChar w:fldCharType="end"/>
            </w:r>
          </w:p>
        </w:tc>
      </w:tr>
      <w:tr w:rsidR="000D49F4" w:rsidTr="000D49F4">
        <w:tc>
          <w:tcPr>
            <w:tcW w:w="1843" w:type="dxa"/>
            <w:tcBorders>
              <w:left w:val="single" w:sz="4" w:space="0" w:color="auto"/>
            </w:tcBorders>
          </w:tcPr>
          <w:p w:rsidR="000D49F4" w:rsidRDefault="000D49F4" w:rsidP="000D49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D49F4" w:rsidRDefault="000D49F4" w:rsidP="000D49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49F4" w:rsidTr="000D49F4">
        <w:tc>
          <w:tcPr>
            <w:tcW w:w="1843" w:type="dxa"/>
            <w:tcBorders>
              <w:left w:val="single" w:sz="4" w:space="0" w:color="auto"/>
            </w:tcBorders>
          </w:tcPr>
          <w:p w:rsidR="000D49F4" w:rsidRDefault="000D49F4" w:rsidP="000D49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D49F4" w:rsidRDefault="00E518C8" w:rsidP="000D49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0D49F4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0D49F4" w:rsidTr="000D49F4">
        <w:tc>
          <w:tcPr>
            <w:tcW w:w="1843" w:type="dxa"/>
            <w:tcBorders>
              <w:left w:val="single" w:sz="4" w:space="0" w:color="auto"/>
            </w:tcBorders>
          </w:tcPr>
          <w:p w:rsidR="000D49F4" w:rsidRDefault="000D49F4" w:rsidP="000D49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D49F4" w:rsidRDefault="000D49F4" w:rsidP="000D49F4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D49F4" w:rsidTr="000D49F4">
        <w:tc>
          <w:tcPr>
            <w:tcW w:w="1843" w:type="dxa"/>
            <w:tcBorders>
              <w:left w:val="single" w:sz="4" w:space="0" w:color="auto"/>
            </w:tcBorders>
          </w:tcPr>
          <w:p w:rsidR="000D49F4" w:rsidRDefault="000D49F4" w:rsidP="000D49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D49F4" w:rsidRDefault="000D49F4" w:rsidP="000D49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49F4" w:rsidTr="000D49F4">
        <w:tc>
          <w:tcPr>
            <w:tcW w:w="1843" w:type="dxa"/>
            <w:tcBorders>
              <w:left w:val="single" w:sz="4" w:space="0" w:color="auto"/>
            </w:tcBorders>
          </w:tcPr>
          <w:p w:rsidR="000D49F4" w:rsidRDefault="000D49F4" w:rsidP="000D49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D49F4" w:rsidRDefault="00E518C8" w:rsidP="000D49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0D49F4">
              <w:rPr>
                <w:noProof/>
              </w:rPr>
              <w:t>TEI16_Test, NR_Mob_enh-UEConTest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0D49F4" w:rsidRDefault="000D49F4" w:rsidP="000D49F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D49F4" w:rsidRDefault="000D49F4" w:rsidP="000D49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D49F4" w:rsidRDefault="000D49F4" w:rsidP="000D49F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2023-04-06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0D49F4" w:rsidTr="000D49F4">
        <w:tc>
          <w:tcPr>
            <w:tcW w:w="1843" w:type="dxa"/>
            <w:tcBorders>
              <w:left w:val="single" w:sz="4" w:space="0" w:color="auto"/>
            </w:tcBorders>
          </w:tcPr>
          <w:p w:rsidR="000D49F4" w:rsidRDefault="000D49F4" w:rsidP="000D49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D49F4" w:rsidRDefault="000D49F4" w:rsidP="000D49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D49F4" w:rsidRDefault="000D49F4" w:rsidP="000D49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D49F4" w:rsidRDefault="000D49F4" w:rsidP="000D49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D49F4" w:rsidRDefault="000D49F4" w:rsidP="000D49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49F4" w:rsidTr="000D49F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D49F4" w:rsidRDefault="000D49F4" w:rsidP="000D49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D49F4" w:rsidRDefault="00E518C8" w:rsidP="000D49F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0D49F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D49F4" w:rsidRDefault="000D49F4" w:rsidP="000D49F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D49F4" w:rsidRDefault="000D49F4" w:rsidP="000D49F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D49F4" w:rsidRDefault="00E518C8" w:rsidP="000D49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D49F4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0D49F4" w:rsidTr="000D49F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D49F4" w:rsidRDefault="000D49F4" w:rsidP="000D49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D49F4" w:rsidRDefault="000D49F4" w:rsidP="000D49F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0D49F4" w:rsidRDefault="000D49F4" w:rsidP="000D49F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D49F4" w:rsidRPr="007C2097" w:rsidRDefault="000D49F4" w:rsidP="000D49F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D49F4" w:rsidTr="000D49F4">
        <w:tc>
          <w:tcPr>
            <w:tcW w:w="1843" w:type="dxa"/>
          </w:tcPr>
          <w:p w:rsidR="000D49F4" w:rsidRDefault="000D49F4" w:rsidP="000D49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D49F4" w:rsidRDefault="000D49F4" w:rsidP="000D49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49F4" w:rsidTr="000D49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D49F4" w:rsidRDefault="000D49F4" w:rsidP="000D49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D49F4" w:rsidRPr="00D268E5" w:rsidRDefault="000D49F4" w:rsidP="000D49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current TTCN implementation, a</w:t>
            </w:r>
            <w:r w:rsidRPr="0008001E">
              <w:rPr>
                <w:noProof/>
              </w:rPr>
              <w:t>fter Step 12A when Srxlev NR Cell &lt; 0 the UE is in idle state so it was agreed to release and reconfigure the NR Cell 4 in CR R5s221122, but it should also be moved before f_Delay() method as done for NRCell 2, otherwise timebased configuration would interfere with immediate UL Grant configurations for NR Cell4 as required in below flow of TTCN. i.e., f_NR5GC_MobilityRegistration/f_NR_RRC_ConnEst_DefWithNas/f_NR_RRC_SetupRequest_Def/ f_NR_RRC_SetupRequest_Common /f_NR_ULGrantConfiguration_Start</w:t>
            </w:r>
          </w:p>
        </w:tc>
      </w:tr>
      <w:tr w:rsidR="000D49F4" w:rsidTr="000D49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D49F4" w:rsidRDefault="000D49F4" w:rsidP="000D49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D49F4" w:rsidRPr="00D268E5" w:rsidRDefault="000D49F4" w:rsidP="000D49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49F4" w:rsidTr="000D49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D49F4" w:rsidRDefault="000D49F4" w:rsidP="000D49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D49F4" w:rsidRPr="00D268E5" w:rsidRDefault="000D49F4" w:rsidP="000D49F4">
            <w:pPr>
              <w:pStyle w:val="CRCoverPage"/>
              <w:spacing w:after="0"/>
              <w:ind w:left="100"/>
              <w:rPr>
                <w:noProof/>
              </w:rPr>
            </w:pPr>
            <w:r w:rsidRPr="0008001E">
              <w:rPr>
                <w:noProof/>
              </w:rPr>
              <w:t>1.</w:t>
            </w:r>
            <w:r w:rsidRPr="0008001E">
              <w:rPr>
                <w:noProof/>
              </w:rPr>
              <w:tab/>
              <w:t>Moved  f_NR_RRCRelease_Local() for NR Cell 4 before f_Delay (Step 13)</w:t>
            </w:r>
          </w:p>
        </w:tc>
      </w:tr>
      <w:tr w:rsidR="000D49F4" w:rsidTr="000D49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D49F4" w:rsidRDefault="000D49F4" w:rsidP="000D49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D49F4" w:rsidRPr="00D268E5" w:rsidRDefault="000D49F4" w:rsidP="000D49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49F4" w:rsidTr="000D49F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D49F4" w:rsidRDefault="000D49F4" w:rsidP="000D49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D49F4" w:rsidRPr="00D268E5" w:rsidRDefault="000D49F4" w:rsidP="000D49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cases.</w:t>
            </w:r>
          </w:p>
        </w:tc>
      </w:tr>
      <w:tr w:rsidR="000D49F4" w:rsidTr="000D49F4">
        <w:tc>
          <w:tcPr>
            <w:tcW w:w="2694" w:type="dxa"/>
            <w:gridSpan w:val="2"/>
          </w:tcPr>
          <w:p w:rsidR="000D49F4" w:rsidRDefault="000D49F4" w:rsidP="000D49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D49F4" w:rsidRPr="00D268E5" w:rsidRDefault="000D49F4" w:rsidP="000D49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49F4" w:rsidTr="000D49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D49F4" w:rsidRDefault="000D49F4" w:rsidP="000D49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D49F4" w:rsidRPr="00D268E5" w:rsidRDefault="000D49F4" w:rsidP="000D49F4">
            <w:pPr>
              <w:pStyle w:val="CRCoverPage"/>
              <w:spacing w:after="0"/>
              <w:rPr>
                <w:noProof/>
              </w:rPr>
            </w:pPr>
            <w:r>
              <w:t>8.1.4.4.4.NR5GC</w:t>
            </w:r>
          </w:p>
        </w:tc>
      </w:tr>
      <w:tr w:rsidR="000D49F4" w:rsidTr="000D49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D49F4" w:rsidRDefault="000D49F4" w:rsidP="000D49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D49F4" w:rsidRDefault="000D49F4" w:rsidP="000D49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49F4" w:rsidTr="000D49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D49F4" w:rsidRDefault="000D49F4" w:rsidP="000D49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49F4" w:rsidRDefault="000D49F4" w:rsidP="000D49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D49F4" w:rsidRDefault="000D49F4" w:rsidP="000D49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D49F4" w:rsidRDefault="000D49F4" w:rsidP="000D49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D49F4" w:rsidRDefault="000D49F4" w:rsidP="000D49F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D49F4" w:rsidTr="000D49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D49F4" w:rsidRDefault="000D49F4" w:rsidP="000D49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D49F4" w:rsidRDefault="000D49F4" w:rsidP="000D49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D49F4" w:rsidRDefault="000D49F4" w:rsidP="000D49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D49F4" w:rsidRDefault="000D49F4" w:rsidP="000D49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D49F4" w:rsidRDefault="000D49F4" w:rsidP="000D49F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D49F4" w:rsidTr="000D49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D49F4" w:rsidRDefault="000D49F4" w:rsidP="000D49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D49F4" w:rsidRDefault="000D49F4" w:rsidP="000D49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D49F4" w:rsidRDefault="000D49F4" w:rsidP="000D49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D49F4" w:rsidRDefault="000D49F4" w:rsidP="000D49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D49F4" w:rsidRDefault="000D49F4" w:rsidP="000D49F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D49F4" w:rsidTr="000D49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D49F4" w:rsidRDefault="000D49F4" w:rsidP="000D49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D49F4" w:rsidRDefault="000D49F4" w:rsidP="000D49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D49F4" w:rsidRDefault="000D49F4" w:rsidP="000D49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D49F4" w:rsidRDefault="000D49F4" w:rsidP="000D49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D49F4" w:rsidRDefault="000D49F4" w:rsidP="000D49F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D49F4" w:rsidTr="000D49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D49F4" w:rsidRDefault="000D49F4" w:rsidP="000D49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D49F4" w:rsidRDefault="000D49F4" w:rsidP="000D49F4">
            <w:pPr>
              <w:pStyle w:val="CRCoverPage"/>
              <w:spacing w:after="0"/>
              <w:rPr>
                <w:noProof/>
              </w:rPr>
            </w:pPr>
          </w:p>
        </w:tc>
      </w:tr>
      <w:tr w:rsidR="000D49F4" w:rsidTr="000D49F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D49F4" w:rsidRDefault="000D49F4" w:rsidP="000D49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D49F4" w:rsidRDefault="000D49F4" w:rsidP="000D49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D49F4" w:rsidRPr="008863B9" w:rsidTr="000D49F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D49F4" w:rsidRPr="008863B9" w:rsidRDefault="000D49F4" w:rsidP="000D49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D49F4" w:rsidRPr="008863B9" w:rsidRDefault="000D49F4" w:rsidP="000D49F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D49F4" w:rsidTr="000D49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49F4" w:rsidRDefault="000D49F4" w:rsidP="000D49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D49F4" w:rsidRDefault="000D49F4" w:rsidP="000D49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Pr="00D268E5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D268E5" w:rsidRDefault="001E41F3">
      <w:pPr>
        <w:rPr>
          <w:noProof/>
        </w:rPr>
        <w:sectPr w:rsidR="001E41F3" w:rsidRPr="00D268E5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46488" w:rsidRPr="00D268E5" w:rsidRDefault="00446488" w:rsidP="00446488">
      <w:pPr>
        <w:pStyle w:val="af2"/>
        <w:jc w:val="left"/>
        <w:rPr>
          <w:rStyle w:val="af1"/>
          <w:rFonts w:ascii="Arial" w:hAnsi="Arial" w:cs="Arial"/>
          <w:b w:val="0"/>
          <w:i w:val="0"/>
          <w:lang w:eastAsia="en-GB"/>
        </w:rPr>
      </w:pPr>
      <w:bookmarkStart w:id="0" w:name="_Toc131670885"/>
      <w:r w:rsidRPr="00D268E5">
        <w:rPr>
          <w:rStyle w:val="af1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:rsidR="005A7744" w:rsidRDefault="00446488">
      <w:pPr>
        <w:pStyle w:val="10"/>
        <w:rPr>
          <w:rFonts w:asciiTheme="minorHAnsi" w:hAnsiTheme="minorHAnsi" w:cstheme="minorBidi"/>
          <w:szCs w:val="22"/>
          <w:lang w:eastAsia="en-GB"/>
        </w:rPr>
      </w:pPr>
      <w:r w:rsidRPr="00D268E5">
        <w:rPr>
          <w:rFonts w:cs="Arial"/>
        </w:rPr>
        <w:fldChar w:fldCharType="begin"/>
      </w:r>
      <w:r w:rsidRPr="00D268E5">
        <w:rPr>
          <w:rFonts w:cs="Arial"/>
        </w:rPr>
        <w:instrText xml:space="preserve"> TOC \o "1-3" </w:instrText>
      </w:r>
      <w:r w:rsidRPr="00D268E5">
        <w:rPr>
          <w:rFonts w:cs="Arial"/>
        </w:rPr>
        <w:fldChar w:fldCharType="separate"/>
      </w:r>
      <w:r w:rsidR="005A7744" w:rsidRPr="0069581C">
        <w:rPr>
          <w:rFonts w:ascii="Arial" w:hAnsi="Arial" w:cs="Arial"/>
          <w:iCs/>
        </w:rPr>
        <w:t>Table of Contents</w:t>
      </w:r>
      <w:r w:rsidR="005A7744">
        <w:tab/>
      </w:r>
      <w:r w:rsidR="005A7744">
        <w:fldChar w:fldCharType="begin"/>
      </w:r>
      <w:r w:rsidR="005A7744">
        <w:instrText xml:space="preserve"> PAGEREF _Toc131670885 \h </w:instrText>
      </w:r>
      <w:r w:rsidR="005A7744">
        <w:fldChar w:fldCharType="separate"/>
      </w:r>
      <w:r w:rsidR="005A7744">
        <w:t>2</w:t>
      </w:r>
      <w:r w:rsidR="005A7744">
        <w:fldChar w:fldCharType="end"/>
      </w:r>
    </w:p>
    <w:p w:rsidR="005A7744" w:rsidRDefault="005A7744">
      <w:pPr>
        <w:pStyle w:val="10"/>
        <w:rPr>
          <w:rFonts w:asciiTheme="minorHAnsi" w:hAnsiTheme="minorHAnsi" w:cstheme="minorBidi"/>
          <w:szCs w:val="22"/>
          <w:lang w:eastAsia="en-GB"/>
        </w:rPr>
      </w:pPr>
      <w:r w:rsidRPr="0069581C">
        <w:rPr>
          <w:rFonts w:cs="Arial"/>
        </w:rPr>
        <w:t>1</w:t>
      </w:r>
      <w:r>
        <w:rPr>
          <w:rFonts w:asciiTheme="minorHAnsi" w:hAnsiTheme="minorHAnsi" w:cstheme="minorBidi"/>
          <w:szCs w:val="22"/>
          <w:lang w:eastAsia="en-GB"/>
        </w:rPr>
        <w:tab/>
      </w:r>
      <w:r w:rsidRPr="0069581C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_Toc131670886 \h </w:instrText>
      </w:r>
      <w:r>
        <w:fldChar w:fldCharType="separate"/>
      </w:r>
      <w:r>
        <w:t>3</w:t>
      </w:r>
      <w:r>
        <w:fldChar w:fldCharType="end"/>
      </w:r>
    </w:p>
    <w:p w:rsidR="005A7744" w:rsidRDefault="005A7744">
      <w:pPr>
        <w:pStyle w:val="10"/>
        <w:rPr>
          <w:rFonts w:asciiTheme="minorHAnsi" w:hAnsiTheme="minorHAnsi" w:cstheme="minorBidi"/>
          <w:szCs w:val="22"/>
          <w:lang w:eastAsia="en-GB"/>
        </w:rPr>
      </w:pPr>
      <w:r w:rsidRPr="0069581C">
        <w:rPr>
          <w:rFonts w:cs="Arial"/>
        </w:rPr>
        <w:t>2</w:t>
      </w:r>
      <w:r>
        <w:rPr>
          <w:rFonts w:asciiTheme="minorHAnsi" w:hAnsiTheme="minorHAnsi" w:cstheme="minorBidi"/>
          <w:szCs w:val="22"/>
          <w:lang w:eastAsia="en-GB"/>
        </w:rPr>
        <w:tab/>
      </w:r>
      <w:r w:rsidRPr="0069581C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_Toc131670887 \h </w:instrText>
      </w:r>
      <w:r>
        <w:fldChar w:fldCharType="separate"/>
      </w:r>
      <w:r>
        <w:t>4</w:t>
      </w:r>
      <w:r>
        <w:fldChar w:fldCharType="end"/>
      </w:r>
    </w:p>
    <w:p w:rsidR="005A7744" w:rsidRDefault="005A7744">
      <w:pPr>
        <w:pStyle w:val="20"/>
        <w:rPr>
          <w:rFonts w:asciiTheme="minorHAnsi" w:hAnsiTheme="minorHAnsi" w:cstheme="minorBidi"/>
          <w:sz w:val="22"/>
          <w:szCs w:val="22"/>
          <w:lang w:eastAsia="en-GB"/>
        </w:rPr>
      </w:pPr>
      <w:r w:rsidRPr="0069581C">
        <w:rPr>
          <w:rFonts w:cs="Arial"/>
          <w:b/>
          <w:lang w:eastAsia="en-GB"/>
        </w:rPr>
        <w:t>2.1</w:t>
      </w:r>
      <w:r>
        <w:rPr>
          <w:rFonts w:asciiTheme="minorHAnsi" w:hAnsiTheme="minorHAnsi" w:cstheme="minorBidi"/>
          <w:sz w:val="22"/>
          <w:szCs w:val="22"/>
          <w:lang w:eastAsia="en-GB"/>
        </w:rPr>
        <w:tab/>
      </w:r>
      <w:r w:rsidRPr="0069581C">
        <w:rPr>
          <w:rFonts w:cs="Arial"/>
          <w:b/>
          <w:color w:val="000000"/>
          <w:lang w:eastAsia="en-GB"/>
        </w:rPr>
        <w:t>Function fl_TC_8_1_4_4_4_TestBody</w:t>
      </w:r>
      <w:r>
        <w:tab/>
      </w:r>
      <w:r>
        <w:fldChar w:fldCharType="begin"/>
      </w:r>
      <w:r>
        <w:instrText xml:space="preserve"> PAGEREF _Toc131670888 \h </w:instrText>
      </w:r>
      <w:r>
        <w:fldChar w:fldCharType="separate"/>
      </w:r>
      <w:r>
        <w:t>4</w:t>
      </w:r>
      <w:r>
        <w:fldChar w:fldCharType="end"/>
      </w:r>
    </w:p>
    <w:p w:rsidR="00446488" w:rsidRPr="00D268E5" w:rsidRDefault="00446488" w:rsidP="00446488">
      <w:pPr>
        <w:rPr>
          <w:sz w:val="24"/>
          <w:lang w:eastAsia="ja-JP"/>
        </w:rPr>
      </w:pPr>
      <w:r w:rsidRPr="00D268E5">
        <w:rPr>
          <w:rFonts w:cs="Arial"/>
          <w:noProof/>
        </w:rPr>
        <w:fldChar w:fldCharType="end"/>
      </w:r>
      <w:r w:rsidRPr="00D268E5">
        <w:rPr>
          <w:lang w:val="pt-BR"/>
        </w:rPr>
        <w:br w:type="page"/>
      </w:r>
    </w:p>
    <w:p w:rsidR="00446488" w:rsidRPr="00D268E5" w:rsidRDefault="00446488" w:rsidP="00E24250">
      <w:pPr>
        <w:pStyle w:val="1"/>
        <w:numPr>
          <w:ilvl w:val="0"/>
          <w:numId w:val="2"/>
        </w:numPr>
        <w:autoSpaceDN w:val="0"/>
        <w:rPr>
          <w:rFonts w:cs="Arial"/>
        </w:rPr>
      </w:pPr>
      <w:bookmarkStart w:id="1" w:name="_Toc122434485"/>
      <w:bookmarkStart w:id="2" w:name="_Toc131670886"/>
      <w:r w:rsidRPr="00D268E5">
        <w:rPr>
          <w:rFonts w:cs="Arial"/>
        </w:rPr>
        <w:lastRenderedPageBreak/>
        <w:t>Overview</w:t>
      </w:r>
      <w:bookmarkEnd w:id="1"/>
      <w:bookmarkEnd w:id="2"/>
    </w:p>
    <w:p w:rsidR="0072258E" w:rsidRDefault="0072258E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72258E">
        <w:rPr>
          <w:rFonts w:cs="Arial"/>
          <w:sz w:val="24"/>
          <w:lang w:eastAsia="ja-JP"/>
        </w:rPr>
        <w:t>This document lists all the essential changes needed to correct problems in the iwd-TTCN3-B2022-09_D23wk12 related to the title of this CR.</w:t>
      </w:r>
    </w:p>
    <w:p w:rsidR="004F69EA" w:rsidRPr="00D268E5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="004F69EA" w:rsidRPr="00D268E5">
        <w:rPr>
          <w:rFonts w:cs="Arial"/>
          <w:sz w:val="24"/>
          <w:lang w:eastAsia="ja-JP"/>
        </w:rPr>
        <w:tab/>
      </w:r>
      <w:r w:rsidR="00D06424" w:rsidRPr="00D268E5">
        <w:rPr>
          <w:rFonts w:cs="Arial"/>
          <w:sz w:val="24"/>
          <w:lang w:eastAsia="ja-JP"/>
        </w:rPr>
        <w:t>Parikshit Bhise</w:t>
      </w:r>
    </w:p>
    <w:p w:rsidR="00446488" w:rsidRDefault="004F69EA" w:rsidP="007225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ab/>
      </w:r>
      <w:hyperlink r:id="rId18" w:history="1">
        <w:r w:rsidR="00D06424" w:rsidRPr="00D268E5">
          <w:rPr>
            <w:rStyle w:val="aa"/>
            <w:rFonts w:cs="Arial"/>
            <w:sz w:val="24"/>
            <w:lang w:eastAsia="ja-JP"/>
          </w:rPr>
          <w:t>parikshit.bhise@rohde-schwarz.com</w:t>
        </w:r>
      </w:hyperlink>
      <w:r w:rsidR="00F30F52" w:rsidRPr="00D268E5">
        <w:rPr>
          <w:rFonts w:cs="Arial"/>
          <w:sz w:val="24"/>
          <w:lang w:eastAsia="ja-JP"/>
        </w:rPr>
        <w:t xml:space="preserve"> </w:t>
      </w:r>
    </w:p>
    <w:p w:rsidR="0072258E" w:rsidRPr="0072258E" w:rsidRDefault="0072258E" w:rsidP="007225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</w:p>
    <w:p w:rsidR="00446488" w:rsidRPr="00D268E5" w:rsidRDefault="00446488" w:rsidP="00446488"/>
    <w:p w:rsidR="00D268E5" w:rsidRPr="00D268E5" w:rsidRDefault="00D268E5">
      <w:pPr>
        <w:spacing w:after="0"/>
        <w:rPr>
          <w:rFonts w:ascii="Arial" w:hAnsi="Arial" w:cs="Arial"/>
          <w:sz w:val="36"/>
        </w:rPr>
      </w:pPr>
      <w:bookmarkStart w:id="3" w:name="_Toc122434488"/>
      <w:bookmarkStart w:id="4" w:name="_Toc295288959"/>
      <w:r w:rsidRPr="00D268E5">
        <w:rPr>
          <w:rFonts w:cs="Arial"/>
        </w:rPr>
        <w:br w:type="page"/>
      </w:r>
    </w:p>
    <w:p w:rsidR="00446488" w:rsidRPr="00D268E5" w:rsidRDefault="00446488" w:rsidP="00E24250">
      <w:pPr>
        <w:pStyle w:val="1"/>
        <w:numPr>
          <w:ilvl w:val="0"/>
          <w:numId w:val="2"/>
        </w:numPr>
        <w:autoSpaceDN w:val="0"/>
        <w:rPr>
          <w:rFonts w:cs="Arial"/>
        </w:rPr>
      </w:pPr>
      <w:bookmarkStart w:id="5" w:name="_Toc131670887"/>
      <w:r w:rsidRPr="00D268E5">
        <w:rPr>
          <w:rFonts w:cs="Arial"/>
        </w:rPr>
        <w:lastRenderedPageBreak/>
        <w:t>Corrections required</w:t>
      </w:r>
      <w:bookmarkEnd w:id="3"/>
      <w:bookmarkEnd w:id="4"/>
      <w:bookmarkEnd w:id="5"/>
    </w:p>
    <w:p w:rsidR="00F84478" w:rsidRPr="008974E7" w:rsidRDefault="00F84478" w:rsidP="00F84478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6" w:name="_Toc131670888"/>
      <w:bookmarkStart w:id="7" w:name="_Toc122434493"/>
      <w:bookmarkStart w:id="8" w:name="_Toc295288970"/>
      <w:bookmarkStart w:id="9" w:name="_Toc325725665"/>
      <w:r w:rsidRPr="008974E7">
        <w:rPr>
          <w:rFonts w:cs="Arial"/>
          <w:b/>
          <w:color w:val="000000"/>
          <w:lang w:eastAsia="en-GB"/>
        </w:rPr>
        <w:t xml:space="preserve">Function </w:t>
      </w:r>
      <w:r w:rsidR="00803103" w:rsidRPr="00803103">
        <w:rPr>
          <w:rFonts w:cs="Arial"/>
          <w:b/>
          <w:color w:val="000000"/>
          <w:lang w:eastAsia="en-GB"/>
        </w:rPr>
        <w:t>fl_TC_8_1_4_4_4_TestBody</w:t>
      </w:r>
      <w:bookmarkEnd w:id="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84478" w:rsidRPr="00D268E5" w:rsidTr="0036008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478" w:rsidRPr="005E2E04" w:rsidRDefault="00F84478" w:rsidP="000D49F4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5E2E04">
              <w:rPr>
                <w:rFonts w:ascii="Arial" w:hAnsi="Arial" w:cs="Arial"/>
                <w:bCs/>
                <w:sz w:val="18"/>
                <w:szCs w:val="18"/>
                <w:lang w:val="de-DE"/>
              </w:rPr>
              <w:t xml:space="preserve">Function </w:t>
            </w:r>
            <w:r w:rsidRPr="005E2E04">
              <w:rPr>
                <w:rFonts w:ascii="Arial" w:hAnsi="Arial" w:cs="Arial"/>
                <w:sz w:val="18"/>
                <w:szCs w:val="18"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78" w:rsidRPr="00651986" w:rsidRDefault="00803103" w:rsidP="000D49F4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651986">
              <w:rPr>
                <w:rFonts w:cs="Arial"/>
                <w:lang w:eastAsia="en-GB"/>
              </w:rPr>
              <w:t>fl_TC_8_1_4_4_4_TestBody</w:t>
            </w:r>
          </w:p>
        </w:tc>
      </w:tr>
      <w:tr w:rsidR="00F84478" w:rsidRPr="00D268E5" w:rsidTr="00360081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478" w:rsidRPr="005E2E04" w:rsidRDefault="00F84478" w:rsidP="000D49F4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E96" w:rsidRPr="00651986" w:rsidRDefault="0056250C" w:rsidP="00254E96">
            <w:pPr>
              <w:pStyle w:val="CRCoverPage"/>
              <w:spacing w:after="0"/>
              <w:rPr>
                <w:noProof/>
              </w:rPr>
            </w:pPr>
            <w:r w:rsidRPr="00651986">
              <w:rPr>
                <w:noProof/>
              </w:rPr>
              <w:t xml:space="preserve">1. </w:t>
            </w:r>
            <w:r w:rsidR="00254E96" w:rsidRPr="00651986">
              <w:rPr>
                <w:noProof/>
              </w:rPr>
              <w:t xml:space="preserve">After Step 12A when Srxlev NR Cell &lt; 0 the UE is in idle state so it was agreed to release and reconfigure the NR Cell 4 </w:t>
            </w:r>
            <w:r w:rsidR="001C4655" w:rsidRPr="00651986">
              <w:rPr>
                <w:noProof/>
              </w:rPr>
              <w:t xml:space="preserve">in CR R5s221122, </w:t>
            </w:r>
            <w:r w:rsidR="00254E96" w:rsidRPr="00651986">
              <w:rPr>
                <w:noProof/>
              </w:rPr>
              <w:t xml:space="preserve">but </w:t>
            </w:r>
            <w:r w:rsidR="00360081" w:rsidRPr="00651986">
              <w:rPr>
                <w:noProof/>
              </w:rPr>
              <w:t>it should also be moved before f</w:t>
            </w:r>
            <w:r w:rsidR="00651986" w:rsidRPr="00651986">
              <w:rPr>
                <w:noProof/>
              </w:rPr>
              <w:t>_D</w:t>
            </w:r>
            <w:r w:rsidR="00360081" w:rsidRPr="00651986">
              <w:rPr>
                <w:noProof/>
              </w:rPr>
              <w:t>elay() method as done for NRCell 2, otherwise timebased configuration would interfere with immediate UL Grant configurations for NR Cell4 as required in below flow of TTCN. i.e., f_NR5GC_MobilityRegistration/f_NR_RRC_ConnEst_DefWithNas/f_NR_RRC_SetupRequest_Def/ f_NR_RRC_SetupRequest_Common /f_NR_ULGrantConfiguration_Start</w:t>
            </w:r>
          </w:p>
          <w:p w:rsidR="0056250C" w:rsidRPr="00651986" w:rsidRDefault="0056250C" w:rsidP="0056250C">
            <w:pPr>
              <w:pStyle w:val="CRCoverPage"/>
              <w:spacing w:after="0"/>
              <w:rPr>
                <w:noProof/>
              </w:rPr>
            </w:pPr>
          </w:p>
        </w:tc>
      </w:tr>
      <w:tr w:rsidR="00F84478" w:rsidRPr="00D268E5" w:rsidTr="0036008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478" w:rsidRPr="005E2E04" w:rsidRDefault="00F84478" w:rsidP="000D49F4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369" w:rsidRPr="00651986" w:rsidRDefault="00360081" w:rsidP="00360081">
            <w:pPr>
              <w:pStyle w:val="CRCoverPage"/>
              <w:numPr>
                <w:ilvl w:val="0"/>
                <w:numId w:val="47"/>
              </w:numPr>
              <w:spacing w:after="0"/>
              <w:rPr>
                <w:noProof/>
              </w:rPr>
            </w:pPr>
            <w:r w:rsidRPr="00651986">
              <w:rPr>
                <w:noProof/>
              </w:rPr>
              <w:t xml:space="preserve">Moved </w:t>
            </w:r>
            <w:r w:rsidR="006B12DE" w:rsidRPr="00651986">
              <w:rPr>
                <w:noProof/>
              </w:rPr>
              <w:t xml:space="preserve"> </w:t>
            </w:r>
            <w:r w:rsidRPr="00651986">
              <w:rPr>
                <w:noProof/>
              </w:rPr>
              <w:t>f_NR_RRCRelease_Local</w:t>
            </w:r>
            <w:r w:rsidR="005D0FC8" w:rsidRPr="00651986">
              <w:rPr>
                <w:noProof/>
              </w:rPr>
              <w:t>()</w:t>
            </w:r>
            <w:r w:rsidRPr="00651986">
              <w:rPr>
                <w:noProof/>
              </w:rPr>
              <w:t xml:space="preserve"> for NR Cell 4 before f</w:t>
            </w:r>
            <w:r w:rsidR="001E7E72" w:rsidRPr="00651986">
              <w:rPr>
                <w:noProof/>
              </w:rPr>
              <w:t>_Delay</w:t>
            </w:r>
            <w:r w:rsidRPr="00651986">
              <w:rPr>
                <w:noProof/>
              </w:rPr>
              <w:t xml:space="preserve"> </w:t>
            </w:r>
            <w:r w:rsidR="00651986" w:rsidRPr="00651986">
              <w:rPr>
                <w:noProof/>
              </w:rPr>
              <w:t xml:space="preserve">(Step 13) </w:t>
            </w:r>
          </w:p>
        </w:tc>
      </w:tr>
      <w:tr w:rsidR="00F84478" w:rsidRPr="001D039E" w:rsidTr="0036008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478" w:rsidRPr="005E2E04" w:rsidRDefault="00F84478" w:rsidP="000D49F4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78" w:rsidRPr="00651986" w:rsidRDefault="00F84478" w:rsidP="000D49F4">
            <w:pPr>
              <w:spacing w:after="0"/>
              <w:rPr>
                <w:rFonts w:ascii="Arial" w:hAnsi="Arial" w:cs="Arial"/>
                <w:lang w:eastAsia="en-GB"/>
              </w:rPr>
            </w:pPr>
            <w:r w:rsidRPr="00651986">
              <w:rPr>
                <w:rFonts w:ascii="Arial" w:hAnsi="Arial" w:cs="Arial"/>
                <w:lang w:eastAsia="en-GB"/>
              </w:rPr>
              <w:t>8_1_4\RRC_Conditional_Handover_NR5GC.ttcn</w:t>
            </w:r>
          </w:p>
        </w:tc>
      </w:tr>
      <w:tr w:rsidR="00F84478" w:rsidRPr="00D268E5" w:rsidTr="0036008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478" w:rsidRPr="005E2E04" w:rsidRDefault="00F84478" w:rsidP="000D49F4">
            <w:pPr>
              <w:spacing w:before="40" w:after="40"/>
              <w:rPr>
                <w:rFonts w:ascii="Arial" w:hAnsi="Arial"/>
                <w:sz w:val="18"/>
                <w:szCs w:val="18"/>
                <w:highlight w:val="cyan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78" w:rsidRPr="001A29B5" w:rsidRDefault="001A29B5" w:rsidP="001A29B5">
            <w:pPr>
              <w:pStyle w:val="af3"/>
              <w:numPr>
                <w:ilvl w:val="0"/>
                <w:numId w:val="48"/>
              </w:numPr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</w:pPr>
            <w:bookmarkStart w:id="10" w:name="_GoBack"/>
            <w:bookmarkEnd w:id="10"/>
            <w:r w:rsidRPr="001A29B5"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  <w:t>Accepted</w:t>
            </w:r>
          </w:p>
        </w:tc>
      </w:tr>
    </w:tbl>
    <w:p w:rsidR="00F84478" w:rsidRDefault="00F84478" w:rsidP="00F84478">
      <w:pPr>
        <w:rPr>
          <w:lang w:eastAsia="en-GB"/>
        </w:rPr>
      </w:pPr>
    </w:p>
    <w:p w:rsidR="00F84478" w:rsidRPr="00D268E5" w:rsidRDefault="00F84478" w:rsidP="00F84478">
      <w:pPr>
        <w:spacing w:after="0"/>
        <w:rPr>
          <w:rFonts w:ascii="Arial" w:hAnsi="Arial"/>
          <w:lang w:eastAsia="en-GB"/>
        </w:rPr>
      </w:pPr>
      <w:r w:rsidRPr="00D268E5">
        <w:rPr>
          <w:rFonts w:ascii="Arial" w:hAnsi="Arial"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84478" w:rsidRPr="00D268E5" w:rsidTr="00547A09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function fl_TC_8_1_4_4_4_TestBody() runs on NR5GC_PTC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template (value)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v_CellPowerList_AtT1;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template (value)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v_CellPowerList_AtT2;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template (value)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v_CellPowerList_AtT3;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template (value)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v_CellPowerList_AtT4;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NR_AbsoluteCellPower_Type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v_CellPower_Serving_FR1;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NR_AbsoluteCellPower_Type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v_CellPower_EntryCondition_FR1;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NR_AbsoluteCellPower_Type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v_CellPower_Leaving_FR1;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RSRP_Range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v_Rsrp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template (omit)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MeasConfig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v_MeasConfig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template (value) ConditionalReconfiguration_r16 v_ConditionalReconfiguration_r16_Step;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template (value) ConditionalReconfiguration_r16 v_ConditionalReconfiguration_r16_Step_10;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template (value)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NR_DRBInfoList_Type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v_DRBInfoList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:= f_NR5GC_MobileInfo_GetDRBInfoList();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PDUSessionInfoList_Type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v_PDUSessionInfoList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:= f_NR5GC_MobileInfo_GetSessionInfoList();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integer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f_NR_GetDefaultDRB_ForFirstPDUSession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template (value)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DL_DCCH_Message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v_RRCReconfigurationHO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timer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t_Watchdog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:= 10.0;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//Power levels of NR cell 1, NR cell 2 and NR cell 4 FR1 acc. Table 8.1.4.4.1.3.2-1, Table 8.1.4.4.1.3.2-2 FFS //@sic R5-223358 sic@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/*         |   Cell 1   |  Cell 2  |  Cell 4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* -----------------------------------------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*   T0    |    -79     |   -113   |   -85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r w:rsidRPr="00547A09">
              <w:rPr>
                <w:rFonts w:ascii="Courier New" w:hAnsi="Courier New" w:cs="Courier New"/>
                <w:color w:val="000000"/>
                <w:lang w:val="de-DE" w:eastAsia="de-DE"/>
              </w:rPr>
              <w:t>* -----------------------------------------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*   T1    |    -85     |   -113   |   -79  //@sic R5-224355 sic@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* -----------------------------------------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*   T2    |    -85     |   -79    |   -113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* -----------------------------------------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*   T3    |    -113    |   -113   |   -113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</w:t>
            </w: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* -----------------------------------------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*   T4    |    -113    |   -113   |   -79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*/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v_CellPower_Serving_FR1 := -85;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v_CellPower_Leaving_FR1 := -113;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v_CellPower_EntryCondition_FR1 := -79;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v_CellPowerList_AtT1 := {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(nr_Cell1, v_CellPower_Serving_FR1,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),  // FR2 is FFS //@sic R5-224355 sic@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(nr_Cell2, v_CellPower_Leaving_FR1,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), // FR2 is FFS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(nr_Cell4, v_CellPower_EntryCondition_FR1,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)}; // FR2 is FFS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v_CellPowerList_AtT2 := {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(nr_Cell1, v_CellPower_Serving_FR1,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),  // FR2 is FFS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(nr_Cell2, v_CellPower_EntryCondition_FR1,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), // FR2 is FFS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(nr_Cell4, v_CellPower_Leaving_FR1,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)}; // FR2 is FFS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v_CellPowerList_AtT3 := {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(nr_Cell1, v_CellPower_Leaving_FR1,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),  // FR2 is FFS //@sic R5-223358 sic@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(nr_Cell2, v_CellPower_Leaving_FR1,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),  // FR2 is FFS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(nr_Cell4, v_CellPower_Leaving_FR1,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)}; // FR2 is FFS //@sic R5-223358 sic@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v_CellPowerList_AtT4 := {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(nr_Cell1, v_CellPower_Leaving_FR1,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),  // FR2 is FFS //@sic R5-223358 sic@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(nr_Cell2, v_CellPower_Leaving_FR1,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),  // FR2 is FFS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(nr_Cell4, v_CellPower_EntryCondition_FR1,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)}; // FR2 is FFS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if(f_NR_CellInfo_GetIsFR1(nr_Cell1)){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v_Rsrp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:= 2;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else{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v_Rsrp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:= 2;          //FFS dummy value FR2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// Reconfigure nr_Cell2 to no respond to any RA Preamble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// Table 8.1.4.4.4.3.2-4: The UE attempts to perform the inter frequency handover using MAC Random Access Preamble on NR Cell 1. SS does not respond.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f_NR_SS_RachProcedureConfig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cs_NR_RachProcedureConfig_NoResponse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"Steps 1-2"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message including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MeasConfig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and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ConditionalReconfiguration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to set NR Cell 2 as the target candidate cell.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an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message in NR cell 1.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v_MeasConfig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f_NR_GenerateMeasurementConfigNR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( {cs_MeasObjectId1(nr_Cell1)},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{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cs_NR_ReportConfigCondTrigger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(tsc_NR_IdReportConfigId1,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v_Rsrp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)},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{cs_NR_MeasId_Config_id1_obj1_conf1}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);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v_ConditionalReconfiguration_r16_Step := cs_ConditionalReconfiguration_r16( -,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cs_CondReconfigToAddModList_r16_1EntryCR_1EntryMI(1,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                                   tsc_NR_MeasId1,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                                   f_NR_GenerateCondRRCReconfig_r16_Octetstring(nr_Cell2)));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(cas_NR_SRB1_RrcPdu_REQ( nr_Cell1,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cs_38508_RRCReconfiguration_CHO(-,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v_MeasConfig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, v_ConditionalReconfiguration_r16_Step)));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(car_NR_SRB1_RrcPdu_IND(nr_Cell1, cr_38508_RRCReconfigurationComplete));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"Step 2A"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@ //@sic R5-224355 sic@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//SS adjusts the cell-specific reference signal level according to row "T1".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f_NR_SetCellPowerList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(v_CellPowerList_AtT1);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"Steps 3-4"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message including a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reconfigurationWithSync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for handover to NR Cell 4.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UE transmit the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message in NR Cell 4 within 10s?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f_NR5GC_508RRC_IntraNR_HO_InterCell(nr_Cell1,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nr_Cell4,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-,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-, //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RBConfig_KeyChange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:= true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-,-,-,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cs_MasterKeyUpdate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(false, tsc_NR_38508_NextHopChainingCount)  //@sic R5s221122 sic@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);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(__FILE__, __LINE__, "Step 4");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"Step 4A"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@ //@sic R5-222042 sic@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test result of generic test procedure in TS 38.508-1 Table 4.9.1-1 indicate that the UE is capable of exchanging IP data on NR Cell 4?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f_NR5GC_CheckDataPath(nr_Cell4,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f_NR5GC_GetPdnIndex(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v_PDUSessionInfoList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[0]),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dedicatedBearer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"Step 4A");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//- EXCEPTION: Steps 5-15 describe behaviour that depends on UE configuration; the "lower case letter" identifies a step sequence that takes place if pc_condHandoverFailure_r16 is configured //@sic R5-222042 sic@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if(pc_condHandoverFailure_r16){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"Steps 5-6"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message including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MeasConfig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and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ConditionalReconfiguration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to set NR Cell 2 as the target candidate cell.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an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message in NR Cell 4.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f_NR5GC_CHO_RRCReconfiguration_SSConfig( nr_Cell4,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nr_Cell2,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v_DRBInfoList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-,-,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cs_38508_RRCReconfiguration_CHO(-,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v_MeasConfig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, v_ConditionalReconfiguration_r16_Step)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);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// Enable PRACH reception indication for NR Cell1 // @sic R5s221122 sic@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f_NR_SS_SystemIndCtrlConfig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cds_NR_SystemIndCtrl_RachPreamble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(enable));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"Steps 7"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message including a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reconfigurationWithSync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for handover to NR Cell 1.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v_RRCReconfigurationHO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:= f_NR5GC_RRCReconfiguration_IntraNR_HO(nr_Cell1);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(cas_NR_SRB1_RrcPdu_REQ(nr_Cell4,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v_RRCReconfigurationHO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547A09">
              <w:rPr>
                <w:rFonts w:ascii="Courier New" w:hAnsi="Courier New" w:cs="Courier New"/>
                <w:color w:val="000000"/>
                <w:lang w:val="de-DE" w:eastAsia="de-DE"/>
              </w:rPr>
              <w:t>//t_T304Min.start(v_T304Min); //@sic R5s221122 sic@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//EXCEPTION: In parallel to the events described in step 8 the steps specified in Table 8.1.4.4.4.3.2-4 should take place.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//- EXCEPTION: The steps below are repeated for the duration of T304. //@sic R5s221122 sic@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if (not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fl_NR_SysIND_Rach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(nr_Cell1)){ // @sic R5s221122 sic@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 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f_NR_SetVerdictFailOrInconc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(__FILE__, __LINE__, "UE did not send PRACH preamble on NR Cell1");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}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f_NR_SS_SystemIndCtrlConfig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cds_NR_SystemIndCtrl_RachPreamble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(disable));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"Step 8"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//SS adjusts the cell-specific reference signal level according to row "T2".// @sic R5s221122 sic@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f_NR_SetCellPowerList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(v_CellPowerList_AtT2); //@sic R5-224355 sic@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"Step 9"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UE transmit the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message in NR Cell 2 within 10s?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t_Watchdog.start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f_NR5GC_CHO_RRCReconfigurationComplete( nr_Cell4,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nr_Cell2,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-);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t_Watchdog.stop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(__FILE__, __LINE__, "Step 9");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"Step 9A"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@ //@sic R5-222042 sic@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test result of generic test procedure in TS 38.508-1 Table 4.9.1-1 indicate that the UE is capable of exchanging IP data on DRB1 and NR Cell 2?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f_NR5GC_CheckDataPath(nr_Cell2,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f_NR5GC_GetPdnIndex(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v_PDUSessionInfoList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[0]),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dedicatedBearer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"Step 9A");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"Steps 10-11"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message including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MeasConfig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and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ConditionalReconfiguration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to set NR Cell 4 as the target candidate cell.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an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message in NR Cell 2.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v_ConditionalReconfiguration_r16_Step_10 := cs_ConditionalReconfiguration_r16( -,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cs_CondReconfigToAddModList_r16_1EntryCR_1EntryMI(1,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                                     tsc_NR_MeasId1,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                                     f_NR_GenerateCondRRCReconfig_r16_Octetstring(nr_Cell4)));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(cas_NR_SRB1_RrcPdu_REQ( nr_Cell2,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cs_38508_RRCReconfiguration_CHO(-,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v_MeasConfig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, v_ConditionalReconfiguration_r16_Step_10)));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(car_NR_SRB1_RrcPdu_IND(nr_Cell2, cr_38508_RRCReconfigurationComplete));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"Steps 12"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message including a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reconfigurationWithSync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for handover to NR Cell 1.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v_RRCReconfigurationHO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:= f_NR5GC_RRCReconfiguration_IntraNR_HO(nr_Cell1);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(cas_NR_SRB1_RrcPdu_REQ(nr_Cell2,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v_RRCReconfigurationHO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"Steps 12A"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@ //@sic R5-223358 sic@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//SS adjusts the cell-specific reference signal level according to row "T3".// @sic R5s221122 sic@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f_NR_SetCellPowerList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(v_CellPowerList_AtT3); //@sic R5-224355 sic@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//EXCEPTION: In parallel to the events described in step 16 the steps specified in Table 8.1.4.4.4.3.2-4 should take place.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f_NR_SS_SystemIndCtrlConfig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cds_NR_SystemIndCtrl_RachPreamble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(enable)); // @sic R5-223358 sic@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//- EXCEPTION: The steps below are repeated for the duration of T304. // @sic R5s221122 sic@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if (not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fl_NR_SysIND_Rach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(nr_Cell1)){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f_NR_SetVerdictFailOrInconc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(__FILE__, __LINE__, "UE did not send PRACH preamble");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f_NR_SS_SystemIndCtrlConfig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cds_NR_SystemIndCtrl_RachPreamble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(disable));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f_NR_RRCRelease_Local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(nr_Cell2,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f_NR_GetNextSendOccasion_DL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(nr_Cell2));// @sic R5s221122 sic@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"Step 13"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//SS wait 5s to make sure that the UE is in idle state. (Note 1)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//Note 1: The wait time is selected to cover T304 (1000ms) + T311 (1000ms) to ensure that UE goes to RRC_IDLE.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f_Delay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(5.0); // @sic R5-223358 sic@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AA4B30" w:rsidRPr="00AA4B30" w:rsidRDefault="00AA4B30" w:rsidP="00AA4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AA4B3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 Local release NR Cell 4 since it is active in Steps 3-4, and is not released/reconfigured after that. // @sic R5s221122 sic@</w:t>
            </w:r>
          </w:p>
          <w:p w:rsidR="00AA4B30" w:rsidRPr="00547A09" w:rsidRDefault="00AA4B30" w:rsidP="00AA4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4B3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lastRenderedPageBreak/>
              <w:t xml:space="preserve">    </w:t>
            </w:r>
            <w:proofErr w:type="spellStart"/>
            <w:r w:rsidRPr="00AA4B3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f_NR_RRCRelease_Local</w:t>
            </w:r>
            <w:proofErr w:type="spellEnd"/>
            <w:r w:rsidRPr="00AA4B3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(nr_Cell4, </w:t>
            </w:r>
            <w:proofErr w:type="spellStart"/>
            <w:r w:rsidRPr="00AA4B3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f_NR_GetNextSendOccasion_DL</w:t>
            </w:r>
            <w:proofErr w:type="spellEnd"/>
            <w:r w:rsidRPr="00AA4B3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(nr_Cell4));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"Step 14"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//SS adjusts the cell-specific reference signal level according to row "T4".// @sic R5s221122 sic@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f_NR_SetCellPowerList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(v_CellPowerList_AtT4); // @sic R5-223358 R5-224355 sic@ sic@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"Step 15"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//Check: Is the generic mobility registration updating procedure described in TS 38.508-1 [4] Table 4.9.5.2.2-1 performed on NR Cell 4? // @sic R5-223358 sic@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f_NR5GC_MobilityRegistration(nr_Cell4,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-,-,-,-,-);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} // End of EXCEPTION before step 5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} // End of f_TC_8_1_4_4_4_NR5GC</w:t>
            </w:r>
          </w:p>
          <w:p w:rsidR="00F84478" w:rsidRPr="00877584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</w:tc>
      </w:tr>
    </w:tbl>
    <w:p w:rsidR="00F84478" w:rsidRPr="00D268E5" w:rsidRDefault="00F84478" w:rsidP="00F84478">
      <w:pPr>
        <w:spacing w:after="0"/>
        <w:rPr>
          <w:rFonts w:ascii="Arial" w:hAnsi="Arial"/>
          <w:color w:val="000000"/>
          <w:lang w:eastAsia="en-GB"/>
        </w:rPr>
      </w:pPr>
    </w:p>
    <w:p w:rsidR="00F84478" w:rsidRPr="00D268E5" w:rsidRDefault="00F84478" w:rsidP="00F84478">
      <w:pPr>
        <w:spacing w:after="0"/>
        <w:rPr>
          <w:rFonts w:ascii="Arial" w:hAnsi="Arial"/>
          <w:color w:val="000000"/>
          <w:lang w:eastAsia="en-GB"/>
        </w:rPr>
      </w:pPr>
      <w:r w:rsidRPr="00D268E5">
        <w:rPr>
          <w:rFonts w:ascii="Arial" w:hAnsi="Arial"/>
          <w:color w:val="000000"/>
          <w:lang w:eastAsia="en-GB"/>
        </w:rPr>
        <w:t>After Change:</w:t>
      </w:r>
    </w:p>
    <w:tbl>
      <w:tblPr>
        <w:tblW w:w="13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03"/>
      </w:tblGrid>
      <w:tr w:rsidR="00F84478" w:rsidRPr="00D268E5" w:rsidTr="00547A09">
        <w:trPr>
          <w:trHeight w:val="306"/>
        </w:trPr>
        <w:tc>
          <w:tcPr>
            <w:tcW w:w="1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function fl_TC_8_1_4_4_4_TestBody() runs on NR5GC_PTC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template (value)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v_CellPowerList_AtT1;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template (value)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v_CellPowerList_AtT2;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template (value)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v_CellPowerList_AtT3;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template (value)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v_CellPowerList_AtT4;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NR_AbsoluteCellPower_Type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v_CellPower_Serving_FR1;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NR_AbsoluteCellPower_Type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v_CellPower_EntryCondition_FR1;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NR_AbsoluteCellPower_Type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v_CellPower_Leaving_FR1;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RSRP_Range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v_Rsrp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template (omit)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MeasConfig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v_MeasConfig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template (value) ConditionalReconfiguration_r16 v_ConditionalReconfiguration_r16_Step;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template (value) ConditionalReconfiguration_r16 v_ConditionalReconfiguration_r16_Step_10;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template (value)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NR_DRBInfoList_Type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v_DRBInfoList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:= f_NR5GC_MobileInfo_GetDRBInfoList();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PDUSessionInfoList_Type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v_PDUSessionInfoList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:= f_NR5GC_MobileInfo_GetSessionInfoList();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integer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f_NR_GetDefaultDRB_ForFirstPDUSession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template (value)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DL_DCCH_Message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v_RRCReconfigurationHO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timer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t_Watchdog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:= 10.0;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//Power levels of NR cell 1, NR cell 2 and NR cell 4 FR1 acc. Table 8.1.4.4.1.3.2-1, Table 8.1.4.4.1.3.2-2 FFS //@sic R5-223358 sic@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/*         |   Cell 1   |  Cell 2  |  Cell 4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* -----------------------------------------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*   T0    |    -79     |   -113   |   -85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r w:rsidRPr="00547A09">
              <w:rPr>
                <w:rFonts w:ascii="Courier New" w:hAnsi="Courier New" w:cs="Courier New"/>
                <w:color w:val="000000"/>
                <w:lang w:val="de-DE" w:eastAsia="de-DE"/>
              </w:rPr>
              <w:t>* -----------------------------------------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val="de-DE" w:eastAsia="de-DE"/>
              </w:rPr>
              <w:lastRenderedPageBreak/>
              <w:t xml:space="preserve">     *   T1    |    -85     |   -113   |   -79  //@sic R5-224355 sic@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* -----------------------------------------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*   T2    |    -85     |   -79    |   -113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* -----------------------------------------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*   T3    |    -113    |   -113   |   -113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</w:t>
            </w: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* -----------------------------------------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*   T4    |    -113    |   -113   |   -79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*/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v_CellPower_Serving_FR1 := -85;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v_CellPower_Leaving_FR1 := -113;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v_CellPower_EntryCondition_FR1 := -79;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v_CellPowerList_AtT1 := {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(nr_Cell1, v_CellPower_Serving_FR1,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),  // FR2 is FFS //@sic R5-224355 sic@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(nr_Cell2, v_CellPower_Leaving_FR1,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), // FR2 is FFS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(nr_Cell4, v_CellPower_EntryCondition_FR1,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)}; // FR2 is FFS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v_CellPowerList_AtT2 := {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(nr_Cell1, v_CellPower_Serving_FR1,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),  // FR2 is FFS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(nr_Cell2, v_CellPower_EntryCondition_FR1,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), // FR2 is FFS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(nr_Cell4, v_CellPower_Leaving_FR1,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)}; // FR2 is FFS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v_CellPowerList_AtT3 := {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(nr_Cell1, v_CellPower_Leaving_FR1,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),  // FR2 is FFS //@sic R5-223358 sic@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(nr_Cell2, v_CellPower_Leaving_FR1,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),  // FR2 is FFS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(nr_Cell4, v_CellPower_Leaving_FR1,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)}; // FR2 is FFS //@sic R5-223358 sic@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v_CellPowerList_AtT4 := {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(nr_Cell1, v_CellPower_Leaving_FR1,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),  // FR2 is FFS //@sic R5-223358 sic@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(nr_Cell2, v_CellPower_Leaving_FR1,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),  // FR2 is FFS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(nr_Cell4, v_CellPower_EntryCondition_FR1,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)}; // FR2 is FFS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if(f_NR_CellInfo_GetIsFR1(nr_Cell1)){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v_Rsrp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:= 2;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else{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v_Rsrp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:= 2;          //FFS dummy value FR2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// Reconfigure nr_Cell2 to no respond to any RA Preamble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// Table 8.1.4.4.4.3.2-4: The UE attempts to perform the inter frequency handover using MAC Random Access Preamble on NR Cell 1. SS does not respond.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f_NR_SS_RachProcedureConfig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cs_NR_RachProcedureConfig_NoResponse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"Steps 1-2"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message including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MeasConfig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and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ConditionalReconfiguration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to set NR Cell 2 as the target candidate cell.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an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message in NR cell 1.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v_MeasConfig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f_NR_GenerateMeasurementConfigNR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( {cs_MeasObjectId1(nr_Cell1)},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{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cs_NR_ReportConfigCondTrigger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(tsc_NR_IdReportConfigId1,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v_Rsrp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)},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{cs_NR_MeasId_Config_id1_obj1_conf1}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);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v_ConditionalReconfiguration_r16_Step := cs_ConditionalReconfiguration_r16( -,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cs_CondReconfigToAddModList_r16_1EntryCR_1EntryMI(1,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                                   tsc_NR_MeasId1,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                                   f_NR_GenerateCondRRCReconfig_r16_Octetstring(nr_Cell2)));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(cas_NR_SRB1_RrcPdu_REQ( nr_Cell1,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cs_38508_RRCReconfiguration_CHO(-,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v_MeasConfig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, v_ConditionalReconfiguration_r16_Step)));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(car_NR_SRB1_RrcPdu_IND(nr_Cell1, cr_38508_RRCReconfigurationComplete));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"Step 2A"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@ //@sic R5-224355 sic@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//SS adjusts the cell-specific reference signal level according to row "T1".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f_NR_SetCellPowerList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(v_CellPowerList_AtT1);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"Steps 3-4"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message including a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reconfigurationWithSync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for handover to NR Cell 4.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UE transmit the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message in NR Cell 4 within 10s?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f_NR5GC_508RRC_IntraNR_HO_InterCell(nr_Cell1,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nr_Cell4,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-,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-, //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RBConfig_KeyChange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:= true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-,-,-,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cs_MasterKeyUpdate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(false, tsc_NR_38508_NextHopChainingCount)  //@sic R5s221122 sic@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);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(__FILE__, __LINE__, "Step 4");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"Step 4A"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@ //@sic R5-222042 sic@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test result of generic test procedure in TS 38.508-1 Table 4.9.1-1 indicate that the UE is capable of exchanging IP data on NR Cell 4?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f_NR5GC_CheckDataPath(nr_Cell4,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f_NR5GC_GetPdnIndex(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v_PDUSessionInfoList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[0]),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dedicatedBearer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"Step 4A");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//- EXCEPTION: Steps 5-15 describe behaviour that depends on UE configuration; the "lower case letter" identifies a step sequence that takes place if pc_condHandoverFailure_r16 is configured //@sic R5-222042 sic@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if(pc_condHandoverFailure_r16){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"Steps 5-6"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message including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MeasConfig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and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ConditionalReconfiguration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to set NR Cell 2 as the target candidate cell.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an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message in NR Cell 4.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f_NR5GC_CHO_RRCReconfiguration_SSConfig( nr_Cell4,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nr_Cell2,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v_DRBInfoList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-,-,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cs_38508_RRCReconfiguration_CHO(-,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v_MeasConfig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, v_ConditionalReconfiguration_r16_Step)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);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// Enable PRACH reception indication for NR Cell1 // @sic R5s221122 sic@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f_NR_SS_SystemIndCtrlConfig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cds_NR_SystemIndCtrl_RachPreamble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(enable));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"Steps 7"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message including a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reconfigurationWithSync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for handover to NR Cell 1.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v_RRCReconfigurationHO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:= f_NR5GC_RRCReconfiguration_IntraNR_HO(nr_Cell1);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(cas_NR_SRB1_RrcPdu_REQ(nr_Cell4,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v_RRCReconfigurationHO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547A09">
              <w:rPr>
                <w:rFonts w:ascii="Courier New" w:hAnsi="Courier New" w:cs="Courier New"/>
                <w:color w:val="000000"/>
                <w:lang w:val="de-DE" w:eastAsia="de-DE"/>
              </w:rPr>
              <w:t>//t_T304Min.start(v_T304Min); //@sic R5s221122 sic@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val="de-DE" w:eastAsia="de-DE"/>
              </w:rPr>
              <w:lastRenderedPageBreak/>
              <w:t xml:space="preserve">    </w:t>
            </w: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//EXCEPTION: In parallel to the events described in step 8 the steps specified in Table 8.1.4.4.4.3.2-4 should take place.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//- EXCEPTION: The steps below are repeated for the duration of T304. //@sic R5s221122 sic@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if (not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fl_NR_SysIND_Rach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(nr_Cell1)){ // @sic R5s221122 sic@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 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f_NR_SetVerdictFailOrInconc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(__FILE__, __LINE__, "UE did not send PRACH preamble on NR Cell1");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}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f_NR_SS_SystemIndCtrlConfig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cds_NR_SystemIndCtrl_RachPreamble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(disable));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"Step 8"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//SS adjusts the cell-specific reference signal level according to row "T2".// @sic R5s221122 sic@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f_NR_SetCellPowerList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(v_CellPowerList_AtT2); //@sic R5-224355 sic@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"Step 9"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UE transmit the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message in NR Cell 2 within 10s?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t_Watchdog.start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f_NR5GC_CHO_RRCReconfigurationComplete( nr_Cell4,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nr_Cell2,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-);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t_Watchdog.stop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(__FILE__, __LINE__, "Step 9");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"Step 9A"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@ //@sic R5-222042 sic@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test result of generic test procedure in TS 38.508-1 Table 4.9.1-1 indicate that the UE is capable of exchanging IP data on DRB1 and NR Cell 2?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f_NR5GC_CheckDataPath(nr_Cell2,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f_NR5GC_GetPdnIndex(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v_PDUSessionInfoList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[0]),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dedicatedBearer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"Step 9A");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"Steps 10-11"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message including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MeasConfig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and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ConditionalReconfiguration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to set NR Cell 4 as the target candidate cell.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an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message in NR Cell 2.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v_ConditionalReconfiguration_r16_Step_10 := cs_ConditionalReconfiguration_r16( -,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cs_CondReconfigToAddModList_r16_1EntryCR_1EntryMI(1,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                                     tsc_NR_MeasId1,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                                     f_NR_GenerateCondRRCReconfig_r16_Octetstring(nr_Cell4)));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(cas_NR_SRB1_RrcPdu_REQ( nr_Cell2,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cs_38508_RRCReconfiguration_CHO(-,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v_MeasConfig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, v_ConditionalReconfiguration_r16_Step_10)));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(car_NR_SRB1_RrcPdu_IND(nr_Cell2, cr_38508_RRCReconfigurationComplete));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"Steps 12"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message including a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reconfigurationWithSync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for handover to NR Cell 1.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v_RRCReconfigurationHO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:= f_NR5GC_RRCReconfiguration_IntraNR_HO(nr_Cell1);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(cas_NR_SRB1_RrcPdu_REQ(nr_Cell2,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v_RRCReconfigurationHO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"Steps 12A"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@ //@sic R5-223358 sic@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//SS adjusts the cell-specific reference signal level according to row "T3".// @sic R5s221122 sic@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f_NR_SetCellPowerList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(v_CellPowerList_AtT3); //@sic R5-224355 sic@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//EXCEPTION: In parallel to the events described in step 16 the steps specified in Table 8.1.4.4.4.3.2-4 should take place.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f_NR_SS_SystemIndCtrlConfig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cds_NR_SystemIndCtrl_RachPreamble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(enable)); // @sic R5-223358 sic@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//- EXCEPTION: The steps below are repeated for the duration of T304. // @sic R5s221122 sic@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if (not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fl_NR_SysIND_Rach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(nr_Cell1)){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f_NR_SetVerdictFailOrInconc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(__FILE__, __LINE__, "UE did not send PRACH preamble");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f_NR_SS_SystemIndCtrlConfig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cds_NR_SystemIndCtrl_RachPreamble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(disable));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f_NR_RRCRelease_Local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(nr_Cell2,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f_NR_GetNextSendOccasion_DL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(nr_Cell2));// @sic R5s221122 sic@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47A09" w:rsidRPr="00AA4B30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AA4B3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 Local release NR Cell 4 since it is active in Steps 3-4, and is not released/reconfigured after that. // @sic R5s221122 sic@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4B3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AA4B3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f_NR_RRCRelease_Local</w:t>
            </w:r>
            <w:proofErr w:type="spellEnd"/>
            <w:r w:rsidRPr="00AA4B3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(nr_Cell4, </w:t>
            </w:r>
            <w:proofErr w:type="spellStart"/>
            <w:r w:rsidRPr="00AA4B3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f_NR_GetNextSendOccasion_DL</w:t>
            </w:r>
            <w:proofErr w:type="spellEnd"/>
            <w:r w:rsidRPr="00AA4B3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(nr_Cell4)); //WAWI=1082085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"Step 13"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//SS wait 5s to make sure that the UE is in idle state. (Note 1)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//Note 1: The wait time is selected to cover T304 (1000ms) + T311 (1000ms) to ensure that UE goes to RRC_IDLE.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f_Delay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(5.0); // @sic R5-223358 sic@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"Step 14"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//SS adjusts the cell-specific reference signal level according to row "T4".// @sic R5s221122 sic@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f_NR_SetCellPowerList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(v_CellPowerList_AtT4); // @sic R5-223358 R5-224355 sic@ sic@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"Step 15" </w:t>
            </w:r>
            <w:proofErr w:type="spellStart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//Check: Is the generic mobility registration updating procedure described in TS 38.508-1 [4] Table 4.9.5.2.2-1 performed on NR Cell 4? // @sic R5-223358 sic@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f_NR5GC_MobilityRegistration(nr_Cell4,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-,-,-,-,-);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} // End of EXCEPTION before step 5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} // End of f_TC_8_1_4_4_4_NR5GC</w:t>
            </w:r>
          </w:p>
          <w:p w:rsidR="00F84478" w:rsidRPr="00D624CC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</w:tc>
      </w:tr>
      <w:bookmarkEnd w:id="7"/>
      <w:bookmarkEnd w:id="8"/>
      <w:bookmarkEnd w:id="9"/>
    </w:tbl>
    <w:p w:rsidR="00F84478" w:rsidRDefault="00F84478" w:rsidP="00F84478">
      <w:pPr>
        <w:rPr>
          <w:lang w:eastAsia="en-GB"/>
        </w:rPr>
      </w:pPr>
    </w:p>
    <w:sectPr w:rsidR="00F84478" w:rsidSect="00D268E5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18C8" w:rsidRDefault="00E518C8">
      <w:r>
        <w:separator/>
      </w:r>
    </w:p>
  </w:endnote>
  <w:endnote w:type="continuationSeparator" w:id="0">
    <w:p w:rsidR="00E518C8" w:rsidRDefault="00E518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7744" w:rsidRDefault="005A7744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7744" w:rsidRDefault="005A7744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7744" w:rsidRDefault="005A774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18C8" w:rsidRDefault="00E518C8">
      <w:r>
        <w:separator/>
      </w:r>
    </w:p>
  </w:footnote>
  <w:footnote w:type="continuationSeparator" w:id="0">
    <w:p w:rsidR="00E518C8" w:rsidRDefault="00E518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49F4" w:rsidRDefault="000D49F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148893149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0D49F4" w:rsidRPr="00A11327" w:rsidRDefault="000D49F4" w:rsidP="00AF03DE">
                              <w:pPr>
                                <w:pStyle w:val="af5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148893149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0D49F4" w:rsidRPr="00A11327" w:rsidRDefault="000D49F4" w:rsidP="00AF03DE">
                        <w:pPr>
                          <w:pStyle w:val="af5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49F4" w:rsidRDefault="000D49F4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0D49F4" w:rsidRPr="00A11327" w:rsidRDefault="000D49F4" w:rsidP="00AF03DE">
                              <w:pPr>
                                <w:pStyle w:val="af5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0D49F4" w:rsidRPr="00A11327" w:rsidRDefault="000D49F4" w:rsidP="00AF03DE">
                        <w:pPr>
                          <w:pStyle w:val="af5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49F4" w:rsidRDefault="000D49F4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3244065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0D49F4" w:rsidRPr="00A11327" w:rsidRDefault="000D49F4" w:rsidP="00AF03DE">
                              <w:pPr>
                                <w:pStyle w:val="af5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3244065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0D49F4" w:rsidRPr="00A11327" w:rsidRDefault="000D49F4" w:rsidP="00AF03DE">
                        <w:pPr>
                          <w:pStyle w:val="af5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49F4" w:rsidRDefault="000D49F4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0D49F4" w:rsidRPr="00A11327" w:rsidRDefault="000D49F4" w:rsidP="00AF03DE">
                              <w:pPr>
                                <w:pStyle w:val="af5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0D49F4" w:rsidRPr="00A11327" w:rsidRDefault="000D49F4" w:rsidP="00AF03DE">
                        <w:pPr>
                          <w:pStyle w:val="af5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49F4" w:rsidRDefault="000D49F4">
    <w:pPr>
      <w:pStyle w:val="a4"/>
      <w:tabs>
        <w:tab w:val="right" w:pos="9639"/>
      </w:tabs>
    </w:pPr>
    <w:r>
      <w:tab/>
    </w: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0D49F4" w:rsidRPr="00A11327" w:rsidRDefault="000D49F4" w:rsidP="00AF03DE">
                              <w:pPr>
                                <w:pStyle w:val="af5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0D49F4" w:rsidRPr="00A11327" w:rsidRDefault="000D49F4" w:rsidP="00AF03DE">
                        <w:pPr>
                          <w:pStyle w:val="af5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49F4" w:rsidRDefault="000D49F4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0D49F4" w:rsidRPr="00A11327" w:rsidRDefault="000D49F4" w:rsidP="00AF03DE">
                              <w:pPr>
                                <w:pStyle w:val="af5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0D49F4" w:rsidRPr="00A11327" w:rsidRDefault="000D49F4" w:rsidP="00AF03DE">
                        <w:pPr>
                          <w:pStyle w:val="af5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04D2CEE"/>
    <w:multiLevelType w:val="hybridMultilevel"/>
    <w:tmpl w:val="887ED30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40088F"/>
    <w:multiLevelType w:val="hybridMultilevel"/>
    <w:tmpl w:val="9B94FEBA"/>
    <w:lvl w:ilvl="0" w:tplc="12267E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3452A64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8D7D3A"/>
    <w:multiLevelType w:val="hybridMultilevel"/>
    <w:tmpl w:val="84DEE0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AA6F76"/>
    <w:multiLevelType w:val="hybridMultilevel"/>
    <w:tmpl w:val="588A153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3E2D26"/>
    <w:multiLevelType w:val="hybridMultilevel"/>
    <w:tmpl w:val="2AA0972E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563C1B"/>
    <w:multiLevelType w:val="hybridMultilevel"/>
    <w:tmpl w:val="5DA4C32A"/>
    <w:lvl w:ilvl="0" w:tplc="59A0D03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BD1B1E"/>
    <w:multiLevelType w:val="hybridMultilevel"/>
    <w:tmpl w:val="F4E81E5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053A2D"/>
    <w:multiLevelType w:val="hybridMultilevel"/>
    <w:tmpl w:val="3E640C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2F3C7A"/>
    <w:multiLevelType w:val="hybridMultilevel"/>
    <w:tmpl w:val="527A7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642687"/>
    <w:multiLevelType w:val="hybridMultilevel"/>
    <w:tmpl w:val="92AC7E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26CAB"/>
    <w:multiLevelType w:val="hybridMultilevel"/>
    <w:tmpl w:val="991095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1555BC"/>
    <w:multiLevelType w:val="hybridMultilevel"/>
    <w:tmpl w:val="9AD096B6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2F78B5"/>
    <w:multiLevelType w:val="hybridMultilevel"/>
    <w:tmpl w:val="307A25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22" w15:restartNumberingAfterBreak="0">
    <w:nsid w:val="37380D76"/>
    <w:multiLevelType w:val="hybridMultilevel"/>
    <w:tmpl w:val="DA220E76"/>
    <w:lvl w:ilvl="0" w:tplc="148C93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4" w15:restartNumberingAfterBreak="0">
    <w:nsid w:val="3D0526ED"/>
    <w:multiLevelType w:val="hybridMultilevel"/>
    <w:tmpl w:val="D2F0C7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393F47"/>
    <w:multiLevelType w:val="hybridMultilevel"/>
    <w:tmpl w:val="C6F8D2A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645A56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81120D"/>
    <w:multiLevelType w:val="hybridMultilevel"/>
    <w:tmpl w:val="092C177C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6F26244"/>
    <w:multiLevelType w:val="hybridMultilevel"/>
    <w:tmpl w:val="DC5066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3328B8"/>
    <w:multiLevelType w:val="hybridMultilevel"/>
    <w:tmpl w:val="C70003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AB6EE8"/>
    <w:multiLevelType w:val="hybridMultilevel"/>
    <w:tmpl w:val="3036DABC"/>
    <w:lvl w:ilvl="0" w:tplc="D8A277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A0300E2"/>
    <w:multiLevelType w:val="hybridMultilevel"/>
    <w:tmpl w:val="8E2A4E9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C5731CE"/>
    <w:multiLevelType w:val="hybridMultilevel"/>
    <w:tmpl w:val="BC7C7E8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AD6BA8"/>
    <w:multiLevelType w:val="hybridMultilevel"/>
    <w:tmpl w:val="1A36C86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7" w15:restartNumberingAfterBreak="0">
    <w:nsid w:val="6530256E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3D0100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F07B66"/>
    <w:multiLevelType w:val="hybridMultilevel"/>
    <w:tmpl w:val="8D9E47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904FDD"/>
    <w:multiLevelType w:val="hybridMultilevel"/>
    <w:tmpl w:val="604CDB5C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4B51D82"/>
    <w:multiLevelType w:val="hybridMultilevel"/>
    <w:tmpl w:val="3866E940"/>
    <w:lvl w:ilvl="0" w:tplc="E61C8002">
      <w:start w:val="1"/>
      <w:numFmt w:val="decimal"/>
      <w:lvlText w:val="%1."/>
      <w:lvlJc w:val="left"/>
      <w:pPr>
        <w:ind w:left="360" w:hanging="360"/>
      </w:pPr>
      <w:rPr>
        <w:rFonts w:cs="Arial"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67A7717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127248"/>
    <w:multiLevelType w:val="hybridMultilevel"/>
    <w:tmpl w:val="D1EE1158"/>
    <w:lvl w:ilvl="0" w:tplc="E4A29B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</w:num>
  <w:num w:numId="3">
    <w:abstractNumId w:val="12"/>
  </w:num>
  <w:num w:numId="4">
    <w:abstractNumId w:val="21"/>
  </w:num>
  <w:num w:numId="5">
    <w:abstractNumId w:val="0"/>
  </w:num>
  <w:num w:numId="6">
    <w:abstractNumId w:val="36"/>
  </w:num>
  <w:num w:numId="7">
    <w:abstractNumId w:val="23"/>
  </w:num>
  <w:num w:numId="8">
    <w:abstractNumId w:val="1"/>
  </w:num>
  <w:num w:numId="9">
    <w:abstractNumId w:val="13"/>
  </w:num>
  <w:num w:numId="10">
    <w:abstractNumId w:val="7"/>
  </w:num>
  <w:num w:numId="11">
    <w:abstractNumId w:val="29"/>
  </w:num>
  <w:num w:numId="12">
    <w:abstractNumId w:val="15"/>
  </w:num>
  <w:num w:numId="13">
    <w:abstractNumId w:val="40"/>
  </w:num>
  <w:num w:numId="14">
    <w:abstractNumId w:val="46"/>
  </w:num>
  <w:num w:numId="15">
    <w:abstractNumId w:val="30"/>
  </w:num>
  <w:num w:numId="16">
    <w:abstractNumId w:val="43"/>
  </w:num>
  <w:num w:numId="17">
    <w:abstractNumId w:val="31"/>
  </w:num>
  <w:num w:numId="18">
    <w:abstractNumId w:val="19"/>
  </w:num>
  <w:num w:numId="19">
    <w:abstractNumId w:val="37"/>
  </w:num>
  <w:num w:numId="20">
    <w:abstractNumId w:val="38"/>
  </w:num>
  <w:num w:numId="21">
    <w:abstractNumId w:val="4"/>
  </w:num>
  <w:num w:numId="22">
    <w:abstractNumId w:val="44"/>
  </w:num>
  <w:num w:numId="23">
    <w:abstractNumId w:val="26"/>
  </w:num>
  <w:num w:numId="24">
    <w:abstractNumId w:val="10"/>
  </w:num>
  <w:num w:numId="25">
    <w:abstractNumId w:val="18"/>
  </w:num>
  <w:num w:numId="26">
    <w:abstractNumId w:val="8"/>
  </w:num>
  <w:num w:numId="27">
    <w:abstractNumId w:val="34"/>
  </w:num>
  <w:num w:numId="28">
    <w:abstractNumId w:val="25"/>
  </w:num>
  <w:num w:numId="29">
    <w:abstractNumId w:val="24"/>
  </w:num>
  <w:num w:numId="30">
    <w:abstractNumId w:val="9"/>
  </w:num>
  <w:num w:numId="31">
    <w:abstractNumId w:val="14"/>
  </w:num>
  <w:num w:numId="32">
    <w:abstractNumId w:val="28"/>
  </w:num>
  <w:num w:numId="33">
    <w:abstractNumId w:val="45"/>
  </w:num>
  <w:num w:numId="34">
    <w:abstractNumId w:val="5"/>
  </w:num>
  <w:num w:numId="35">
    <w:abstractNumId w:val="39"/>
  </w:num>
  <w:num w:numId="36">
    <w:abstractNumId w:val="6"/>
  </w:num>
  <w:num w:numId="37">
    <w:abstractNumId w:val="17"/>
  </w:num>
  <w:num w:numId="38">
    <w:abstractNumId w:val="16"/>
  </w:num>
  <w:num w:numId="39">
    <w:abstractNumId w:val="32"/>
  </w:num>
  <w:num w:numId="40">
    <w:abstractNumId w:val="3"/>
  </w:num>
  <w:num w:numId="41">
    <w:abstractNumId w:val="42"/>
  </w:num>
  <w:num w:numId="42">
    <w:abstractNumId w:val="35"/>
  </w:num>
  <w:num w:numId="43">
    <w:abstractNumId w:val="11"/>
  </w:num>
  <w:num w:numId="44">
    <w:abstractNumId w:val="27"/>
  </w:num>
  <w:num w:numId="45">
    <w:abstractNumId w:val="41"/>
  </w:num>
  <w:num w:numId="46">
    <w:abstractNumId w:val="2"/>
  </w:num>
  <w:num w:numId="47">
    <w:abstractNumId w:val="33"/>
  </w:num>
  <w:num w:numId="48">
    <w:abstractNumId w:val="2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884"/>
    <w:rsid w:val="00001934"/>
    <w:rsid w:val="00003EA3"/>
    <w:rsid w:val="00004509"/>
    <w:rsid w:val="00004DAD"/>
    <w:rsid w:val="000055ED"/>
    <w:rsid w:val="00005DD9"/>
    <w:rsid w:val="00005DFA"/>
    <w:rsid w:val="00013548"/>
    <w:rsid w:val="0001511B"/>
    <w:rsid w:val="00015A8E"/>
    <w:rsid w:val="00020FF7"/>
    <w:rsid w:val="00022BE0"/>
    <w:rsid w:val="00022E4A"/>
    <w:rsid w:val="00023754"/>
    <w:rsid w:val="000268D1"/>
    <w:rsid w:val="00026967"/>
    <w:rsid w:val="00030231"/>
    <w:rsid w:val="00032587"/>
    <w:rsid w:val="00037D16"/>
    <w:rsid w:val="00040F2E"/>
    <w:rsid w:val="000416FA"/>
    <w:rsid w:val="0004231C"/>
    <w:rsid w:val="000439AF"/>
    <w:rsid w:val="00043E99"/>
    <w:rsid w:val="00045D2F"/>
    <w:rsid w:val="00046544"/>
    <w:rsid w:val="00046CBB"/>
    <w:rsid w:val="0004713F"/>
    <w:rsid w:val="00047CA3"/>
    <w:rsid w:val="00052724"/>
    <w:rsid w:val="00053143"/>
    <w:rsid w:val="000574DA"/>
    <w:rsid w:val="00063492"/>
    <w:rsid w:val="00064D82"/>
    <w:rsid w:val="000666AB"/>
    <w:rsid w:val="000675E6"/>
    <w:rsid w:val="00071F52"/>
    <w:rsid w:val="00073B2F"/>
    <w:rsid w:val="000758D6"/>
    <w:rsid w:val="00075C41"/>
    <w:rsid w:val="0008001E"/>
    <w:rsid w:val="000833CA"/>
    <w:rsid w:val="00084783"/>
    <w:rsid w:val="000879B9"/>
    <w:rsid w:val="0009046C"/>
    <w:rsid w:val="00092B08"/>
    <w:rsid w:val="0009310B"/>
    <w:rsid w:val="00094FDE"/>
    <w:rsid w:val="00096ACE"/>
    <w:rsid w:val="000A1B8F"/>
    <w:rsid w:val="000A1C38"/>
    <w:rsid w:val="000A2395"/>
    <w:rsid w:val="000A23BB"/>
    <w:rsid w:val="000A37EE"/>
    <w:rsid w:val="000A461C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5E5"/>
    <w:rsid w:val="000C471F"/>
    <w:rsid w:val="000C4C3D"/>
    <w:rsid w:val="000C51D3"/>
    <w:rsid w:val="000C5439"/>
    <w:rsid w:val="000C6598"/>
    <w:rsid w:val="000C6E7F"/>
    <w:rsid w:val="000D1BD4"/>
    <w:rsid w:val="000D2826"/>
    <w:rsid w:val="000D49F4"/>
    <w:rsid w:val="000D4F7D"/>
    <w:rsid w:val="000D5305"/>
    <w:rsid w:val="000D736B"/>
    <w:rsid w:val="000E1C53"/>
    <w:rsid w:val="000E4DF3"/>
    <w:rsid w:val="000F0F9C"/>
    <w:rsid w:val="000F101F"/>
    <w:rsid w:val="000F3122"/>
    <w:rsid w:val="000F4C0F"/>
    <w:rsid w:val="00107D54"/>
    <w:rsid w:val="00107D63"/>
    <w:rsid w:val="00110BA0"/>
    <w:rsid w:val="00115E3D"/>
    <w:rsid w:val="00116C31"/>
    <w:rsid w:val="00122A23"/>
    <w:rsid w:val="00124321"/>
    <w:rsid w:val="00125C00"/>
    <w:rsid w:val="001264F5"/>
    <w:rsid w:val="001266F9"/>
    <w:rsid w:val="00135459"/>
    <w:rsid w:val="0013583B"/>
    <w:rsid w:val="00143134"/>
    <w:rsid w:val="00145D43"/>
    <w:rsid w:val="00147597"/>
    <w:rsid w:val="001530D6"/>
    <w:rsid w:val="00153BB7"/>
    <w:rsid w:val="00156707"/>
    <w:rsid w:val="001616C7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A7B"/>
    <w:rsid w:val="00171E4F"/>
    <w:rsid w:val="0017362D"/>
    <w:rsid w:val="00174F39"/>
    <w:rsid w:val="0018096D"/>
    <w:rsid w:val="00180B1E"/>
    <w:rsid w:val="001810A1"/>
    <w:rsid w:val="001825EA"/>
    <w:rsid w:val="00184F3E"/>
    <w:rsid w:val="00185403"/>
    <w:rsid w:val="0018610B"/>
    <w:rsid w:val="0019158E"/>
    <w:rsid w:val="00192038"/>
    <w:rsid w:val="00192C46"/>
    <w:rsid w:val="001A08B3"/>
    <w:rsid w:val="001A29B5"/>
    <w:rsid w:val="001A4201"/>
    <w:rsid w:val="001A4DC3"/>
    <w:rsid w:val="001A7B60"/>
    <w:rsid w:val="001B0448"/>
    <w:rsid w:val="001B067B"/>
    <w:rsid w:val="001B223B"/>
    <w:rsid w:val="001B3EA9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3AD0"/>
    <w:rsid w:val="001C416F"/>
    <w:rsid w:val="001C44E6"/>
    <w:rsid w:val="001C4655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0338"/>
    <w:rsid w:val="001E290B"/>
    <w:rsid w:val="001E41F3"/>
    <w:rsid w:val="001E4368"/>
    <w:rsid w:val="001E46B7"/>
    <w:rsid w:val="001E5FD2"/>
    <w:rsid w:val="001E7E72"/>
    <w:rsid w:val="001F02F6"/>
    <w:rsid w:val="001F1FA4"/>
    <w:rsid w:val="001F2254"/>
    <w:rsid w:val="001F2A1B"/>
    <w:rsid w:val="001F31F9"/>
    <w:rsid w:val="001F6BFA"/>
    <w:rsid w:val="001F6CA2"/>
    <w:rsid w:val="00202764"/>
    <w:rsid w:val="0020773E"/>
    <w:rsid w:val="0021054A"/>
    <w:rsid w:val="00210B57"/>
    <w:rsid w:val="0021275E"/>
    <w:rsid w:val="0021326A"/>
    <w:rsid w:val="00213412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4CC0"/>
    <w:rsid w:val="00235BC2"/>
    <w:rsid w:val="002367B5"/>
    <w:rsid w:val="002401B2"/>
    <w:rsid w:val="002539DC"/>
    <w:rsid w:val="00254E96"/>
    <w:rsid w:val="002559FA"/>
    <w:rsid w:val="00256302"/>
    <w:rsid w:val="0026004D"/>
    <w:rsid w:val="002622E0"/>
    <w:rsid w:val="002640DD"/>
    <w:rsid w:val="00265539"/>
    <w:rsid w:val="002671E5"/>
    <w:rsid w:val="00267486"/>
    <w:rsid w:val="0027016D"/>
    <w:rsid w:val="00272062"/>
    <w:rsid w:val="00274B1B"/>
    <w:rsid w:val="002754C9"/>
    <w:rsid w:val="00275D12"/>
    <w:rsid w:val="0027727F"/>
    <w:rsid w:val="00277CE6"/>
    <w:rsid w:val="00280F5C"/>
    <w:rsid w:val="00281C58"/>
    <w:rsid w:val="00284306"/>
    <w:rsid w:val="002846AC"/>
    <w:rsid w:val="00284FEB"/>
    <w:rsid w:val="002860C4"/>
    <w:rsid w:val="00295566"/>
    <w:rsid w:val="00296F3D"/>
    <w:rsid w:val="00297477"/>
    <w:rsid w:val="002976A4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25F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55E9"/>
    <w:rsid w:val="002D0B11"/>
    <w:rsid w:val="002D19C7"/>
    <w:rsid w:val="002D1D45"/>
    <w:rsid w:val="002D3E22"/>
    <w:rsid w:val="002D5551"/>
    <w:rsid w:val="002D609C"/>
    <w:rsid w:val="002D647F"/>
    <w:rsid w:val="002D771A"/>
    <w:rsid w:val="002E32D7"/>
    <w:rsid w:val="002E6AB0"/>
    <w:rsid w:val="002E772E"/>
    <w:rsid w:val="002F01B1"/>
    <w:rsid w:val="002F29C3"/>
    <w:rsid w:val="002F6CB3"/>
    <w:rsid w:val="002F7A51"/>
    <w:rsid w:val="0030082A"/>
    <w:rsid w:val="00300C03"/>
    <w:rsid w:val="003041EF"/>
    <w:rsid w:val="00305409"/>
    <w:rsid w:val="00306A17"/>
    <w:rsid w:val="00310205"/>
    <w:rsid w:val="0031142C"/>
    <w:rsid w:val="00312434"/>
    <w:rsid w:val="003143DA"/>
    <w:rsid w:val="003220BE"/>
    <w:rsid w:val="0032780E"/>
    <w:rsid w:val="0033008C"/>
    <w:rsid w:val="003319D5"/>
    <w:rsid w:val="00333430"/>
    <w:rsid w:val="00333A81"/>
    <w:rsid w:val="00333B12"/>
    <w:rsid w:val="00335FEE"/>
    <w:rsid w:val="00341CE0"/>
    <w:rsid w:val="00342BE9"/>
    <w:rsid w:val="00343230"/>
    <w:rsid w:val="003436E5"/>
    <w:rsid w:val="0034560C"/>
    <w:rsid w:val="00345741"/>
    <w:rsid w:val="00346664"/>
    <w:rsid w:val="00346D37"/>
    <w:rsid w:val="00347450"/>
    <w:rsid w:val="00347B92"/>
    <w:rsid w:val="00350710"/>
    <w:rsid w:val="00352158"/>
    <w:rsid w:val="00354641"/>
    <w:rsid w:val="00357016"/>
    <w:rsid w:val="00357F5D"/>
    <w:rsid w:val="00360081"/>
    <w:rsid w:val="003609EF"/>
    <w:rsid w:val="0036231A"/>
    <w:rsid w:val="0036376E"/>
    <w:rsid w:val="00365AD1"/>
    <w:rsid w:val="00370D22"/>
    <w:rsid w:val="0037169B"/>
    <w:rsid w:val="00374DD4"/>
    <w:rsid w:val="00381218"/>
    <w:rsid w:val="00383C0E"/>
    <w:rsid w:val="003842CD"/>
    <w:rsid w:val="003867ED"/>
    <w:rsid w:val="00386DF4"/>
    <w:rsid w:val="003879CE"/>
    <w:rsid w:val="00393604"/>
    <w:rsid w:val="00394AC1"/>
    <w:rsid w:val="00397619"/>
    <w:rsid w:val="003A0660"/>
    <w:rsid w:val="003A08B4"/>
    <w:rsid w:val="003A1B18"/>
    <w:rsid w:val="003A1FEE"/>
    <w:rsid w:val="003B10DE"/>
    <w:rsid w:val="003B11BD"/>
    <w:rsid w:val="003B205B"/>
    <w:rsid w:val="003B474C"/>
    <w:rsid w:val="003B64E1"/>
    <w:rsid w:val="003C1B53"/>
    <w:rsid w:val="003C244B"/>
    <w:rsid w:val="003C662D"/>
    <w:rsid w:val="003D31FC"/>
    <w:rsid w:val="003D350C"/>
    <w:rsid w:val="003D3D05"/>
    <w:rsid w:val="003D4D93"/>
    <w:rsid w:val="003D60A7"/>
    <w:rsid w:val="003E1305"/>
    <w:rsid w:val="003E190F"/>
    <w:rsid w:val="003E1A36"/>
    <w:rsid w:val="003E2050"/>
    <w:rsid w:val="003E4E80"/>
    <w:rsid w:val="003F2244"/>
    <w:rsid w:val="003F3ECA"/>
    <w:rsid w:val="003F457E"/>
    <w:rsid w:val="003F788F"/>
    <w:rsid w:val="004026B1"/>
    <w:rsid w:val="00410371"/>
    <w:rsid w:val="00410474"/>
    <w:rsid w:val="004128F1"/>
    <w:rsid w:val="00412C82"/>
    <w:rsid w:val="0041542E"/>
    <w:rsid w:val="00416F44"/>
    <w:rsid w:val="00420D8F"/>
    <w:rsid w:val="00420D96"/>
    <w:rsid w:val="00421A02"/>
    <w:rsid w:val="004222C6"/>
    <w:rsid w:val="004242F1"/>
    <w:rsid w:val="00425BBC"/>
    <w:rsid w:val="00425EA0"/>
    <w:rsid w:val="00427E79"/>
    <w:rsid w:val="00430354"/>
    <w:rsid w:val="00435A80"/>
    <w:rsid w:val="00435D0F"/>
    <w:rsid w:val="00440DD3"/>
    <w:rsid w:val="00441799"/>
    <w:rsid w:val="004438C8"/>
    <w:rsid w:val="00444367"/>
    <w:rsid w:val="00445EB9"/>
    <w:rsid w:val="00446488"/>
    <w:rsid w:val="00452457"/>
    <w:rsid w:val="004526D2"/>
    <w:rsid w:val="0045387E"/>
    <w:rsid w:val="00453AF8"/>
    <w:rsid w:val="00456D9F"/>
    <w:rsid w:val="00460203"/>
    <w:rsid w:val="00461F12"/>
    <w:rsid w:val="004620D7"/>
    <w:rsid w:val="004625FF"/>
    <w:rsid w:val="00464898"/>
    <w:rsid w:val="00466199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BB0"/>
    <w:rsid w:val="00477E57"/>
    <w:rsid w:val="00480997"/>
    <w:rsid w:val="00480E1E"/>
    <w:rsid w:val="004828EB"/>
    <w:rsid w:val="0048606C"/>
    <w:rsid w:val="00487D3B"/>
    <w:rsid w:val="00492A1B"/>
    <w:rsid w:val="004932AE"/>
    <w:rsid w:val="00493511"/>
    <w:rsid w:val="004936C4"/>
    <w:rsid w:val="004946C4"/>
    <w:rsid w:val="004A4BD9"/>
    <w:rsid w:val="004A65AE"/>
    <w:rsid w:val="004A7F8E"/>
    <w:rsid w:val="004B0C24"/>
    <w:rsid w:val="004B3A88"/>
    <w:rsid w:val="004B509F"/>
    <w:rsid w:val="004B536F"/>
    <w:rsid w:val="004B6055"/>
    <w:rsid w:val="004B75B7"/>
    <w:rsid w:val="004C1130"/>
    <w:rsid w:val="004C299A"/>
    <w:rsid w:val="004C3495"/>
    <w:rsid w:val="004C3F6A"/>
    <w:rsid w:val="004C43D5"/>
    <w:rsid w:val="004C4481"/>
    <w:rsid w:val="004C572E"/>
    <w:rsid w:val="004D7F7A"/>
    <w:rsid w:val="004E1B0C"/>
    <w:rsid w:val="004E24CA"/>
    <w:rsid w:val="004F020C"/>
    <w:rsid w:val="004F152A"/>
    <w:rsid w:val="004F3E26"/>
    <w:rsid w:val="004F69EA"/>
    <w:rsid w:val="004F6FDA"/>
    <w:rsid w:val="004F76A6"/>
    <w:rsid w:val="004F7D61"/>
    <w:rsid w:val="00510B0A"/>
    <w:rsid w:val="0051486D"/>
    <w:rsid w:val="0051580D"/>
    <w:rsid w:val="005165E2"/>
    <w:rsid w:val="00520BDE"/>
    <w:rsid w:val="005232B2"/>
    <w:rsid w:val="005232D2"/>
    <w:rsid w:val="005237C9"/>
    <w:rsid w:val="00523895"/>
    <w:rsid w:val="005245B9"/>
    <w:rsid w:val="00524690"/>
    <w:rsid w:val="00527E04"/>
    <w:rsid w:val="00531704"/>
    <w:rsid w:val="00534574"/>
    <w:rsid w:val="00543412"/>
    <w:rsid w:val="005435AA"/>
    <w:rsid w:val="005438DB"/>
    <w:rsid w:val="0054672C"/>
    <w:rsid w:val="00547111"/>
    <w:rsid w:val="00547A09"/>
    <w:rsid w:val="00547CAE"/>
    <w:rsid w:val="00550693"/>
    <w:rsid w:val="00550859"/>
    <w:rsid w:val="00553188"/>
    <w:rsid w:val="00555D16"/>
    <w:rsid w:val="00556622"/>
    <w:rsid w:val="0056250C"/>
    <w:rsid w:val="00563EFD"/>
    <w:rsid w:val="00564C5E"/>
    <w:rsid w:val="005653AA"/>
    <w:rsid w:val="0056731E"/>
    <w:rsid w:val="00567546"/>
    <w:rsid w:val="00570611"/>
    <w:rsid w:val="00572C67"/>
    <w:rsid w:val="00574163"/>
    <w:rsid w:val="00574C7C"/>
    <w:rsid w:val="00576DAC"/>
    <w:rsid w:val="0058140E"/>
    <w:rsid w:val="0058393C"/>
    <w:rsid w:val="00584659"/>
    <w:rsid w:val="00584D62"/>
    <w:rsid w:val="0058550A"/>
    <w:rsid w:val="00585A9E"/>
    <w:rsid w:val="00586F0C"/>
    <w:rsid w:val="00590D2E"/>
    <w:rsid w:val="00591369"/>
    <w:rsid w:val="00592D74"/>
    <w:rsid w:val="00594ADD"/>
    <w:rsid w:val="005959BD"/>
    <w:rsid w:val="005971D5"/>
    <w:rsid w:val="00597576"/>
    <w:rsid w:val="005A1A45"/>
    <w:rsid w:val="005A1D81"/>
    <w:rsid w:val="005A5302"/>
    <w:rsid w:val="005A5524"/>
    <w:rsid w:val="005A57A3"/>
    <w:rsid w:val="005A5B53"/>
    <w:rsid w:val="005A7744"/>
    <w:rsid w:val="005B008C"/>
    <w:rsid w:val="005B0B25"/>
    <w:rsid w:val="005B197D"/>
    <w:rsid w:val="005B1E5F"/>
    <w:rsid w:val="005C2571"/>
    <w:rsid w:val="005C61A5"/>
    <w:rsid w:val="005C6231"/>
    <w:rsid w:val="005C7D14"/>
    <w:rsid w:val="005D0FC8"/>
    <w:rsid w:val="005D1314"/>
    <w:rsid w:val="005D217E"/>
    <w:rsid w:val="005D4036"/>
    <w:rsid w:val="005E2C44"/>
    <w:rsid w:val="005E2E04"/>
    <w:rsid w:val="005E6154"/>
    <w:rsid w:val="005F0E8B"/>
    <w:rsid w:val="005F202F"/>
    <w:rsid w:val="005F400C"/>
    <w:rsid w:val="005F6E82"/>
    <w:rsid w:val="0060014C"/>
    <w:rsid w:val="00600608"/>
    <w:rsid w:val="006022D5"/>
    <w:rsid w:val="00602A22"/>
    <w:rsid w:val="006039DF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5E72"/>
    <w:rsid w:val="0062673E"/>
    <w:rsid w:val="00627580"/>
    <w:rsid w:val="006313C1"/>
    <w:rsid w:val="006318FD"/>
    <w:rsid w:val="00632E3F"/>
    <w:rsid w:val="00633813"/>
    <w:rsid w:val="00633F3C"/>
    <w:rsid w:val="00634C17"/>
    <w:rsid w:val="00635C3A"/>
    <w:rsid w:val="0064033A"/>
    <w:rsid w:val="00641AA9"/>
    <w:rsid w:val="00642A9D"/>
    <w:rsid w:val="00643EDC"/>
    <w:rsid w:val="00644A34"/>
    <w:rsid w:val="00650183"/>
    <w:rsid w:val="00651986"/>
    <w:rsid w:val="00652526"/>
    <w:rsid w:val="00655F51"/>
    <w:rsid w:val="00656E20"/>
    <w:rsid w:val="00657AFC"/>
    <w:rsid w:val="006622AA"/>
    <w:rsid w:val="00664000"/>
    <w:rsid w:val="0066693E"/>
    <w:rsid w:val="00666EF9"/>
    <w:rsid w:val="0066708F"/>
    <w:rsid w:val="00671608"/>
    <w:rsid w:val="006759F3"/>
    <w:rsid w:val="00675DF5"/>
    <w:rsid w:val="006761C7"/>
    <w:rsid w:val="0067739E"/>
    <w:rsid w:val="00677A55"/>
    <w:rsid w:val="00683B69"/>
    <w:rsid w:val="00687A55"/>
    <w:rsid w:val="00687A75"/>
    <w:rsid w:val="00687F85"/>
    <w:rsid w:val="00692340"/>
    <w:rsid w:val="006935CD"/>
    <w:rsid w:val="0069498F"/>
    <w:rsid w:val="00695808"/>
    <w:rsid w:val="00695A37"/>
    <w:rsid w:val="00695D44"/>
    <w:rsid w:val="0069714E"/>
    <w:rsid w:val="006A16C0"/>
    <w:rsid w:val="006A3F4D"/>
    <w:rsid w:val="006A40AA"/>
    <w:rsid w:val="006A5A96"/>
    <w:rsid w:val="006A5EE2"/>
    <w:rsid w:val="006A6155"/>
    <w:rsid w:val="006A681C"/>
    <w:rsid w:val="006A71C0"/>
    <w:rsid w:val="006B0C69"/>
    <w:rsid w:val="006B12DE"/>
    <w:rsid w:val="006B1DC1"/>
    <w:rsid w:val="006B2262"/>
    <w:rsid w:val="006B46FB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5066"/>
    <w:rsid w:val="007057A3"/>
    <w:rsid w:val="00705D2A"/>
    <w:rsid w:val="00705E16"/>
    <w:rsid w:val="00705FB5"/>
    <w:rsid w:val="00707E09"/>
    <w:rsid w:val="00710028"/>
    <w:rsid w:val="00710499"/>
    <w:rsid w:val="007113E9"/>
    <w:rsid w:val="0071561C"/>
    <w:rsid w:val="00720B91"/>
    <w:rsid w:val="00721A36"/>
    <w:rsid w:val="0072258E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D76"/>
    <w:rsid w:val="00760F43"/>
    <w:rsid w:val="00761B61"/>
    <w:rsid w:val="00762365"/>
    <w:rsid w:val="00762B80"/>
    <w:rsid w:val="00766508"/>
    <w:rsid w:val="00766722"/>
    <w:rsid w:val="00766824"/>
    <w:rsid w:val="00771DEC"/>
    <w:rsid w:val="00775D2B"/>
    <w:rsid w:val="00780D4E"/>
    <w:rsid w:val="00783BE8"/>
    <w:rsid w:val="00792342"/>
    <w:rsid w:val="00793FBC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12A"/>
    <w:rsid w:val="007B56CC"/>
    <w:rsid w:val="007B69F1"/>
    <w:rsid w:val="007C2097"/>
    <w:rsid w:val="007C2E1F"/>
    <w:rsid w:val="007C3CD9"/>
    <w:rsid w:val="007C4980"/>
    <w:rsid w:val="007C4A1C"/>
    <w:rsid w:val="007C4BB7"/>
    <w:rsid w:val="007C514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5C9"/>
    <w:rsid w:val="00803103"/>
    <w:rsid w:val="008040A8"/>
    <w:rsid w:val="00804E18"/>
    <w:rsid w:val="00804E46"/>
    <w:rsid w:val="00806484"/>
    <w:rsid w:val="0080696B"/>
    <w:rsid w:val="00807828"/>
    <w:rsid w:val="00807B8B"/>
    <w:rsid w:val="0081379B"/>
    <w:rsid w:val="00813B1B"/>
    <w:rsid w:val="008140B4"/>
    <w:rsid w:val="0081531D"/>
    <w:rsid w:val="00816A6E"/>
    <w:rsid w:val="008200BC"/>
    <w:rsid w:val="00821167"/>
    <w:rsid w:val="00821E68"/>
    <w:rsid w:val="00825C13"/>
    <w:rsid w:val="008273F4"/>
    <w:rsid w:val="008279FA"/>
    <w:rsid w:val="00831633"/>
    <w:rsid w:val="00833673"/>
    <w:rsid w:val="00833D88"/>
    <w:rsid w:val="008347E0"/>
    <w:rsid w:val="00837F12"/>
    <w:rsid w:val="00837F47"/>
    <w:rsid w:val="00840522"/>
    <w:rsid w:val="00840DA9"/>
    <w:rsid w:val="00841663"/>
    <w:rsid w:val="0084282F"/>
    <w:rsid w:val="00842F32"/>
    <w:rsid w:val="008439F3"/>
    <w:rsid w:val="0084634B"/>
    <w:rsid w:val="008471CF"/>
    <w:rsid w:val="00847B40"/>
    <w:rsid w:val="00847CD2"/>
    <w:rsid w:val="00854032"/>
    <w:rsid w:val="00856538"/>
    <w:rsid w:val="00856906"/>
    <w:rsid w:val="00857B05"/>
    <w:rsid w:val="00861269"/>
    <w:rsid w:val="00862498"/>
    <w:rsid w:val="008626E7"/>
    <w:rsid w:val="00864BF3"/>
    <w:rsid w:val="00870EE7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55C0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CBE"/>
    <w:rsid w:val="008E14D6"/>
    <w:rsid w:val="008E20AC"/>
    <w:rsid w:val="008E4C41"/>
    <w:rsid w:val="008E4E3A"/>
    <w:rsid w:val="008E6BC2"/>
    <w:rsid w:val="008F13AD"/>
    <w:rsid w:val="008F348B"/>
    <w:rsid w:val="008F39A7"/>
    <w:rsid w:val="008F5EB2"/>
    <w:rsid w:val="008F686C"/>
    <w:rsid w:val="009016FD"/>
    <w:rsid w:val="00901E56"/>
    <w:rsid w:val="00905D0D"/>
    <w:rsid w:val="009062FC"/>
    <w:rsid w:val="00907DA0"/>
    <w:rsid w:val="0091022C"/>
    <w:rsid w:val="009129AC"/>
    <w:rsid w:val="00913097"/>
    <w:rsid w:val="00913D3B"/>
    <w:rsid w:val="009148DE"/>
    <w:rsid w:val="009219EE"/>
    <w:rsid w:val="0092425D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2C5A"/>
    <w:rsid w:val="009442CB"/>
    <w:rsid w:val="00944D6B"/>
    <w:rsid w:val="00945198"/>
    <w:rsid w:val="009458F4"/>
    <w:rsid w:val="00945A17"/>
    <w:rsid w:val="00945F6C"/>
    <w:rsid w:val="00947130"/>
    <w:rsid w:val="00950B4B"/>
    <w:rsid w:val="00951F14"/>
    <w:rsid w:val="009530EB"/>
    <w:rsid w:val="00953822"/>
    <w:rsid w:val="00954373"/>
    <w:rsid w:val="00955887"/>
    <w:rsid w:val="00957C31"/>
    <w:rsid w:val="0096383A"/>
    <w:rsid w:val="00963A8A"/>
    <w:rsid w:val="00964DBB"/>
    <w:rsid w:val="00970FDD"/>
    <w:rsid w:val="009715FE"/>
    <w:rsid w:val="00975E55"/>
    <w:rsid w:val="00975E70"/>
    <w:rsid w:val="009777D9"/>
    <w:rsid w:val="0098402B"/>
    <w:rsid w:val="00984234"/>
    <w:rsid w:val="009876A2"/>
    <w:rsid w:val="00991B88"/>
    <w:rsid w:val="00993964"/>
    <w:rsid w:val="00993AB1"/>
    <w:rsid w:val="00993AF5"/>
    <w:rsid w:val="00993D42"/>
    <w:rsid w:val="009944F5"/>
    <w:rsid w:val="00996D31"/>
    <w:rsid w:val="009A0D66"/>
    <w:rsid w:val="009A397C"/>
    <w:rsid w:val="009A3C77"/>
    <w:rsid w:val="009A4783"/>
    <w:rsid w:val="009A5753"/>
    <w:rsid w:val="009A579D"/>
    <w:rsid w:val="009A68D6"/>
    <w:rsid w:val="009A6C3A"/>
    <w:rsid w:val="009A774E"/>
    <w:rsid w:val="009B03D8"/>
    <w:rsid w:val="009B06D8"/>
    <w:rsid w:val="009B1C9A"/>
    <w:rsid w:val="009B391D"/>
    <w:rsid w:val="009B39E7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451F"/>
    <w:rsid w:val="009C6A65"/>
    <w:rsid w:val="009C7FC0"/>
    <w:rsid w:val="009D0E34"/>
    <w:rsid w:val="009D21E4"/>
    <w:rsid w:val="009D30F7"/>
    <w:rsid w:val="009D4AAB"/>
    <w:rsid w:val="009D6D3C"/>
    <w:rsid w:val="009D742B"/>
    <w:rsid w:val="009E08DA"/>
    <w:rsid w:val="009E3297"/>
    <w:rsid w:val="009E3DCF"/>
    <w:rsid w:val="009F0017"/>
    <w:rsid w:val="009F0402"/>
    <w:rsid w:val="009F0574"/>
    <w:rsid w:val="009F33B7"/>
    <w:rsid w:val="009F4BF7"/>
    <w:rsid w:val="009F5E86"/>
    <w:rsid w:val="009F734F"/>
    <w:rsid w:val="00A01CF2"/>
    <w:rsid w:val="00A05253"/>
    <w:rsid w:val="00A05A97"/>
    <w:rsid w:val="00A144CA"/>
    <w:rsid w:val="00A15FB4"/>
    <w:rsid w:val="00A16F45"/>
    <w:rsid w:val="00A172CF"/>
    <w:rsid w:val="00A219E2"/>
    <w:rsid w:val="00A2244A"/>
    <w:rsid w:val="00A246B6"/>
    <w:rsid w:val="00A30AC2"/>
    <w:rsid w:val="00A30FD2"/>
    <w:rsid w:val="00A31DD1"/>
    <w:rsid w:val="00A354FA"/>
    <w:rsid w:val="00A36E9B"/>
    <w:rsid w:val="00A44A39"/>
    <w:rsid w:val="00A455A9"/>
    <w:rsid w:val="00A46BC1"/>
    <w:rsid w:val="00A47E70"/>
    <w:rsid w:val="00A50CF0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25B6"/>
    <w:rsid w:val="00A73384"/>
    <w:rsid w:val="00A7671C"/>
    <w:rsid w:val="00A85F07"/>
    <w:rsid w:val="00A90051"/>
    <w:rsid w:val="00A93136"/>
    <w:rsid w:val="00A93449"/>
    <w:rsid w:val="00A93D3D"/>
    <w:rsid w:val="00A94C6A"/>
    <w:rsid w:val="00A957AA"/>
    <w:rsid w:val="00A95F5A"/>
    <w:rsid w:val="00A97FF6"/>
    <w:rsid w:val="00AA0DB4"/>
    <w:rsid w:val="00AA2CBC"/>
    <w:rsid w:val="00AA340C"/>
    <w:rsid w:val="00AA4B05"/>
    <w:rsid w:val="00AA4B30"/>
    <w:rsid w:val="00AB148C"/>
    <w:rsid w:val="00AB3F52"/>
    <w:rsid w:val="00AB4B70"/>
    <w:rsid w:val="00AC14EC"/>
    <w:rsid w:val="00AC20C5"/>
    <w:rsid w:val="00AC2C87"/>
    <w:rsid w:val="00AC3D59"/>
    <w:rsid w:val="00AC5820"/>
    <w:rsid w:val="00AD1537"/>
    <w:rsid w:val="00AD1CD8"/>
    <w:rsid w:val="00AD255E"/>
    <w:rsid w:val="00AD293B"/>
    <w:rsid w:val="00AD2CBF"/>
    <w:rsid w:val="00AD4C0A"/>
    <w:rsid w:val="00AD66AD"/>
    <w:rsid w:val="00AD68ED"/>
    <w:rsid w:val="00AE0A90"/>
    <w:rsid w:val="00AE2A42"/>
    <w:rsid w:val="00AE3710"/>
    <w:rsid w:val="00AE3CAB"/>
    <w:rsid w:val="00AE6230"/>
    <w:rsid w:val="00AF03DE"/>
    <w:rsid w:val="00AF172F"/>
    <w:rsid w:val="00AF1E6A"/>
    <w:rsid w:val="00AF3D3C"/>
    <w:rsid w:val="00AF40D7"/>
    <w:rsid w:val="00AF512C"/>
    <w:rsid w:val="00AF7C6D"/>
    <w:rsid w:val="00B02C1B"/>
    <w:rsid w:val="00B036C9"/>
    <w:rsid w:val="00B047FD"/>
    <w:rsid w:val="00B117B6"/>
    <w:rsid w:val="00B1265D"/>
    <w:rsid w:val="00B136F6"/>
    <w:rsid w:val="00B141C9"/>
    <w:rsid w:val="00B14836"/>
    <w:rsid w:val="00B17E98"/>
    <w:rsid w:val="00B200B1"/>
    <w:rsid w:val="00B2119C"/>
    <w:rsid w:val="00B220E2"/>
    <w:rsid w:val="00B22F0E"/>
    <w:rsid w:val="00B232EC"/>
    <w:rsid w:val="00B258BB"/>
    <w:rsid w:val="00B26E97"/>
    <w:rsid w:val="00B27F58"/>
    <w:rsid w:val="00B30378"/>
    <w:rsid w:val="00B37BCD"/>
    <w:rsid w:val="00B40169"/>
    <w:rsid w:val="00B43183"/>
    <w:rsid w:val="00B43189"/>
    <w:rsid w:val="00B4556A"/>
    <w:rsid w:val="00B475C4"/>
    <w:rsid w:val="00B47BBC"/>
    <w:rsid w:val="00B5134E"/>
    <w:rsid w:val="00B51FCB"/>
    <w:rsid w:val="00B52D3E"/>
    <w:rsid w:val="00B54510"/>
    <w:rsid w:val="00B55C85"/>
    <w:rsid w:val="00B5763F"/>
    <w:rsid w:val="00B6351C"/>
    <w:rsid w:val="00B64B6D"/>
    <w:rsid w:val="00B655E0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454C"/>
    <w:rsid w:val="00B84B4B"/>
    <w:rsid w:val="00B91038"/>
    <w:rsid w:val="00B935CD"/>
    <w:rsid w:val="00B95E9C"/>
    <w:rsid w:val="00B96441"/>
    <w:rsid w:val="00B968A4"/>
    <w:rsid w:val="00B968C8"/>
    <w:rsid w:val="00B96BB9"/>
    <w:rsid w:val="00B96CAD"/>
    <w:rsid w:val="00B974AB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260C"/>
    <w:rsid w:val="00BB2ACA"/>
    <w:rsid w:val="00BB5DFC"/>
    <w:rsid w:val="00BB7757"/>
    <w:rsid w:val="00BC01AF"/>
    <w:rsid w:val="00BC0FE3"/>
    <w:rsid w:val="00BC1627"/>
    <w:rsid w:val="00BC3DB9"/>
    <w:rsid w:val="00BC4B3A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E6C5B"/>
    <w:rsid w:val="00BF1109"/>
    <w:rsid w:val="00BF1B54"/>
    <w:rsid w:val="00BF1EF1"/>
    <w:rsid w:val="00BF28E1"/>
    <w:rsid w:val="00BF31D1"/>
    <w:rsid w:val="00BF57CC"/>
    <w:rsid w:val="00BF687B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20012"/>
    <w:rsid w:val="00C259BF"/>
    <w:rsid w:val="00C31147"/>
    <w:rsid w:val="00C31799"/>
    <w:rsid w:val="00C33A7F"/>
    <w:rsid w:val="00C35D29"/>
    <w:rsid w:val="00C44610"/>
    <w:rsid w:val="00C51E37"/>
    <w:rsid w:val="00C51EFF"/>
    <w:rsid w:val="00C53B04"/>
    <w:rsid w:val="00C54B98"/>
    <w:rsid w:val="00C5570F"/>
    <w:rsid w:val="00C572D0"/>
    <w:rsid w:val="00C61603"/>
    <w:rsid w:val="00C61B63"/>
    <w:rsid w:val="00C66BA2"/>
    <w:rsid w:val="00C6798C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778B9"/>
    <w:rsid w:val="00C80876"/>
    <w:rsid w:val="00C812B0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4A35"/>
    <w:rsid w:val="00CE0D0A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2C87"/>
    <w:rsid w:val="00CF4351"/>
    <w:rsid w:val="00CF560B"/>
    <w:rsid w:val="00CF649A"/>
    <w:rsid w:val="00CF6845"/>
    <w:rsid w:val="00CF75D6"/>
    <w:rsid w:val="00CF7779"/>
    <w:rsid w:val="00CF7CC7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2018C"/>
    <w:rsid w:val="00D22208"/>
    <w:rsid w:val="00D24991"/>
    <w:rsid w:val="00D268E5"/>
    <w:rsid w:val="00D26F54"/>
    <w:rsid w:val="00D3048D"/>
    <w:rsid w:val="00D31B9E"/>
    <w:rsid w:val="00D324CA"/>
    <w:rsid w:val="00D3390C"/>
    <w:rsid w:val="00D34898"/>
    <w:rsid w:val="00D35F40"/>
    <w:rsid w:val="00D40BEA"/>
    <w:rsid w:val="00D4142A"/>
    <w:rsid w:val="00D4271C"/>
    <w:rsid w:val="00D50255"/>
    <w:rsid w:val="00D50D1E"/>
    <w:rsid w:val="00D5707C"/>
    <w:rsid w:val="00D5771A"/>
    <w:rsid w:val="00D624CC"/>
    <w:rsid w:val="00D627F5"/>
    <w:rsid w:val="00D64DA8"/>
    <w:rsid w:val="00D64E1A"/>
    <w:rsid w:val="00D66520"/>
    <w:rsid w:val="00D718D9"/>
    <w:rsid w:val="00D743EC"/>
    <w:rsid w:val="00D74967"/>
    <w:rsid w:val="00D76152"/>
    <w:rsid w:val="00D76276"/>
    <w:rsid w:val="00D92CAA"/>
    <w:rsid w:val="00D937C5"/>
    <w:rsid w:val="00D943B5"/>
    <w:rsid w:val="00D9563B"/>
    <w:rsid w:val="00D95998"/>
    <w:rsid w:val="00DA01B4"/>
    <w:rsid w:val="00DA4947"/>
    <w:rsid w:val="00DA533D"/>
    <w:rsid w:val="00DA573E"/>
    <w:rsid w:val="00DA5BCB"/>
    <w:rsid w:val="00DA6D80"/>
    <w:rsid w:val="00DB18FC"/>
    <w:rsid w:val="00DB2373"/>
    <w:rsid w:val="00DC0614"/>
    <w:rsid w:val="00DC06A8"/>
    <w:rsid w:val="00DC0A10"/>
    <w:rsid w:val="00DC308B"/>
    <w:rsid w:val="00DC4872"/>
    <w:rsid w:val="00DC53EE"/>
    <w:rsid w:val="00DC5433"/>
    <w:rsid w:val="00DC7933"/>
    <w:rsid w:val="00DD0541"/>
    <w:rsid w:val="00DD0C43"/>
    <w:rsid w:val="00DD11FD"/>
    <w:rsid w:val="00DD144E"/>
    <w:rsid w:val="00DD3FCD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53A9"/>
    <w:rsid w:val="00DE6CEB"/>
    <w:rsid w:val="00DE6EFA"/>
    <w:rsid w:val="00DF336A"/>
    <w:rsid w:val="00DF48C8"/>
    <w:rsid w:val="00DF7A7C"/>
    <w:rsid w:val="00DF7C50"/>
    <w:rsid w:val="00E00246"/>
    <w:rsid w:val="00E04C5C"/>
    <w:rsid w:val="00E052E6"/>
    <w:rsid w:val="00E11711"/>
    <w:rsid w:val="00E11B1F"/>
    <w:rsid w:val="00E13F3D"/>
    <w:rsid w:val="00E14D7D"/>
    <w:rsid w:val="00E1562A"/>
    <w:rsid w:val="00E17774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5E64"/>
    <w:rsid w:val="00E3693E"/>
    <w:rsid w:val="00E36FE7"/>
    <w:rsid w:val="00E37029"/>
    <w:rsid w:val="00E4037E"/>
    <w:rsid w:val="00E40D3E"/>
    <w:rsid w:val="00E419D7"/>
    <w:rsid w:val="00E429F2"/>
    <w:rsid w:val="00E42ADA"/>
    <w:rsid w:val="00E465CE"/>
    <w:rsid w:val="00E518C8"/>
    <w:rsid w:val="00E519F0"/>
    <w:rsid w:val="00E530DE"/>
    <w:rsid w:val="00E53427"/>
    <w:rsid w:val="00E53893"/>
    <w:rsid w:val="00E56386"/>
    <w:rsid w:val="00E6031B"/>
    <w:rsid w:val="00E60E93"/>
    <w:rsid w:val="00E643EE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338B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C1DD2"/>
    <w:rsid w:val="00ED1AAC"/>
    <w:rsid w:val="00ED31E4"/>
    <w:rsid w:val="00ED33F0"/>
    <w:rsid w:val="00ED5081"/>
    <w:rsid w:val="00EE0C9F"/>
    <w:rsid w:val="00EE282C"/>
    <w:rsid w:val="00EE2833"/>
    <w:rsid w:val="00EE3DA5"/>
    <w:rsid w:val="00EE738B"/>
    <w:rsid w:val="00EE7D7C"/>
    <w:rsid w:val="00EF456E"/>
    <w:rsid w:val="00EF5295"/>
    <w:rsid w:val="00EF79B9"/>
    <w:rsid w:val="00F01B37"/>
    <w:rsid w:val="00F061BD"/>
    <w:rsid w:val="00F06A73"/>
    <w:rsid w:val="00F10AB5"/>
    <w:rsid w:val="00F111C7"/>
    <w:rsid w:val="00F13CB0"/>
    <w:rsid w:val="00F141C7"/>
    <w:rsid w:val="00F1774A"/>
    <w:rsid w:val="00F209E7"/>
    <w:rsid w:val="00F21A70"/>
    <w:rsid w:val="00F22CA8"/>
    <w:rsid w:val="00F25D98"/>
    <w:rsid w:val="00F300FB"/>
    <w:rsid w:val="00F305A9"/>
    <w:rsid w:val="00F30F52"/>
    <w:rsid w:val="00F314B3"/>
    <w:rsid w:val="00F31650"/>
    <w:rsid w:val="00F33432"/>
    <w:rsid w:val="00F35130"/>
    <w:rsid w:val="00F4005B"/>
    <w:rsid w:val="00F4052D"/>
    <w:rsid w:val="00F412B1"/>
    <w:rsid w:val="00F415DA"/>
    <w:rsid w:val="00F423AC"/>
    <w:rsid w:val="00F46E4A"/>
    <w:rsid w:val="00F50C66"/>
    <w:rsid w:val="00F519B3"/>
    <w:rsid w:val="00F51D3E"/>
    <w:rsid w:val="00F51D9E"/>
    <w:rsid w:val="00F524D0"/>
    <w:rsid w:val="00F52602"/>
    <w:rsid w:val="00F572EC"/>
    <w:rsid w:val="00F635F0"/>
    <w:rsid w:val="00F64BBD"/>
    <w:rsid w:val="00F67174"/>
    <w:rsid w:val="00F67E1B"/>
    <w:rsid w:val="00F71329"/>
    <w:rsid w:val="00F73D34"/>
    <w:rsid w:val="00F74751"/>
    <w:rsid w:val="00F80452"/>
    <w:rsid w:val="00F824A4"/>
    <w:rsid w:val="00F829B4"/>
    <w:rsid w:val="00F84478"/>
    <w:rsid w:val="00F9014C"/>
    <w:rsid w:val="00F91785"/>
    <w:rsid w:val="00F948DB"/>
    <w:rsid w:val="00F95DA8"/>
    <w:rsid w:val="00F9666B"/>
    <w:rsid w:val="00FA098E"/>
    <w:rsid w:val="00FA212F"/>
    <w:rsid w:val="00FA3CDC"/>
    <w:rsid w:val="00FA40E5"/>
    <w:rsid w:val="00FA440E"/>
    <w:rsid w:val="00FA5FD1"/>
    <w:rsid w:val="00FA6F58"/>
    <w:rsid w:val="00FB07A3"/>
    <w:rsid w:val="00FB299B"/>
    <w:rsid w:val="00FB4F2D"/>
    <w:rsid w:val="00FB571E"/>
    <w:rsid w:val="00FB60B6"/>
    <w:rsid w:val="00FB6386"/>
    <w:rsid w:val="00FC2CD8"/>
    <w:rsid w:val="00FC31B1"/>
    <w:rsid w:val="00FC69D2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542E"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Emphasis"/>
    <w:qFormat/>
    <w:rsid w:val="00446488"/>
    <w:rPr>
      <w:i/>
      <w:iCs/>
    </w:rPr>
  </w:style>
  <w:style w:type="paragraph" w:styleId="af2">
    <w:name w:val="Title"/>
    <w:basedOn w:val="a"/>
    <w:next w:val="a"/>
    <w:link w:val="Char6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6">
    <w:name w:val="标题 Char"/>
    <w:link w:val="af2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af3">
    <w:name w:val="List Paragraph"/>
    <w:basedOn w:val="a"/>
    <w:uiPriority w:val="34"/>
    <w:qFormat/>
    <w:rsid w:val="00C94DFE"/>
    <w:pPr>
      <w:ind w:left="720"/>
    </w:pPr>
  </w:style>
  <w:style w:type="character" w:customStyle="1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2Char">
    <w:name w:val="标题 2 Char"/>
    <w:aliases w:val="Head2A Char,2 Char,H2 Char,h2 Char"/>
    <w:link w:val="2"/>
    <w:rsid w:val="00C15688"/>
    <w:rPr>
      <w:rFonts w:ascii="Arial" w:hAnsi="Arial"/>
      <w:sz w:val="32"/>
      <w:lang w:val="en-GB"/>
    </w:rPr>
  </w:style>
  <w:style w:type="character" w:customStyle="1" w:styleId="1Char">
    <w:name w:val="标题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1"/>
    <w:rsid w:val="00A01CF2"/>
    <w:rPr>
      <w:rFonts w:ascii="Arial" w:hAnsi="Arial"/>
      <w:sz w:val="36"/>
      <w:lang w:val="en-GB"/>
    </w:rPr>
  </w:style>
  <w:style w:type="character" w:customStyle="1" w:styleId="3Char">
    <w:name w:val="标题 3 Char"/>
    <w:aliases w:val="Underrubrik2 Char,H3 Char,0H Char,h3 Char,no break Char"/>
    <w:link w:val="3"/>
    <w:rsid w:val="00A01CF2"/>
    <w:rPr>
      <w:rFonts w:ascii="Arial" w:hAnsi="Arial"/>
      <w:sz w:val="28"/>
      <w:lang w:val="en-GB"/>
    </w:rPr>
  </w:style>
  <w:style w:type="character" w:customStyle="1" w:styleId="4Char">
    <w:name w:val="标题 4 Char"/>
    <w:link w:val="4"/>
    <w:rsid w:val="00A01CF2"/>
    <w:rPr>
      <w:rFonts w:ascii="Arial" w:hAnsi="Arial"/>
      <w:sz w:val="24"/>
      <w:lang w:val="en-GB"/>
    </w:rPr>
  </w:style>
  <w:style w:type="character" w:customStyle="1" w:styleId="5Char">
    <w:name w:val="标题 5 Char"/>
    <w:link w:val="5"/>
    <w:rsid w:val="00A01CF2"/>
    <w:rPr>
      <w:rFonts w:ascii="Arial" w:hAnsi="Arial"/>
      <w:sz w:val="22"/>
      <w:lang w:val="en-GB"/>
    </w:rPr>
  </w:style>
  <w:style w:type="character" w:customStyle="1" w:styleId="6Char">
    <w:name w:val="标题 6 Char"/>
    <w:link w:val="6"/>
    <w:rsid w:val="00A01CF2"/>
    <w:rPr>
      <w:rFonts w:ascii="Arial" w:hAnsi="Arial"/>
      <w:lang w:val="en-GB"/>
    </w:rPr>
  </w:style>
  <w:style w:type="character" w:customStyle="1" w:styleId="7Char">
    <w:name w:val="标题 7 Char"/>
    <w:link w:val="7"/>
    <w:rsid w:val="00A01CF2"/>
    <w:rPr>
      <w:rFonts w:ascii="Arial" w:hAnsi="Arial"/>
      <w:lang w:val="en-GB"/>
    </w:rPr>
  </w:style>
  <w:style w:type="character" w:customStyle="1" w:styleId="8Char">
    <w:name w:val="标题 8 Char"/>
    <w:link w:val="8"/>
    <w:rsid w:val="00A01CF2"/>
    <w:rPr>
      <w:rFonts w:ascii="Arial" w:hAnsi="Arial"/>
      <w:sz w:val="36"/>
      <w:lang w:val="en-GB"/>
    </w:rPr>
  </w:style>
  <w:style w:type="character" w:customStyle="1" w:styleId="9Char">
    <w:name w:val="标题 9 Char"/>
    <w:link w:val="9"/>
    <w:rsid w:val="00A01CF2"/>
    <w:rPr>
      <w:rFonts w:ascii="Arial" w:hAnsi="Arial"/>
      <w:sz w:val="36"/>
      <w:lang w:val="en-GB"/>
    </w:rPr>
  </w:style>
  <w:style w:type="character" w:customStyle="1" w:styleId="Char">
    <w:name w:val="页眉 Char"/>
    <w:link w:val="a4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Char0">
    <w:name w:val="脚注文本 Char"/>
    <w:link w:val="a6"/>
    <w:semiHidden/>
    <w:rsid w:val="00A01CF2"/>
    <w:rPr>
      <w:rFonts w:ascii="Times New Roman" w:hAnsi="Times New Roman"/>
      <w:sz w:val="16"/>
      <w:lang w:val="en-GB"/>
    </w:rPr>
  </w:style>
  <w:style w:type="character" w:customStyle="1" w:styleId="Char1">
    <w:name w:val="页脚 Char"/>
    <w:link w:val="a9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har2">
    <w:name w:val="批注文字 Char"/>
    <w:link w:val="ac"/>
    <w:semiHidden/>
    <w:rsid w:val="00A01CF2"/>
    <w:rPr>
      <w:rFonts w:ascii="Times New Roman" w:hAnsi="Times New Roman"/>
      <w:lang w:val="en-GB"/>
    </w:rPr>
  </w:style>
  <w:style w:type="character" w:customStyle="1" w:styleId="Char3">
    <w:name w:val="批注框文本 Char"/>
    <w:link w:val="ae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har4">
    <w:name w:val="批注主题 Char"/>
    <w:link w:val="af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Char5">
    <w:name w:val="文档结构图 Char"/>
    <w:link w:val="af0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a0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a0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af4">
    <w:name w:val="Placeholder Text"/>
    <w:basedOn w:val="a0"/>
    <w:uiPriority w:val="99"/>
    <w:unhideWhenUsed/>
    <w:rsid w:val="00584659"/>
    <w:rPr>
      <w:vanish/>
      <w:color w:val="AEB5BB"/>
    </w:rPr>
  </w:style>
  <w:style w:type="paragraph" w:styleId="af5">
    <w:name w:val="No Spacing"/>
    <w:basedOn w:val="a"/>
    <w:link w:val="Char7"/>
    <w:uiPriority w:val="1"/>
    <w:qFormat/>
    <w:rsid w:val="00584659"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7">
    <w:name w:val="无间隔 Char"/>
    <w:basedOn w:val="a0"/>
    <w:link w:val="af5"/>
    <w:uiPriority w:val="1"/>
    <w:rsid w:val="00584659"/>
    <w:rPr>
      <w:rFonts w:asciiTheme="minorHAnsi" w:eastAsiaTheme="minorEastAsia" w:hAnsiTheme="minorHAnsi" w:cstheme="minorBid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1D4DB4-F11F-48BB-8210-032D7060C3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16</Pages>
  <Words>4617</Words>
  <Characters>26319</Characters>
  <Application>Microsoft Office Word</Application>
  <DocSecurity>0</DocSecurity>
  <Lines>219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30875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</cp:revision>
  <cp:lastPrinted>1900-01-01T00:00:00Z</cp:lastPrinted>
  <dcterms:created xsi:type="dcterms:W3CDTF">2023-04-06T09:44:00Z</dcterms:created>
  <dcterms:modified xsi:type="dcterms:W3CDTF">2023-04-25T12:32:00Z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_2015_ms_pID_725343">
    <vt:lpwstr>(2)OQ0Ea++oOE3+iqQJfjfzi+77/euoZqHx6fJ8Ankhw9DCPt3vrfDPywsqjWOZAbpcN5H3t0YA
nIACbgneCSfwfwxCuJHQ65UYEsIiQK6QTo5hclpifAPbLv05ALjMDnxcqSZpVtgw/CurCu3a
D/IGPZtvGrjeLYq4AbPuEoV1K0hMmYdB8NWEAgjIT24qq8JRMdvvCZY58koSMQIlB9sGdyEW
a6nSD7+zBYyfAuamUH</vt:lpwstr>
  </property>
  <property fmtid="{D5CDD505-2E9C-101B-9397-08002B2CF9AE}" pid="30" name="_2015_ms_pID_7253431">
    <vt:lpwstr>9Kvl0uYb1Aj4rV15CUVGOd9CWYXS0ZSsRH8twnzQe0nfIKCKwoxvdV
WYLG8EJn36f1uoPkSpU/FBWUruw2WIpm/Os5D5R/pUbOJ0Zy9gHP7HMmFIfyboM+9CKrsaIc
lEi2L34YO3ohtlTL9S7JwzOhOSgQMqj9WH6tb7G+1YXVHViL5SBP66OyfZgpnl6xwv5/YE89
RS9Esp5dkKhs3mfj</vt:lpwstr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1682425737</vt:lpwstr>
  </property>
</Properties>
</file>