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AC48D" w14:textId="0C98614A" w:rsidR="000460FA" w:rsidRDefault="000460FA" w:rsidP="000460FA">
      <w:pPr>
        <w:pStyle w:val="CRCoverPage"/>
        <w:tabs>
          <w:tab w:val="right" w:pos="9639"/>
        </w:tabs>
        <w:spacing w:after="0"/>
        <w:rPr>
          <w:b/>
          <w:i/>
          <w:noProof/>
          <w:sz w:val="28"/>
        </w:rPr>
      </w:pPr>
      <w:r>
        <w:rPr>
          <w:b/>
          <w:noProof/>
          <w:sz w:val="24"/>
        </w:rPr>
        <w:t>3GPP TSG-</w:t>
      </w:r>
      <w:r w:rsidR="001306E1">
        <w:fldChar w:fldCharType="begin"/>
      </w:r>
      <w:r w:rsidR="001306E1">
        <w:instrText xml:space="preserve"> DOCPROPERTY  TSG/WGRef  \* MERGEFORMAT </w:instrText>
      </w:r>
      <w:r w:rsidR="001306E1">
        <w:fldChar w:fldCharType="separate"/>
      </w:r>
      <w:r>
        <w:rPr>
          <w:b/>
          <w:noProof/>
          <w:sz w:val="24"/>
        </w:rPr>
        <w:t>RAN5</w:t>
      </w:r>
      <w:r w:rsidR="001306E1">
        <w:rPr>
          <w:b/>
          <w:noProof/>
          <w:sz w:val="24"/>
        </w:rPr>
        <w:fldChar w:fldCharType="end"/>
      </w:r>
      <w:r>
        <w:rPr>
          <w:b/>
          <w:noProof/>
          <w:sz w:val="24"/>
        </w:rPr>
        <w:t xml:space="preserve"> Meeting #</w:t>
      </w:r>
      <w:r w:rsidR="001306E1">
        <w:fldChar w:fldCharType="begin"/>
      </w:r>
      <w:r w:rsidR="001306E1">
        <w:instrText xml:space="preserve"> DOCPROPERTY  MtgSeq  \* MERGEFORMAT </w:instrText>
      </w:r>
      <w:r w:rsidR="001306E1">
        <w:fldChar w:fldCharType="separate"/>
      </w:r>
      <w:r w:rsidRPr="00EB09B7">
        <w:rPr>
          <w:b/>
          <w:noProof/>
          <w:sz w:val="24"/>
        </w:rPr>
        <w:t>2023</w:t>
      </w:r>
      <w:r w:rsidR="001306E1">
        <w:rPr>
          <w:b/>
          <w:noProof/>
          <w:sz w:val="24"/>
        </w:rPr>
        <w:fldChar w:fldCharType="end"/>
      </w:r>
      <w:r w:rsidR="001306E1">
        <w:fldChar w:fldCharType="begin"/>
      </w:r>
      <w:r w:rsidR="001306E1">
        <w:instrText xml:space="preserve"> DOCPROPERTY  MtgTitle  \* MERGEFORMAT </w:instrText>
      </w:r>
      <w:r w:rsidR="001306E1">
        <w:fldChar w:fldCharType="separate"/>
      </w:r>
      <w:r>
        <w:rPr>
          <w:b/>
          <w:noProof/>
          <w:sz w:val="24"/>
        </w:rPr>
        <w:t>-TTCN email</w:t>
      </w:r>
      <w:r w:rsidR="001306E1">
        <w:rPr>
          <w:b/>
          <w:noProof/>
          <w:sz w:val="24"/>
        </w:rPr>
        <w:fldChar w:fldCharType="end"/>
      </w:r>
      <w:r>
        <w:rPr>
          <w:b/>
          <w:i/>
          <w:noProof/>
          <w:sz w:val="28"/>
        </w:rPr>
        <w:tab/>
      </w:r>
      <w:r w:rsidR="001306E1">
        <w:fldChar w:fldCharType="begin"/>
      </w:r>
      <w:r w:rsidR="001306E1">
        <w:instrText xml:space="preserve"> DOCPROPERTY  Tdoc#  \* MERGEFORMAT </w:instrText>
      </w:r>
      <w:r w:rsidR="001306E1">
        <w:fldChar w:fldCharType="separate"/>
      </w:r>
      <w:r w:rsidRPr="00E13F3D">
        <w:rPr>
          <w:b/>
          <w:i/>
          <w:noProof/>
          <w:sz w:val="28"/>
        </w:rPr>
        <w:t>R5s230</w:t>
      </w:r>
      <w:r w:rsidR="00F56CD2">
        <w:rPr>
          <w:b/>
          <w:i/>
          <w:noProof/>
          <w:sz w:val="28"/>
        </w:rPr>
        <w:t>144</w:t>
      </w:r>
      <w:r w:rsidR="001306E1">
        <w:rPr>
          <w:b/>
          <w:i/>
          <w:noProof/>
          <w:sz w:val="28"/>
        </w:rPr>
        <w:fldChar w:fldCharType="end"/>
      </w:r>
    </w:p>
    <w:p w14:paraId="1F23185C" w14:textId="77777777" w:rsidR="000460FA" w:rsidRDefault="001306E1" w:rsidP="000460FA">
      <w:pPr>
        <w:pStyle w:val="CRCoverPage"/>
        <w:outlineLvl w:val="0"/>
        <w:rPr>
          <w:b/>
          <w:noProof/>
          <w:sz w:val="24"/>
        </w:rPr>
      </w:pPr>
      <w:r>
        <w:fldChar w:fldCharType="begin"/>
      </w:r>
      <w:r>
        <w:instrText xml:space="preserve"> DOCPROPERTY  Location  \* MERGEFORMAT </w:instrText>
      </w:r>
      <w:r>
        <w:fldChar w:fldCharType="separate"/>
      </w:r>
      <w:r w:rsidR="000460FA" w:rsidRPr="00BA51D9">
        <w:rPr>
          <w:b/>
          <w:noProof/>
          <w:sz w:val="24"/>
        </w:rPr>
        <w:t>Online</w:t>
      </w:r>
      <w:r>
        <w:rPr>
          <w:b/>
          <w:noProof/>
          <w:sz w:val="24"/>
        </w:rPr>
        <w:fldChar w:fldCharType="end"/>
      </w:r>
      <w:proofErr w:type="gramStart"/>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w:t>
      </w:r>
      <w:proofErr w:type="gramEnd"/>
      <w:r w:rsidR="000460FA">
        <w:rPr>
          <w:b/>
          <w:noProof/>
          <w:sz w:val="24"/>
        </w:rPr>
        <w:t xml:space="preserve"> </w:t>
      </w:r>
      <w:r>
        <w:fldChar w:fldCharType="begin"/>
      </w:r>
      <w:r>
        <w:instrText xml:space="preserve"> DOCPROPERTY  StartDate  \* MERGEFORMAT </w:instrText>
      </w:r>
      <w:r>
        <w:fldChar w:fldCharType="separate"/>
      </w:r>
      <w:r w:rsidR="000460FA" w:rsidRPr="00BA51D9">
        <w:rPr>
          <w:b/>
          <w:noProof/>
          <w:sz w:val="24"/>
        </w:rPr>
        <w:t>9th Dec 2022</w:t>
      </w:r>
      <w:r>
        <w:rPr>
          <w:b/>
          <w:noProof/>
          <w:sz w:val="24"/>
        </w:rPr>
        <w:fldChar w:fldCharType="end"/>
      </w:r>
      <w:r w:rsidR="000460FA">
        <w:rPr>
          <w:b/>
          <w:noProof/>
          <w:sz w:val="24"/>
        </w:rPr>
        <w:t xml:space="preserve"> - </w:t>
      </w:r>
      <w:r>
        <w:fldChar w:fldCharType="begin"/>
      </w:r>
      <w:r>
        <w:instrText xml:space="preserve"> DOCPROPERTY  EndDate  \* MERGEFORMAT </w:instrText>
      </w:r>
      <w:r>
        <w:fldChar w:fldCharType="separate"/>
      </w:r>
      <w:r w:rsidR="000460F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1306E1" w:rsidP="00E121FF">
            <w:pPr>
              <w:pStyle w:val="CRCoverPage"/>
              <w:spacing w:after="0"/>
              <w:jc w:val="right"/>
              <w:rPr>
                <w:b/>
                <w:noProof/>
                <w:sz w:val="28"/>
              </w:rPr>
            </w:pPr>
            <w:r>
              <w:fldChar w:fldCharType="begin"/>
            </w:r>
            <w:r>
              <w:instrText xml:space="preserve"> DOCPROPERTY  Spec#  \* MERGEFORMAT </w:instrText>
            </w:r>
            <w:r>
              <w:fldChar w:fldCharType="separate"/>
            </w:r>
            <w:r w:rsidR="000460FA" w:rsidRPr="00410371">
              <w:rPr>
                <w:b/>
                <w:noProof/>
                <w:sz w:val="28"/>
              </w:rPr>
              <w:t>38.523-3</w:t>
            </w:r>
            <w:r>
              <w:rPr>
                <w:b/>
                <w:noProof/>
                <w:sz w:val="28"/>
              </w:rPr>
              <w:fldChar w:fldCharType="end"/>
            </w:r>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1BA9BEFA" w:rsidR="000460FA" w:rsidRPr="00410371" w:rsidRDefault="001306E1" w:rsidP="00E121FF">
            <w:pPr>
              <w:pStyle w:val="CRCoverPage"/>
              <w:spacing w:after="0"/>
              <w:rPr>
                <w:noProof/>
              </w:rPr>
            </w:pPr>
            <w:r>
              <w:fldChar w:fldCharType="begin"/>
            </w:r>
            <w:r>
              <w:instrText xml:space="preserve"> DOCPROPERTY  Cr#  \* MERGEFORMAT </w:instrText>
            </w:r>
            <w:r>
              <w:fldChar w:fldCharType="separate"/>
            </w:r>
            <w:r w:rsidR="000460FA" w:rsidRPr="00410371">
              <w:rPr>
                <w:b/>
                <w:noProof/>
                <w:sz w:val="28"/>
              </w:rPr>
              <w:t>2</w:t>
            </w:r>
            <w:r w:rsidR="00F56CD2">
              <w:rPr>
                <w:b/>
                <w:noProof/>
                <w:sz w:val="28"/>
              </w:rPr>
              <w:t>960</w:t>
            </w:r>
            <w:r>
              <w:rPr>
                <w:b/>
                <w:noProof/>
                <w:sz w:val="28"/>
              </w:rPr>
              <w:fldChar w:fldCharType="end"/>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1306E1" w:rsidP="00E121FF">
            <w:pPr>
              <w:pStyle w:val="CRCoverPage"/>
              <w:spacing w:after="0"/>
              <w:jc w:val="center"/>
              <w:rPr>
                <w:b/>
                <w:noProof/>
              </w:rPr>
            </w:pPr>
            <w:r>
              <w:fldChar w:fldCharType="begin"/>
            </w:r>
            <w:r>
              <w:instrText xml:space="preserve"> DOCPROPERTY  Revision  \* MERGEFORMAT </w:instrText>
            </w:r>
            <w:r>
              <w:fldChar w:fldCharType="separate"/>
            </w:r>
            <w:r w:rsidR="000460FA" w:rsidRPr="00410371">
              <w:rPr>
                <w:b/>
                <w:noProof/>
                <w:sz w:val="28"/>
              </w:rPr>
              <w:t>-</w:t>
            </w:r>
            <w:r>
              <w:rPr>
                <w:b/>
                <w:noProof/>
                <w:sz w:val="28"/>
              </w:rPr>
              <w:fldChar w:fldCharType="end"/>
            </w:r>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77777777" w:rsidR="000460FA" w:rsidRPr="00410371" w:rsidRDefault="001306E1" w:rsidP="00E121FF">
            <w:pPr>
              <w:pStyle w:val="CRCoverPage"/>
              <w:spacing w:after="0"/>
              <w:jc w:val="center"/>
              <w:rPr>
                <w:noProof/>
                <w:sz w:val="28"/>
              </w:rPr>
            </w:pPr>
            <w:r>
              <w:fldChar w:fldCharType="begin"/>
            </w:r>
            <w:r>
              <w:instrText xml:space="preserve"> DOCPROPERTY  Version  \* MERGEFORMAT </w:instrText>
            </w:r>
            <w:r>
              <w:fldChar w:fldCharType="separate"/>
            </w:r>
            <w:r w:rsidR="000460FA" w:rsidRPr="00410371">
              <w:rPr>
                <w:b/>
                <w:noProof/>
                <w:sz w:val="28"/>
              </w:rPr>
              <w:t>17.5.0</w:t>
            </w:r>
            <w:r>
              <w:rPr>
                <w:b/>
                <w:noProof/>
                <w:sz w:val="28"/>
              </w:rPr>
              <w:fldChar w:fldCharType="end"/>
            </w:r>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58CB30A7" w:rsidR="000460FA" w:rsidRDefault="00F56CD2" w:rsidP="00E121FF">
            <w:pPr>
              <w:pStyle w:val="CRCoverPage"/>
              <w:spacing w:after="0"/>
              <w:ind w:left="100"/>
              <w:rPr>
                <w:noProof/>
              </w:rPr>
            </w:pPr>
            <w:r w:rsidRPr="00F56CD2">
              <w:t>Correction for NR5GC idle mode test case 6.2.1.4</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1306E1" w:rsidP="00E121FF">
            <w:pPr>
              <w:pStyle w:val="CRCoverPage"/>
              <w:spacing w:after="0"/>
              <w:ind w:left="100"/>
              <w:rPr>
                <w:noProof/>
              </w:rPr>
            </w:pPr>
            <w:r>
              <w:fldChar w:fldCharType="begin"/>
            </w:r>
            <w:r>
              <w:instrText xml:space="preserve"> DOCPROPERTY  RelatedWis  \* MERGEFORMAT </w:instrText>
            </w:r>
            <w:r>
              <w:fldChar w:fldCharType="separate"/>
            </w:r>
            <w:r w:rsidR="000460FA">
              <w:rPr>
                <w:noProof/>
              </w:rPr>
              <w:t>TEI15_Test, 5GS_NR_LTE-UEConTest</w:t>
            </w:r>
            <w:r>
              <w:rPr>
                <w:noProof/>
              </w:rPr>
              <w:fldChar w:fldCharType="end"/>
            </w:r>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7044D9D6" w:rsidR="000460FA" w:rsidRDefault="001306E1" w:rsidP="00E121FF">
            <w:pPr>
              <w:pStyle w:val="CRCoverPage"/>
              <w:spacing w:after="0"/>
              <w:ind w:left="100"/>
              <w:rPr>
                <w:noProof/>
              </w:rPr>
            </w:pPr>
            <w:r>
              <w:fldChar w:fldCharType="begin"/>
            </w:r>
            <w:r>
              <w:instrText xml:space="preserve"> DOCPROPERTY  ResDate  \* MERGEFORMAT </w:instrText>
            </w:r>
            <w:r>
              <w:fldChar w:fldCharType="separate"/>
            </w:r>
            <w:r w:rsidR="000460FA">
              <w:rPr>
                <w:noProof/>
              </w:rPr>
              <w:t>2023-0</w:t>
            </w:r>
            <w:r w:rsidR="0021361B">
              <w:rPr>
                <w:noProof/>
              </w:rPr>
              <w:t>2</w:t>
            </w:r>
            <w:r w:rsidR="000460FA">
              <w:rPr>
                <w:noProof/>
              </w:rPr>
              <w:t>-</w:t>
            </w:r>
            <w:r w:rsidR="0021361B">
              <w:rPr>
                <w:noProof/>
              </w:rPr>
              <w:t>04</w:t>
            </w:r>
            <w:r>
              <w:rPr>
                <w:noProof/>
              </w:rPr>
              <w:fldChar w:fldCharType="end"/>
            </w:r>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1306E1" w:rsidP="00E121FF">
            <w:pPr>
              <w:pStyle w:val="CRCoverPage"/>
              <w:spacing w:after="0"/>
              <w:ind w:left="100"/>
              <w:rPr>
                <w:noProof/>
              </w:rPr>
            </w:pPr>
            <w:r>
              <w:fldChar w:fldCharType="begin"/>
            </w:r>
            <w:r>
              <w:instrText xml:space="preserve"> DOCPROPERTY  Release  \* MERGEFORMAT </w:instrText>
            </w:r>
            <w:r>
              <w:fldChar w:fldCharType="separate"/>
            </w:r>
            <w:r w:rsidR="000460FA">
              <w:rPr>
                <w:noProof/>
              </w:rPr>
              <w:t>Rel-17</w:t>
            </w:r>
            <w:r>
              <w:rPr>
                <w:noProof/>
              </w:rPr>
              <w:fldChar w:fldCharType="end"/>
            </w:r>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73E315EA" w:rsidR="000460FA" w:rsidRPr="00D268E5" w:rsidRDefault="007302E2" w:rsidP="000460FA">
            <w:pPr>
              <w:pStyle w:val="CRCoverPage"/>
              <w:spacing w:after="0"/>
              <w:rPr>
                <w:noProof/>
              </w:rPr>
            </w:pPr>
            <w:r w:rsidRPr="00B306C3">
              <w:t>The test case is failing when running this test case with IMS mode. The problem is at step 1 the UE is switched on from NR5GC PTC (function f_NR5GC_</w:t>
            </w:r>
            <w:proofErr w:type="gramStart"/>
            <w:r w:rsidRPr="00B306C3">
              <w:t>SwitchOnAndResetIMS(</w:t>
            </w:r>
            <w:proofErr w:type="gramEnd"/>
            <w:r w:rsidRPr="00B306C3">
              <w:t xml:space="preserve">) which also resets IMS PTC) but then (if </w:t>
            </w:r>
            <w:proofErr w:type="spellStart"/>
            <w:r w:rsidRPr="00B306C3">
              <w:t>pc_Available_PLMNs_AcT_Ind</w:t>
            </w:r>
            <w:proofErr w:type="spellEnd"/>
            <w:r w:rsidRPr="00B306C3">
              <w:t xml:space="preserve"> is set true) the device actually attaches on EUTRA. But the IMS default handler remembers on which port it has received the reset trigger and takes this to be the active RAT. So when REGISTER is received it sends a trigger to NR5GC PTC to stop the 10s timer and get some RAT-specific information needed to process the REGISTER, but because the registration is happening on EUTRA this is not handled, so IMS PTC never </w:t>
            </w:r>
            <w:proofErr w:type="spellStart"/>
            <w:r w:rsidRPr="00B306C3">
              <w:t>cgenerates</w:t>
            </w:r>
            <w:proofErr w:type="spellEnd"/>
            <w:r w:rsidRPr="00B306C3">
              <w:t xml:space="preserve"> the 401 Unauthorised response.</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21CC6121" w:rsidR="000460FA" w:rsidRPr="00D268E5" w:rsidRDefault="007302E2" w:rsidP="000460FA">
            <w:pPr>
              <w:pStyle w:val="CRCoverPage"/>
              <w:spacing w:after="0"/>
              <w:rPr>
                <w:noProof/>
              </w:rPr>
            </w:pPr>
            <w:r w:rsidRPr="00B306C3">
              <w:t>Code change done in such a way that IMS got reset at ENDC side.</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0D4D568E" w:rsidR="000460FA" w:rsidRDefault="00F56CD2" w:rsidP="000460FA">
            <w:pPr>
              <w:pStyle w:val="CRCoverPage"/>
              <w:spacing w:after="0"/>
              <w:ind w:left="100"/>
              <w:rPr>
                <w:noProof/>
              </w:rPr>
            </w:pPr>
            <w:r w:rsidRPr="00F56CD2">
              <w:t>6.2.1.4</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af2"/>
        <w:jc w:val="left"/>
        <w:rPr>
          <w:rStyle w:val="af1"/>
          <w:rFonts w:ascii="Arial" w:hAnsi="Arial" w:cs="Arial"/>
          <w:b w:val="0"/>
          <w:i w:val="0"/>
          <w:lang w:eastAsia="en-GB"/>
        </w:rPr>
      </w:pPr>
      <w:bookmarkStart w:id="0" w:name="_Toc123819620"/>
      <w:r w:rsidRPr="00D268E5">
        <w:rPr>
          <w:rStyle w:val="af1"/>
          <w:rFonts w:ascii="Arial" w:hAnsi="Arial" w:cs="Arial"/>
          <w:b w:val="0"/>
          <w:i w:val="0"/>
        </w:rPr>
        <w:lastRenderedPageBreak/>
        <w:t>Table of Contents</w:t>
      </w:r>
      <w:bookmarkEnd w:id="0"/>
    </w:p>
    <w:p w14:paraId="6D621180" w14:textId="4155DC2D" w:rsidR="00D7189C" w:rsidRDefault="00446488">
      <w:pPr>
        <w:pStyle w:val="10"/>
        <w:rPr>
          <w:rFonts w:asciiTheme="minorHAnsi"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D7189C" w:rsidRPr="00E3151B">
        <w:rPr>
          <w:rFonts w:ascii="Arial" w:hAnsi="Arial" w:cs="Arial"/>
          <w:iCs/>
        </w:rPr>
        <w:t>Table of Contents</w:t>
      </w:r>
      <w:r w:rsidR="00D7189C">
        <w:tab/>
      </w:r>
      <w:r w:rsidR="00D7189C">
        <w:fldChar w:fldCharType="begin"/>
      </w:r>
      <w:r w:rsidR="00D7189C">
        <w:instrText xml:space="preserve"> PAGEREF _Toc123819620 \h </w:instrText>
      </w:r>
      <w:r w:rsidR="00D7189C">
        <w:fldChar w:fldCharType="separate"/>
      </w:r>
      <w:r w:rsidR="00D7189C">
        <w:t>2</w:t>
      </w:r>
      <w:r w:rsidR="00D7189C">
        <w:fldChar w:fldCharType="end"/>
      </w:r>
    </w:p>
    <w:p w14:paraId="6646490B" w14:textId="0097E4CA" w:rsidR="00D7189C" w:rsidRDefault="00D7189C">
      <w:pPr>
        <w:pStyle w:val="10"/>
        <w:rPr>
          <w:rFonts w:asciiTheme="minorHAnsi" w:hAnsiTheme="minorHAnsi" w:cstheme="minorBidi"/>
          <w:szCs w:val="22"/>
          <w:lang w:eastAsia="zh-CN"/>
        </w:rPr>
      </w:pPr>
      <w:r w:rsidRPr="00E3151B">
        <w:rPr>
          <w:rFonts w:cs="Arial"/>
        </w:rPr>
        <w:t>1</w:t>
      </w:r>
      <w:r>
        <w:rPr>
          <w:rFonts w:asciiTheme="minorHAnsi" w:hAnsiTheme="minorHAnsi" w:cstheme="minorBidi"/>
          <w:szCs w:val="22"/>
          <w:lang w:eastAsia="zh-CN"/>
        </w:rPr>
        <w:tab/>
      </w:r>
      <w:r w:rsidRPr="00E3151B">
        <w:rPr>
          <w:rFonts w:cs="Arial"/>
        </w:rPr>
        <w:t>Overview</w:t>
      </w:r>
      <w:r>
        <w:tab/>
      </w:r>
      <w:r>
        <w:fldChar w:fldCharType="begin"/>
      </w:r>
      <w:r>
        <w:instrText xml:space="preserve"> PAGEREF _Toc123819621 \h </w:instrText>
      </w:r>
      <w:r>
        <w:fldChar w:fldCharType="separate"/>
      </w:r>
      <w:r>
        <w:t>3</w:t>
      </w:r>
      <w:r>
        <w:fldChar w:fldCharType="end"/>
      </w:r>
    </w:p>
    <w:p w14:paraId="316D1A6A" w14:textId="055A8F1F" w:rsidR="00D7189C" w:rsidRDefault="00D7189C">
      <w:pPr>
        <w:pStyle w:val="10"/>
        <w:rPr>
          <w:rFonts w:asciiTheme="minorHAnsi" w:hAnsiTheme="minorHAnsi" w:cstheme="minorBidi"/>
          <w:szCs w:val="22"/>
          <w:lang w:eastAsia="zh-CN"/>
        </w:rPr>
      </w:pPr>
      <w:r w:rsidRPr="00E3151B">
        <w:rPr>
          <w:rFonts w:cs="Arial"/>
        </w:rPr>
        <w:t>2</w:t>
      </w:r>
      <w:r>
        <w:rPr>
          <w:rFonts w:asciiTheme="minorHAnsi" w:hAnsiTheme="minorHAnsi" w:cstheme="minorBidi"/>
          <w:szCs w:val="22"/>
          <w:lang w:eastAsia="zh-CN"/>
        </w:rPr>
        <w:tab/>
      </w:r>
      <w:r w:rsidRPr="00E3151B">
        <w:rPr>
          <w:rFonts w:cs="Arial"/>
        </w:rPr>
        <w:t>Corrections required</w:t>
      </w:r>
      <w:r>
        <w:tab/>
      </w:r>
      <w:r>
        <w:fldChar w:fldCharType="begin"/>
      </w:r>
      <w:r>
        <w:instrText xml:space="preserve"> PAGEREF _Toc123819622 \h </w:instrText>
      </w:r>
      <w:r>
        <w:fldChar w:fldCharType="separate"/>
      </w:r>
      <w:r>
        <w:t>3</w:t>
      </w:r>
      <w:r>
        <w:fldChar w:fldCharType="end"/>
      </w:r>
    </w:p>
    <w:p w14:paraId="419B322B" w14:textId="0257703E" w:rsidR="00D7189C" w:rsidRDefault="00D7189C">
      <w:pPr>
        <w:pStyle w:val="20"/>
        <w:rPr>
          <w:rFonts w:asciiTheme="minorHAnsi" w:hAnsiTheme="minorHAnsi" w:cstheme="minorBidi"/>
          <w:sz w:val="22"/>
          <w:szCs w:val="22"/>
          <w:lang w:eastAsia="zh-CN"/>
        </w:rPr>
      </w:pPr>
      <w:r w:rsidRPr="00E3151B">
        <w:rPr>
          <w:b/>
          <w:lang w:val="pt-BR"/>
        </w:rPr>
        <w:t>2.1</w:t>
      </w:r>
      <w:r>
        <w:rPr>
          <w:rFonts w:asciiTheme="minorHAnsi" w:hAnsiTheme="minorHAnsi" w:cstheme="minorBidi"/>
          <w:sz w:val="22"/>
          <w:szCs w:val="22"/>
          <w:lang w:eastAsia="zh-CN"/>
        </w:rPr>
        <w:tab/>
      </w:r>
      <w:r w:rsidRPr="00E3151B">
        <w:rPr>
          <w:b/>
          <w:lang w:val="pt-BR"/>
        </w:rPr>
        <w:t>Change 1</w:t>
      </w:r>
      <w:r>
        <w:tab/>
      </w:r>
      <w:r>
        <w:fldChar w:fldCharType="begin"/>
      </w:r>
      <w:r>
        <w:instrText xml:space="preserve"> PAGEREF _Toc123819623 \h </w:instrText>
      </w:r>
      <w:r>
        <w:fldChar w:fldCharType="separate"/>
      </w:r>
      <w:r>
        <w:t>3</w:t>
      </w:r>
      <w:r>
        <w:fldChar w:fldCharType="end"/>
      </w:r>
    </w:p>
    <w:p w14:paraId="33D17DF6" w14:textId="79E07768"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1"/>
        <w:numPr>
          <w:ilvl w:val="0"/>
          <w:numId w:val="2"/>
        </w:numPr>
        <w:autoSpaceDN w:val="0"/>
        <w:rPr>
          <w:rFonts w:cs="Arial"/>
        </w:rPr>
      </w:pPr>
      <w:bookmarkStart w:id="1" w:name="_Toc122434485"/>
      <w:bookmarkStart w:id="2" w:name="_Toc123819621"/>
      <w:r w:rsidRPr="00D268E5">
        <w:rPr>
          <w:rFonts w:cs="Arial"/>
        </w:rPr>
        <w:lastRenderedPageBreak/>
        <w:t>Overview</w:t>
      </w:r>
      <w:bookmarkEnd w:id="1"/>
      <w:bookmarkEnd w:id="2"/>
    </w:p>
    <w:p w14:paraId="79ECD918" w14:textId="5631026C"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iwd-TTCN3-B2022-09_D22wk49</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9" w:history="1">
        <w:r w:rsidR="009E298E" w:rsidRPr="00926E22">
          <w:rPr>
            <w:rStyle w:val="aa"/>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1"/>
        <w:numPr>
          <w:ilvl w:val="0"/>
          <w:numId w:val="2"/>
        </w:numPr>
        <w:autoSpaceDN w:val="0"/>
        <w:rPr>
          <w:rFonts w:cs="Arial"/>
        </w:rPr>
      </w:pPr>
      <w:bookmarkStart w:id="3" w:name="_Toc122434488"/>
      <w:bookmarkStart w:id="4" w:name="_Toc295288959"/>
      <w:bookmarkStart w:id="5" w:name="_Toc123819622"/>
      <w:r w:rsidRPr="00D268E5">
        <w:rPr>
          <w:rFonts w:cs="Arial"/>
        </w:rPr>
        <w:t>Corrections required</w:t>
      </w:r>
      <w:bookmarkEnd w:id="3"/>
      <w:bookmarkEnd w:id="4"/>
      <w:bookmarkEnd w:id="5"/>
    </w:p>
    <w:p w14:paraId="5AF450A9" w14:textId="77777777" w:rsidR="00213FE3" w:rsidRDefault="00213FE3" w:rsidP="00213FE3">
      <w:pPr>
        <w:pStyle w:val="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3819623"/>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65756" w14:paraId="7C96FD43" w14:textId="77777777" w:rsidTr="0053135D">
        <w:trPr>
          <w:trHeight w:val="447"/>
        </w:trPr>
        <w:tc>
          <w:tcPr>
            <w:tcW w:w="1985" w:type="dxa"/>
          </w:tcPr>
          <w:p w14:paraId="69C73FC7" w14:textId="77777777" w:rsidR="00865756" w:rsidRDefault="00865756" w:rsidP="00865756">
            <w:pPr>
              <w:spacing w:before="40" w:after="40"/>
              <w:rPr>
                <w:rFonts w:ascii="Arial" w:hAnsi="Arial" w:cs="Arial"/>
                <w:b/>
              </w:rPr>
            </w:pPr>
            <w:r>
              <w:rPr>
                <w:rFonts w:ascii="Arial" w:hAnsi="Arial" w:cs="Arial"/>
                <w:b/>
              </w:rPr>
              <w:t>Function name</w:t>
            </w:r>
          </w:p>
        </w:tc>
        <w:tc>
          <w:tcPr>
            <w:tcW w:w="7654" w:type="dxa"/>
          </w:tcPr>
          <w:p w14:paraId="1BE6B413" w14:textId="3841D54A" w:rsidR="00865756" w:rsidRDefault="004F774D" w:rsidP="00865756">
            <w:pPr>
              <w:spacing w:after="0"/>
            </w:pPr>
            <w:r>
              <w:rPr>
                <w:rStyle w:val="HTML"/>
                <w:rFonts w:eastAsiaTheme="minorEastAsia"/>
              </w:rPr>
              <w:t>f_TC_6_2_1_4_NR5GC_EUTRA()</w:t>
            </w:r>
          </w:p>
        </w:tc>
      </w:tr>
      <w:tr w:rsidR="00865756" w14:paraId="142A581D" w14:textId="77777777" w:rsidTr="0053135D">
        <w:trPr>
          <w:trHeight w:val="452"/>
        </w:trPr>
        <w:tc>
          <w:tcPr>
            <w:tcW w:w="1985" w:type="dxa"/>
          </w:tcPr>
          <w:p w14:paraId="477EF4AA" w14:textId="77777777" w:rsidR="00865756" w:rsidRDefault="00865756" w:rsidP="00865756">
            <w:pPr>
              <w:spacing w:before="40" w:after="40"/>
              <w:rPr>
                <w:rFonts w:ascii="Arial" w:hAnsi="Arial"/>
                <w:b/>
              </w:rPr>
            </w:pPr>
            <w:r>
              <w:rPr>
                <w:rFonts w:ascii="Arial" w:hAnsi="Arial"/>
                <w:b/>
              </w:rPr>
              <w:t>Reason for change</w:t>
            </w:r>
          </w:p>
        </w:tc>
        <w:tc>
          <w:tcPr>
            <w:tcW w:w="7654" w:type="dxa"/>
          </w:tcPr>
          <w:p w14:paraId="6C7D0B60" w14:textId="44AA48F3" w:rsidR="00865756" w:rsidRPr="00FA46AD" w:rsidRDefault="00865756" w:rsidP="00865756">
            <w:pPr>
              <w:pStyle w:val="CRCoverPage"/>
              <w:spacing w:after="0"/>
              <w:rPr>
                <w:rFonts w:eastAsia="宋体" w:cs="Arial"/>
                <w:color w:val="000000"/>
                <w:lang w:eastAsia="zh-CN"/>
              </w:rPr>
            </w:pPr>
            <w:r w:rsidRPr="00B306C3">
              <w:t>The test case is failing when running this test case with IMS mode. The problem is at step 1 the UE is switched on from NR5GC PTC (function f_NR5GC_</w:t>
            </w:r>
            <w:proofErr w:type="gramStart"/>
            <w:r w:rsidRPr="00B306C3">
              <w:t>SwitchOnAndResetIMS(</w:t>
            </w:r>
            <w:proofErr w:type="gramEnd"/>
            <w:r w:rsidRPr="00B306C3">
              <w:t xml:space="preserve">) which also resets IMS PTC) but then (if </w:t>
            </w:r>
            <w:proofErr w:type="spellStart"/>
            <w:r w:rsidRPr="00B306C3">
              <w:t>pc_Available_PLMNs_AcT_Ind</w:t>
            </w:r>
            <w:proofErr w:type="spellEnd"/>
            <w:r w:rsidRPr="00B306C3">
              <w:t xml:space="preserve"> is set true) the device actually attaches on EUTRA. But the IMS default handler remembers on which port it has received the reset trigger and takes this to be the active RAT. So when REGISTER is received it sends a trigger to NR5GC PTC to stop the 10s timer and get some RAT-specific information needed to process the REGISTER, but because the registration is happening on EUTRA this is not handled, so IMS PTC never </w:t>
            </w:r>
            <w:proofErr w:type="spellStart"/>
            <w:r w:rsidRPr="00B306C3">
              <w:t>cgenerates</w:t>
            </w:r>
            <w:proofErr w:type="spellEnd"/>
            <w:r w:rsidRPr="00B306C3">
              <w:t xml:space="preserve"> the 401 Unauthorised response.</w:t>
            </w:r>
          </w:p>
        </w:tc>
      </w:tr>
      <w:tr w:rsidR="00865756" w14:paraId="4403EECE" w14:textId="77777777" w:rsidTr="0053135D">
        <w:tc>
          <w:tcPr>
            <w:tcW w:w="1985" w:type="dxa"/>
          </w:tcPr>
          <w:p w14:paraId="37831C4A" w14:textId="77777777" w:rsidR="00865756" w:rsidRDefault="00865756" w:rsidP="00865756">
            <w:pPr>
              <w:spacing w:before="40" w:after="40"/>
              <w:rPr>
                <w:rFonts w:ascii="Arial" w:hAnsi="Arial"/>
                <w:b/>
              </w:rPr>
            </w:pPr>
            <w:r>
              <w:rPr>
                <w:rFonts w:ascii="Arial" w:hAnsi="Arial"/>
                <w:b/>
              </w:rPr>
              <w:t>Summary of change</w:t>
            </w:r>
          </w:p>
        </w:tc>
        <w:tc>
          <w:tcPr>
            <w:tcW w:w="7654" w:type="dxa"/>
          </w:tcPr>
          <w:p w14:paraId="3BE10EDC" w14:textId="27818EB3" w:rsidR="00865756" w:rsidRPr="00FA46AD" w:rsidRDefault="00865756" w:rsidP="00865756">
            <w:pPr>
              <w:pStyle w:val="CRCoverPage"/>
              <w:spacing w:after="0"/>
              <w:rPr>
                <w:lang w:val="en-SG"/>
              </w:rPr>
            </w:pPr>
            <w:r w:rsidRPr="00B306C3">
              <w:t>Code change done in such a way that IMS got reset at ENDC side.</w:t>
            </w:r>
          </w:p>
        </w:tc>
      </w:tr>
      <w:tr w:rsidR="00865756" w14:paraId="170F8D79" w14:textId="77777777" w:rsidTr="0053135D">
        <w:tc>
          <w:tcPr>
            <w:tcW w:w="1985" w:type="dxa"/>
          </w:tcPr>
          <w:p w14:paraId="65ED295A" w14:textId="77777777" w:rsidR="00865756" w:rsidRDefault="00865756" w:rsidP="00865756">
            <w:pPr>
              <w:spacing w:before="40" w:after="40"/>
              <w:rPr>
                <w:rFonts w:ascii="Arial" w:hAnsi="Arial"/>
                <w:b/>
              </w:rPr>
            </w:pPr>
            <w:r>
              <w:rPr>
                <w:rFonts w:ascii="Arial" w:hAnsi="Arial"/>
                <w:b/>
              </w:rPr>
              <w:t>TTCN module</w:t>
            </w:r>
          </w:p>
        </w:tc>
        <w:tc>
          <w:tcPr>
            <w:tcW w:w="7654" w:type="dxa"/>
          </w:tcPr>
          <w:p w14:paraId="56585DB3" w14:textId="5E4A372A" w:rsidR="00865756" w:rsidRDefault="00697094" w:rsidP="00865756">
            <w:pPr>
              <w:spacing w:after="0"/>
              <w:rPr>
                <w:rFonts w:ascii="Arial" w:hAnsi="Arial" w:cs="Arial"/>
              </w:rPr>
            </w:pPr>
            <w:r>
              <w:t>Idle_PLMNSelection_NR5GC_EUTRA</w:t>
            </w:r>
            <w:r w:rsidR="00865756" w:rsidRPr="00B306C3">
              <w:t>.TTCN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sidRPr="004B6EA2">
              <w:rPr>
                <w:rFonts w:ascii="Arial" w:hAnsi="Arial"/>
                <w:b/>
                <w:highlight w:val="cyan"/>
              </w:rPr>
              <w:t>MCC160 Comment</w:t>
            </w:r>
          </w:p>
        </w:tc>
        <w:tc>
          <w:tcPr>
            <w:tcW w:w="7654" w:type="dxa"/>
          </w:tcPr>
          <w:p w14:paraId="524349BD" w14:textId="7D20846D" w:rsidR="00213FE3" w:rsidRDefault="004B6EA2" w:rsidP="0053135D">
            <w:pPr>
              <w:rPr>
                <w:rFonts w:ascii="Arial" w:hAnsi="Arial" w:hint="eastAsia"/>
                <w:highlight w:val="cyan"/>
                <w:lang w:eastAsia="zh-CN"/>
              </w:rPr>
            </w:pPr>
            <w:r>
              <w:rPr>
                <w:rFonts w:ascii="Arial" w:hAnsi="Arial" w:hint="eastAsia"/>
                <w:highlight w:val="cyan"/>
                <w:lang w:eastAsia="zh-CN"/>
              </w:rPr>
              <w:t>Accepted</w:t>
            </w:r>
            <w:bookmarkStart w:id="13" w:name="_GoBack"/>
            <w:bookmarkEnd w:id="13"/>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13FE3" w14:paraId="5FA10901" w14:textId="77777777" w:rsidTr="0053135D">
        <w:tc>
          <w:tcPr>
            <w:tcW w:w="9855" w:type="dxa"/>
          </w:tcPr>
          <w:p w14:paraId="1EF04BF0"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function f_TC_6_2_1_4_NR5GC_EUTRA() runs on EUTRA_Multi5GS_PTC</w:t>
            </w:r>
          </w:p>
          <w:p w14:paraId="039DFDF9"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 // Inter-RAT PLMN Selection / Selection of correct RAT from the OPLMN list / Manual mode</w:t>
            </w:r>
          </w:p>
          <w:p w14:paraId="5F24ED61"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var</w:t>
            </w:r>
            <w:proofErr w:type="spellEnd"/>
            <w:r w:rsidRPr="007E7AB7">
              <w:rPr>
                <w:rFonts w:ascii="Courier New" w:hAnsi="Courier New" w:cs="Courier New"/>
              </w:rPr>
              <w:t xml:space="preserve"> </w:t>
            </w:r>
            <w:proofErr w:type="spellStart"/>
            <w:r w:rsidRPr="007E7AB7">
              <w:rPr>
                <w:rFonts w:ascii="Courier New" w:hAnsi="Courier New" w:cs="Courier New"/>
              </w:rPr>
              <w:t>NAS_MSG_Indication_Type</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w:t>
            </w:r>
          </w:p>
          <w:p w14:paraId="26B39DB9"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var</w:t>
            </w:r>
            <w:proofErr w:type="spellEnd"/>
            <w:r w:rsidRPr="007E7AB7">
              <w:rPr>
                <w:rFonts w:ascii="Courier New" w:hAnsi="Courier New" w:cs="Courier New"/>
              </w:rPr>
              <w:t xml:space="preserve"> </w:t>
            </w:r>
            <w:proofErr w:type="spellStart"/>
            <w:r w:rsidRPr="007E7AB7">
              <w:rPr>
                <w:rFonts w:ascii="Courier New" w:hAnsi="Courier New" w:cs="Courier New"/>
              </w:rPr>
              <w:t>charstring</w:t>
            </w:r>
            <w:proofErr w:type="spellEnd"/>
            <w:r w:rsidRPr="007E7AB7">
              <w:rPr>
                <w:rFonts w:ascii="Courier New" w:hAnsi="Courier New" w:cs="Courier New"/>
              </w:rPr>
              <w:t xml:space="preserve"> </w:t>
            </w:r>
            <w:proofErr w:type="spellStart"/>
            <w:r w:rsidRPr="007E7AB7">
              <w:rPr>
                <w:rFonts w:ascii="Courier New" w:hAnsi="Courier New" w:cs="Courier New"/>
              </w:rPr>
              <w:t>v_PLMN</w:t>
            </w:r>
            <w:proofErr w:type="spellEnd"/>
            <w:r w:rsidRPr="007E7AB7">
              <w:rPr>
                <w:rFonts w:ascii="Courier New" w:hAnsi="Courier New" w:cs="Courier New"/>
              </w:rPr>
              <w:t>;</w:t>
            </w:r>
          </w:p>
          <w:p w14:paraId="53B682DF" w14:textId="77777777" w:rsidR="007E7AB7" w:rsidRPr="007E7AB7" w:rsidRDefault="007E7AB7" w:rsidP="007E7AB7">
            <w:pPr>
              <w:spacing w:after="0"/>
              <w:rPr>
                <w:rFonts w:ascii="Courier New" w:hAnsi="Courier New" w:cs="Courier New"/>
              </w:rPr>
            </w:pPr>
          </w:p>
          <w:p w14:paraId="3B86972F" w14:textId="3562ADB5" w:rsidR="007E7AB7" w:rsidRPr="007E7AB7" w:rsidRDefault="007E7AB7" w:rsidP="007E7AB7">
            <w:pPr>
              <w:spacing w:after="0"/>
              <w:ind w:firstLine="204"/>
              <w:rPr>
                <w:rFonts w:ascii="Courier New" w:hAnsi="Courier New" w:cs="Courier New"/>
              </w:rPr>
            </w:pPr>
            <w:r w:rsidRPr="007E7AB7">
              <w:rPr>
                <w:rFonts w:ascii="Courier New" w:hAnsi="Courier New" w:cs="Courier New"/>
              </w:rPr>
              <w:t>f_EUTRA38_IRAT_Init(c1);</w:t>
            </w:r>
          </w:p>
          <w:p w14:paraId="7660AD9D" w14:textId="77777777" w:rsidR="007E7AB7" w:rsidRPr="007E7AB7" w:rsidRDefault="007E7AB7" w:rsidP="007E7AB7">
            <w:pPr>
              <w:spacing w:after="0"/>
              <w:ind w:firstLine="204"/>
              <w:rPr>
                <w:rFonts w:ascii="Courier New" w:hAnsi="Courier New" w:cs="Courier New"/>
              </w:rPr>
            </w:pPr>
          </w:p>
          <w:p w14:paraId="478D1B57" w14:textId="16FFB24D"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491EE609" w14:textId="77777777" w:rsidR="007E7AB7" w:rsidRPr="007E7AB7" w:rsidRDefault="007E7AB7" w:rsidP="007E7AB7">
            <w:pPr>
              <w:spacing w:after="0"/>
              <w:ind w:firstLine="204"/>
              <w:rPr>
                <w:rFonts w:ascii="Courier New" w:hAnsi="Courier New" w:cs="Courier New"/>
              </w:rPr>
            </w:pPr>
          </w:p>
          <w:p w14:paraId="3CC4CE96"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w:t>
            </w:r>
            <w:proofErr w:type="spellStart"/>
            <w:r w:rsidRPr="007E7AB7">
              <w:rPr>
                <w:rFonts w:ascii="Courier New" w:hAnsi="Courier New" w:cs="Courier New"/>
              </w:rPr>
              <w:t>siclog</w:t>
            </w:r>
            <w:proofErr w:type="spellEnd"/>
            <w:r w:rsidRPr="007E7AB7">
              <w:rPr>
                <w:rFonts w:ascii="Courier New" w:hAnsi="Courier New" w:cs="Courier New"/>
              </w:rPr>
              <w:t xml:space="preserve"> "Step 2a1" </w:t>
            </w:r>
            <w:proofErr w:type="spellStart"/>
            <w:r w:rsidRPr="007E7AB7">
              <w:rPr>
                <w:rFonts w:ascii="Courier New" w:hAnsi="Courier New" w:cs="Courier New"/>
              </w:rPr>
              <w:t>siclog</w:t>
            </w:r>
            <w:proofErr w:type="spellEnd"/>
            <w:r w:rsidRPr="007E7AB7">
              <w:rPr>
                <w:rFonts w:ascii="Courier New" w:hAnsi="Courier New" w:cs="Courier New"/>
              </w:rPr>
              <w:t>@</w:t>
            </w:r>
          </w:p>
          <w:p w14:paraId="65363844"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IF </w:t>
            </w:r>
            <w:proofErr w:type="spellStart"/>
            <w:r w:rsidRPr="007E7AB7">
              <w:rPr>
                <w:rFonts w:ascii="Courier New" w:hAnsi="Courier New" w:cs="Courier New"/>
              </w:rPr>
              <w:t>pc_Available_PLMNs_AcT_Ind</w:t>
            </w:r>
            <w:proofErr w:type="spellEnd"/>
            <w:r w:rsidRPr="007E7AB7">
              <w:rPr>
                <w:rFonts w:ascii="Courier New" w:hAnsi="Courier New" w:cs="Courier New"/>
              </w:rPr>
              <w:t>[29](Support of Access Technology Indication in available PLMNs list) THEN PLMN2 (E-UTRAN) is selected</w:t>
            </w:r>
          </w:p>
          <w:p w14:paraId="6C19787E"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w:t>
            </w:r>
            <w:proofErr w:type="spellStart"/>
            <w:r w:rsidRPr="007E7AB7">
              <w:rPr>
                <w:rFonts w:ascii="Courier New" w:hAnsi="Courier New" w:cs="Courier New"/>
              </w:rPr>
              <w:t>pc_Available_PLMNs_AcT_Ind</w:t>
            </w:r>
            <w:proofErr w:type="spellEnd"/>
            <w:r w:rsidRPr="007E7AB7">
              <w:rPr>
                <w:rFonts w:ascii="Courier New" w:hAnsi="Courier New" w:cs="Courier New"/>
              </w:rPr>
              <w:t>){</w:t>
            </w:r>
          </w:p>
          <w:p w14:paraId="28307A4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f_EUTRA_NR_WaitForCoOrd_Trigger</w:t>
            </w:r>
            <w:proofErr w:type="spellEnd"/>
            <w:r w:rsidRPr="007E7AB7">
              <w:rPr>
                <w:rFonts w:ascii="Courier New" w:hAnsi="Courier New" w:cs="Courier New"/>
              </w:rPr>
              <w:t>(NR);</w:t>
            </w:r>
          </w:p>
          <w:p w14:paraId="66CFBD0C" w14:textId="77777777" w:rsidR="007E7AB7" w:rsidRPr="007E7AB7" w:rsidRDefault="007E7AB7" w:rsidP="007E7AB7">
            <w:pPr>
              <w:spacing w:after="0"/>
              <w:ind w:firstLine="204"/>
              <w:rPr>
                <w:rFonts w:ascii="Courier New" w:hAnsi="Courier New" w:cs="Courier New"/>
              </w:rPr>
            </w:pPr>
          </w:p>
          <w:p w14:paraId="4A946B9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f_UT_ManualPLMN_Select</w:t>
            </w:r>
            <w:proofErr w:type="spellEnd"/>
            <w:r w:rsidRPr="007E7AB7">
              <w:rPr>
                <w:rFonts w:ascii="Courier New" w:hAnsi="Courier New" w:cs="Courier New"/>
              </w:rPr>
              <w:t>(UT, f_Asn2Nas_PlmnId(</w:t>
            </w:r>
            <w:proofErr w:type="spellStart"/>
            <w:r w:rsidRPr="007E7AB7">
              <w:rPr>
                <w:rFonts w:ascii="Courier New" w:hAnsi="Courier New" w:cs="Courier New"/>
              </w:rPr>
              <w:t>valueof</w:t>
            </w:r>
            <w:proofErr w:type="spellEnd"/>
            <w:r w:rsidRPr="007E7AB7">
              <w:rPr>
                <w:rFonts w:ascii="Courier New" w:hAnsi="Courier New" w:cs="Courier New"/>
              </w:rPr>
              <w:t xml:space="preserve">(cs_HPLMN_002_11)), </w:t>
            </w:r>
            <w:proofErr w:type="spellStart"/>
            <w:r w:rsidRPr="007E7AB7">
              <w:rPr>
                <w:rFonts w:ascii="Courier New" w:hAnsi="Courier New" w:cs="Courier New"/>
              </w:rPr>
              <w:t>tsc_ManualPLMN_EUTRA</w:t>
            </w:r>
            <w:proofErr w:type="spellEnd"/>
            <w:r w:rsidRPr="007E7AB7">
              <w:rPr>
                <w:rFonts w:ascii="Courier New" w:hAnsi="Courier New" w:cs="Courier New"/>
              </w:rPr>
              <w:t>); // @sic R5s200772 sic@</w:t>
            </w:r>
          </w:p>
          <w:p w14:paraId="3AF0982F" w14:textId="77777777" w:rsidR="007E7AB7" w:rsidRPr="007E7AB7" w:rsidRDefault="007E7AB7" w:rsidP="007E7AB7">
            <w:pPr>
              <w:spacing w:after="0"/>
              <w:ind w:firstLine="204"/>
              <w:rPr>
                <w:rFonts w:ascii="Courier New" w:hAnsi="Courier New" w:cs="Courier New"/>
              </w:rPr>
            </w:pPr>
          </w:p>
          <w:p w14:paraId="3B0B277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w:t>
            </w:r>
            <w:proofErr w:type="spellStart"/>
            <w:r w:rsidRPr="007E7AB7">
              <w:rPr>
                <w:rFonts w:ascii="Courier New" w:hAnsi="Courier New" w:cs="Courier New"/>
              </w:rPr>
              <w:t>siclog</w:t>
            </w:r>
            <w:proofErr w:type="spellEnd"/>
            <w:r w:rsidRPr="007E7AB7">
              <w:rPr>
                <w:rFonts w:ascii="Courier New" w:hAnsi="Courier New" w:cs="Courier New"/>
              </w:rPr>
              <w:t xml:space="preserve"> "Step 2a2" </w:t>
            </w:r>
            <w:proofErr w:type="spellStart"/>
            <w:r w:rsidRPr="007E7AB7">
              <w:rPr>
                <w:rFonts w:ascii="Courier New" w:hAnsi="Courier New" w:cs="Courier New"/>
              </w:rPr>
              <w:t>siclog</w:t>
            </w:r>
            <w:proofErr w:type="spellEnd"/>
            <w:r w:rsidRPr="007E7AB7">
              <w:rPr>
                <w:rFonts w:ascii="Courier New" w:hAnsi="Courier New" w:cs="Courier New"/>
              </w:rPr>
              <w:t>@</w:t>
            </w:r>
          </w:p>
          <w:p w14:paraId="35F65C72"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Does the test result of generic test procedure in TS 38.508-1[4] table 4.5.2.2-5 is performed on E-UTRA Cell 1</w:t>
            </w:r>
          </w:p>
          <w:p w14:paraId="4745552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 xml:space="preserve"> := f_EUTRA_InitialRegistration_Step1_4(eutra_Cell1, PREAMBLE, </w:t>
            </w:r>
            <w:r w:rsidRPr="007E7AB7">
              <w:rPr>
                <w:rFonts w:ascii="Courier New" w:hAnsi="Courier New" w:cs="Courier New"/>
              </w:rPr>
              <w:lastRenderedPageBreak/>
              <w:t>NORMAL);</w:t>
            </w:r>
          </w:p>
          <w:p w14:paraId="49E1C8C3" w14:textId="77777777" w:rsidR="007E7AB7" w:rsidRPr="007E7AB7" w:rsidRDefault="007E7AB7" w:rsidP="007E7AB7">
            <w:pPr>
              <w:spacing w:after="0"/>
              <w:ind w:firstLine="204"/>
              <w:rPr>
                <w:rFonts w:ascii="Courier New" w:hAnsi="Courier New" w:cs="Courier New"/>
              </w:rPr>
            </w:pPr>
          </w:p>
          <w:p w14:paraId="75DFAEC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 extra checks now on Attach </w:t>
            </w:r>
            <w:proofErr w:type="spellStart"/>
            <w:r w:rsidRPr="007E7AB7">
              <w:rPr>
                <w:rFonts w:ascii="Courier New" w:hAnsi="Courier New" w:cs="Courier New"/>
              </w:rPr>
              <w:t>Req</w:t>
            </w:r>
            <w:proofErr w:type="spellEnd"/>
            <w:r w:rsidRPr="007E7AB7">
              <w:rPr>
                <w:rFonts w:ascii="Courier New" w:hAnsi="Courier New" w:cs="Courier New"/>
              </w:rPr>
              <w:t xml:space="preserve"> message</w:t>
            </w:r>
          </w:p>
          <w:p w14:paraId="21406B7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w:t>
            </w:r>
            <w:proofErr w:type="spellStart"/>
            <w:r w:rsidRPr="007E7AB7">
              <w:rPr>
                <w:rFonts w:ascii="Courier New" w:hAnsi="Courier New" w:cs="Courier New"/>
              </w:rPr>
              <w:t>ispresent</w:t>
            </w:r>
            <w:proofErr w:type="spellEnd"/>
            <w:r w:rsidRPr="007E7AB7">
              <w:rPr>
                <w:rFonts w:ascii="Courier New" w:hAnsi="Courier New" w:cs="Courier New"/>
              </w:rPr>
              <w:t xml:space="preserve"> (</w:t>
            </w:r>
            <w:proofErr w:type="spellStart"/>
            <w:r w:rsidRPr="007E7AB7">
              <w:rPr>
                <w:rFonts w:ascii="Courier New" w:hAnsi="Courier New" w:cs="Courier New"/>
              </w:rPr>
              <w:t>v_NAS_Ind.Pdu.Msg.aTTACH_REQUEST.ueAddSecurityCap</w:t>
            </w:r>
            <w:proofErr w:type="spellEnd"/>
            <w:r w:rsidRPr="007E7AB7">
              <w:rPr>
                <w:rFonts w:ascii="Courier New" w:hAnsi="Courier New" w:cs="Courier New"/>
              </w:rPr>
              <w:t>)){</w:t>
            </w:r>
          </w:p>
          <w:p w14:paraId="3F66D0F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ueAddSecurityCap</w:t>
            </w:r>
            <w:proofErr w:type="spellEnd"/>
            <w:r w:rsidRPr="007E7AB7">
              <w:rPr>
                <w:rFonts w:ascii="Courier New" w:hAnsi="Courier New" w:cs="Courier New"/>
              </w:rPr>
              <w:t xml:space="preserve"> should be present for ENDC");</w:t>
            </w:r>
          </w:p>
          <w:p w14:paraId="666AE0A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2D385EF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select (f_EUTRA38_NR_Config_Get()) {</w:t>
            </w:r>
          </w:p>
          <w:p w14:paraId="66A0522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(EN_DC) {</w:t>
            </w:r>
          </w:p>
          <w:p w14:paraId="2F7D220D"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xml:space="preserve">, </w:t>
            </w:r>
            <w:proofErr w:type="spellStart"/>
            <w:r w:rsidRPr="007E7AB7">
              <w:rPr>
                <w:rFonts w:ascii="Courier New" w:hAnsi="Courier New" w:cs="Courier New"/>
              </w:rPr>
              <w:t>cdr_EUTRA_UENetworkCap</w:t>
            </w:r>
            <w:proofErr w:type="spellEnd"/>
            <w:r w:rsidRPr="007E7AB7">
              <w:rPr>
                <w:rFonts w:ascii="Courier New" w:hAnsi="Courier New" w:cs="Courier New"/>
              </w:rPr>
              <w:t>(omit))){</w:t>
            </w:r>
          </w:p>
          <w:p w14:paraId="6E900BC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ENDC");</w:t>
            </w:r>
          </w:p>
          <w:p w14:paraId="27220228"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5EB9790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0C6583E6"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else {</w:t>
            </w:r>
          </w:p>
          <w:p w14:paraId="2D81CD6C"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cdr_NR5GC_UENetworkCap(omit))){</w:t>
            </w:r>
          </w:p>
          <w:p w14:paraId="67B26AE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NR");</w:t>
            </w:r>
          </w:p>
          <w:p w14:paraId="42BCAC8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5B33E49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70D4CF50"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2F223031" w14:textId="77777777" w:rsidR="007E7AB7" w:rsidRPr="007E7AB7" w:rsidRDefault="007E7AB7" w:rsidP="007E7AB7">
            <w:pPr>
              <w:spacing w:after="0"/>
              <w:ind w:firstLine="204"/>
              <w:rPr>
                <w:rFonts w:ascii="Courier New" w:hAnsi="Courier New" w:cs="Courier New"/>
              </w:rPr>
            </w:pPr>
          </w:p>
          <w:p w14:paraId="4D9F92A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f_EUTRA38_MultiPDN_InitialRegistration_Step5_18b1 (eutra_Cell1, </w:t>
            </w:r>
            <w:proofErr w:type="spellStart"/>
            <w:r w:rsidRPr="007E7AB7">
              <w:rPr>
                <w:rFonts w:ascii="Courier New" w:hAnsi="Courier New" w:cs="Courier New"/>
              </w:rPr>
              <w:t>TESTMode_OFF</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 // @sic R5-204399 sic@</w:t>
            </w:r>
          </w:p>
          <w:p w14:paraId="7DC9FC1D"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f_EUTRA_PreliminaryPass</w:t>
            </w:r>
            <w:proofErr w:type="spellEnd"/>
            <w:r w:rsidRPr="007E7AB7">
              <w:rPr>
                <w:rFonts w:ascii="Courier New" w:hAnsi="Courier New" w:cs="Courier New"/>
              </w:rPr>
              <w:t>(__FILE__, __LINE__, "Test Case 6.2.1.4 Step 2a2");</w:t>
            </w:r>
          </w:p>
          <w:p w14:paraId="48D9D082" w14:textId="77777777" w:rsidR="007E7AB7" w:rsidRPr="007E7AB7" w:rsidRDefault="007E7AB7" w:rsidP="007E7AB7">
            <w:pPr>
              <w:spacing w:after="0"/>
              <w:ind w:firstLine="204"/>
              <w:rPr>
                <w:rFonts w:ascii="Courier New" w:hAnsi="Courier New" w:cs="Courier New"/>
              </w:rPr>
            </w:pPr>
          </w:p>
          <w:p w14:paraId="38836F39" w14:textId="6720DB53"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siclog</w:t>
            </w:r>
            <w:proofErr w:type="spellEnd"/>
            <w:r w:rsidRPr="007E7AB7">
              <w:rPr>
                <w:rFonts w:ascii="Courier New" w:hAnsi="Courier New" w:cs="Courier New"/>
              </w:rPr>
              <w:t xml:space="preserve"> "Step 2a3" </w:t>
            </w:r>
            <w:proofErr w:type="spellStart"/>
            <w:r w:rsidRPr="007E7AB7">
              <w:rPr>
                <w:rFonts w:ascii="Courier New" w:hAnsi="Courier New" w:cs="Courier New"/>
              </w:rPr>
              <w:t>siclog</w:t>
            </w:r>
            <w:proofErr w:type="spellEnd"/>
            <w:r w:rsidRPr="007E7AB7">
              <w:rPr>
                <w:rFonts w:ascii="Courier New" w:hAnsi="Courier New" w:cs="Courier New"/>
              </w:rPr>
              <w:t>@</w:t>
            </w:r>
          </w:p>
          <w:p w14:paraId="3D0C77E4" w14:textId="77777777" w:rsidR="007E7AB7" w:rsidRPr="007E7AB7" w:rsidRDefault="007E7AB7" w:rsidP="007E7AB7">
            <w:pPr>
              <w:spacing w:after="0"/>
              <w:ind w:firstLine="204"/>
              <w:rPr>
                <w:rFonts w:ascii="Courier New" w:hAnsi="Courier New" w:cs="Courier New"/>
              </w:rPr>
            </w:pPr>
          </w:p>
          <w:p w14:paraId="226040B8" w14:textId="77777777"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107124E4" w14:textId="77777777" w:rsidR="00213FE3" w:rsidRDefault="00213FE3" w:rsidP="0053135D">
            <w:pPr>
              <w:spacing w:after="0"/>
            </w:pPr>
            <w:r w:rsidRPr="007E7AB7">
              <w:rPr>
                <w:rFonts w:ascii="Courier New" w:hAnsi="Courier New" w:cs="Courier New"/>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13FE3" w14:paraId="7A953469" w14:textId="77777777" w:rsidTr="0053135D">
        <w:tc>
          <w:tcPr>
            <w:tcW w:w="9855" w:type="dxa"/>
          </w:tcPr>
          <w:p w14:paraId="5B3334E4"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function f_TC_6_2_1_4_NR5GC_EUTRA() runs on EUTRA_Multi5GS_PTC</w:t>
            </w:r>
          </w:p>
          <w:p w14:paraId="5681067D"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 // Inter-RAT PLMN Selection / Selection of correct RAT from the OPLMN list / Manual mode</w:t>
            </w:r>
          </w:p>
          <w:p w14:paraId="2EE2C653"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var</w:t>
            </w:r>
            <w:proofErr w:type="spellEnd"/>
            <w:r w:rsidRPr="007E7AB7">
              <w:rPr>
                <w:rFonts w:ascii="Courier New" w:hAnsi="Courier New" w:cs="Courier New"/>
              </w:rPr>
              <w:t xml:space="preserve"> </w:t>
            </w:r>
            <w:proofErr w:type="spellStart"/>
            <w:r w:rsidRPr="007E7AB7">
              <w:rPr>
                <w:rFonts w:ascii="Courier New" w:hAnsi="Courier New" w:cs="Courier New"/>
              </w:rPr>
              <w:t>NAS_MSG_Indication_Type</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w:t>
            </w:r>
          </w:p>
          <w:p w14:paraId="4CDF1A9E"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var</w:t>
            </w:r>
            <w:proofErr w:type="spellEnd"/>
            <w:r w:rsidRPr="007E7AB7">
              <w:rPr>
                <w:rFonts w:ascii="Courier New" w:hAnsi="Courier New" w:cs="Courier New"/>
              </w:rPr>
              <w:t xml:space="preserve"> </w:t>
            </w:r>
            <w:proofErr w:type="spellStart"/>
            <w:r w:rsidRPr="007E7AB7">
              <w:rPr>
                <w:rFonts w:ascii="Courier New" w:hAnsi="Courier New" w:cs="Courier New"/>
              </w:rPr>
              <w:t>charstring</w:t>
            </w:r>
            <w:proofErr w:type="spellEnd"/>
            <w:r w:rsidRPr="007E7AB7">
              <w:rPr>
                <w:rFonts w:ascii="Courier New" w:hAnsi="Courier New" w:cs="Courier New"/>
              </w:rPr>
              <w:t xml:space="preserve"> </w:t>
            </w:r>
            <w:proofErr w:type="spellStart"/>
            <w:r w:rsidRPr="007E7AB7">
              <w:rPr>
                <w:rFonts w:ascii="Courier New" w:hAnsi="Courier New" w:cs="Courier New"/>
              </w:rPr>
              <w:t>v_PLMN</w:t>
            </w:r>
            <w:proofErr w:type="spellEnd"/>
            <w:r w:rsidRPr="007E7AB7">
              <w:rPr>
                <w:rFonts w:ascii="Courier New" w:hAnsi="Courier New" w:cs="Courier New"/>
              </w:rPr>
              <w:t>;</w:t>
            </w:r>
          </w:p>
          <w:p w14:paraId="260D0FA5" w14:textId="77777777" w:rsidR="007E7AB7" w:rsidRPr="007E7AB7" w:rsidRDefault="007E7AB7" w:rsidP="007E7AB7">
            <w:pPr>
              <w:spacing w:after="0"/>
              <w:rPr>
                <w:rFonts w:ascii="Courier New" w:hAnsi="Courier New" w:cs="Courier New"/>
              </w:rPr>
            </w:pPr>
          </w:p>
          <w:p w14:paraId="5E1DE42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f_EUTRA38_IRAT_Init(c1);</w:t>
            </w:r>
          </w:p>
          <w:p w14:paraId="3BC6F414" w14:textId="77777777" w:rsidR="007E7AB7" w:rsidRPr="007E7AB7" w:rsidRDefault="007E7AB7" w:rsidP="007E7AB7">
            <w:pPr>
              <w:spacing w:after="0"/>
              <w:ind w:firstLine="204"/>
              <w:rPr>
                <w:rFonts w:ascii="Courier New" w:hAnsi="Courier New" w:cs="Courier New"/>
              </w:rPr>
            </w:pPr>
          </w:p>
          <w:p w14:paraId="5A8E6E6B" w14:textId="77777777"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252EDFD5" w14:textId="77777777" w:rsidR="007E7AB7" w:rsidRPr="007E7AB7" w:rsidRDefault="007E7AB7" w:rsidP="007E7AB7">
            <w:pPr>
              <w:spacing w:after="0"/>
              <w:ind w:firstLine="204"/>
              <w:rPr>
                <w:rFonts w:ascii="Courier New" w:hAnsi="Courier New" w:cs="Courier New"/>
              </w:rPr>
            </w:pPr>
          </w:p>
          <w:p w14:paraId="124DA382"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w:t>
            </w:r>
            <w:proofErr w:type="spellStart"/>
            <w:r w:rsidRPr="007E7AB7">
              <w:rPr>
                <w:rFonts w:ascii="Courier New" w:hAnsi="Courier New" w:cs="Courier New"/>
              </w:rPr>
              <w:t>siclog</w:t>
            </w:r>
            <w:proofErr w:type="spellEnd"/>
            <w:r w:rsidRPr="007E7AB7">
              <w:rPr>
                <w:rFonts w:ascii="Courier New" w:hAnsi="Courier New" w:cs="Courier New"/>
              </w:rPr>
              <w:t xml:space="preserve"> "Step 2a1" </w:t>
            </w:r>
            <w:proofErr w:type="spellStart"/>
            <w:r w:rsidRPr="007E7AB7">
              <w:rPr>
                <w:rFonts w:ascii="Courier New" w:hAnsi="Courier New" w:cs="Courier New"/>
              </w:rPr>
              <w:t>siclog</w:t>
            </w:r>
            <w:proofErr w:type="spellEnd"/>
            <w:r w:rsidRPr="007E7AB7">
              <w:rPr>
                <w:rFonts w:ascii="Courier New" w:hAnsi="Courier New" w:cs="Courier New"/>
              </w:rPr>
              <w:t>@</w:t>
            </w:r>
          </w:p>
          <w:p w14:paraId="47865D6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IF </w:t>
            </w:r>
            <w:proofErr w:type="spellStart"/>
            <w:r w:rsidRPr="007E7AB7">
              <w:rPr>
                <w:rFonts w:ascii="Courier New" w:hAnsi="Courier New" w:cs="Courier New"/>
              </w:rPr>
              <w:t>pc_Available_PLMNs_AcT_Ind</w:t>
            </w:r>
            <w:proofErr w:type="spellEnd"/>
            <w:r w:rsidRPr="007E7AB7">
              <w:rPr>
                <w:rFonts w:ascii="Courier New" w:hAnsi="Courier New" w:cs="Courier New"/>
              </w:rPr>
              <w:t>[29](Support of Access Technology Indication in available PLMNs list) THEN PLMN2 (E-UTRAN) is selected</w:t>
            </w:r>
          </w:p>
          <w:p w14:paraId="08B96A6C"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w:t>
            </w:r>
            <w:proofErr w:type="spellStart"/>
            <w:r w:rsidRPr="007E7AB7">
              <w:rPr>
                <w:rFonts w:ascii="Courier New" w:hAnsi="Courier New" w:cs="Courier New"/>
              </w:rPr>
              <w:t>pc_Available_PLMNs_AcT_Ind</w:t>
            </w:r>
            <w:proofErr w:type="spellEnd"/>
            <w:r w:rsidRPr="007E7AB7">
              <w:rPr>
                <w:rFonts w:ascii="Courier New" w:hAnsi="Courier New" w:cs="Courier New"/>
              </w:rPr>
              <w:t>){</w:t>
            </w:r>
          </w:p>
          <w:p w14:paraId="4C34615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f_EUTRA_NR_WaitForCoOrd_Trigger</w:t>
            </w:r>
            <w:proofErr w:type="spellEnd"/>
            <w:r w:rsidRPr="007E7AB7">
              <w:rPr>
                <w:rFonts w:ascii="Courier New" w:hAnsi="Courier New" w:cs="Courier New"/>
              </w:rPr>
              <w:t>(NR);</w:t>
            </w:r>
          </w:p>
          <w:p w14:paraId="08578E17" w14:textId="77777777" w:rsidR="00754C56" w:rsidRPr="00754C56" w:rsidRDefault="00754C56" w:rsidP="00754C56">
            <w:pPr>
              <w:spacing w:after="0"/>
              <w:ind w:firstLine="204"/>
              <w:rPr>
                <w:rFonts w:ascii="Courier New" w:hAnsi="Courier New" w:cs="Courier New"/>
              </w:rPr>
            </w:pPr>
          </w:p>
          <w:p w14:paraId="21F2ADBF" w14:textId="77777777" w:rsidR="00754C56" w:rsidRPr="00754C56" w:rsidRDefault="00754C56" w:rsidP="00754C56">
            <w:pPr>
              <w:shd w:val="clear" w:color="auto" w:fill="FFFF00"/>
              <w:spacing w:after="0"/>
              <w:ind w:firstLine="204"/>
              <w:rPr>
                <w:rFonts w:ascii="Courier New" w:hAnsi="Courier New" w:cs="Courier New"/>
              </w:rPr>
            </w:pPr>
            <w:r w:rsidRPr="00754C56">
              <w:rPr>
                <w:rFonts w:ascii="Courier New" w:hAnsi="Courier New" w:cs="Courier New"/>
              </w:rPr>
              <w:t xml:space="preserve">      // Switch on UE</w:t>
            </w:r>
          </w:p>
          <w:p w14:paraId="7600445C" w14:textId="77777777" w:rsidR="00754C56" w:rsidRPr="00754C56" w:rsidRDefault="00754C56" w:rsidP="00754C56">
            <w:pPr>
              <w:shd w:val="clear" w:color="auto" w:fill="FFFF00"/>
              <w:spacing w:after="0"/>
              <w:ind w:firstLine="204"/>
              <w:rPr>
                <w:rFonts w:ascii="Courier New" w:hAnsi="Courier New" w:cs="Courier New"/>
              </w:rPr>
            </w:pPr>
            <w:r w:rsidRPr="00754C56">
              <w:rPr>
                <w:rFonts w:ascii="Courier New" w:hAnsi="Courier New" w:cs="Courier New"/>
              </w:rPr>
              <w:t xml:space="preserve">      </w:t>
            </w:r>
            <w:proofErr w:type="spellStart"/>
            <w:r w:rsidRPr="00754C56">
              <w:rPr>
                <w:rFonts w:ascii="Courier New" w:hAnsi="Courier New" w:cs="Courier New"/>
              </w:rPr>
              <w:t>f_EUTRA_SwitchOnAndResetIMS</w:t>
            </w:r>
            <w:proofErr w:type="spellEnd"/>
            <w:r w:rsidRPr="00754C56">
              <w:rPr>
                <w:rFonts w:ascii="Courier New" w:hAnsi="Courier New" w:cs="Courier New"/>
              </w:rPr>
              <w:t>(); //KS#23xxxx</w:t>
            </w:r>
          </w:p>
          <w:p w14:paraId="1087119D" w14:textId="034B84AC" w:rsidR="007E7AB7" w:rsidRPr="007E7AB7" w:rsidRDefault="00754C56" w:rsidP="00754C56">
            <w:pPr>
              <w:shd w:val="clear" w:color="auto" w:fill="FFFF00"/>
              <w:spacing w:after="0"/>
              <w:ind w:firstLine="204"/>
              <w:rPr>
                <w:rFonts w:ascii="Courier New" w:hAnsi="Courier New" w:cs="Courier New"/>
              </w:rPr>
            </w:pPr>
            <w:r w:rsidRPr="00754C56">
              <w:rPr>
                <w:rFonts w:ascii="Courier New" w:hAnsi="Courier New" w:cs="Courier New"/>
              </w:rPr>
              <w:t xml:space="preserve">      </w:t>
            </w:r>
          </w:p>
          <w:p w14:paraId="28BB60B2"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f_UT_ManualPLMN_Select</w:t>
            </w:r>
            <w:proofErr w:type="spellEnd"/>
            <w:r w:rsidRPr="007E7AB7">
              <w:rPr>
                <w:rFonts w:ascii="Courier New" w:hAnsi="Courier New" w:cs="Courier New"/>
              </w:rPr>
              <w:t>(UT, f_Asn2Nas_PlmnId(</w:t>
            </w:r>
            <w:proofErr w:type="spellStart"/>
            <w:r w:rsidRPr="007E7AB7">
              <w:rPr>
                <w:rFonts w:ascii="Courier New" w:hAnsi="Courier New" w:cs="Courier New"/>
              </w:rPr>
              <w:t>valueof</w:t>
            </w:r>
            <w:proofErr w:type="spellEnd"/>
            <w:r w:rsidRPr="007E7AB7">
              <w:rPr>
                <w:rFonts w:ascii="Courier New" w:hAnsi="Courier New" w:cs="Courier New"/>
              </w:rPr>
              <w:t xml:space="preserve">(cs_HPLMN_002_11)), </w:t>
            </w:r>
            <w:proofErr w:type="spellStart"/>
            <w:r w:rsidRPr="007E7AB7">
              <w:rPr>
                <w:rFonts w:ascii="Courier New" w:hAnsi="Courier New" w:cs="Courier New"/>
              </w:rPr>
              <w:t>tsc_ManualPLMN_EUTRA</w:t>
            </w:r>
            <w:proofErr w:type="spellEnd"/>
            <w:r w:rsidRPr="007E7AB7">
              <w:rPr>
                <w:rFonts w:ascii="Courier New" w:hAnsi="Courier New" w:cs="Courier New"/>
              </w:rPr>
              <w:t>); // @sic R5s200772 sic@</w:t>
            </w:r>
          </w:p>
          <w:p w14:paraId="37794A08" w14:textId="77777777" w:rsidR="007E7AB7" w:rsidRPr="007E7AB7" w:rsidRDefault="007E7AB7" w:rsidP="007E7AB7">
            <w:pPr>
              <w:spacing w:after="0"/>
              <w:ind w:firstLine="204"/>
              <w:rPr>
                <w:rFonts w:ascii="Courier New" w:hAnsi="Courier New" w:cs="Courier New"/>
              </w:rPr>
            </w:pPr>
          </w:p>
          <w:p w14:paraId="4319E5AE"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w:t>
            </w:r>
            <w:proofErr w:type="spellStart"/>
            <w:r w:rsidRPr="007E7AB7">
              <w:rPr>
                <w:rFonts w:ascii="Courier New" w:hAnsi="Courier New" w:cs="Courier New"/>
              </w:rPr>
              <w:t>siclog</w:t>
            </w:r>
            <w:proofErr w:type="spellEnd"/>
            <w:r w:rsidRPr="007E7AB7">
              <w:rPr>
                <w:rFonts w:ascii="Courier New" w:hAnsi="Courier New" w:cs="Courier New"/>
              </w:rPr>
              <w:t xml:space="preserve"> "Step 2a2" </w:t>
            </w:r>
            <w:proofErr w:type="spellStart"/>
            <w:r w:rsidRPr="007E7AB7">
              <w:rPr>
                <w:rFonts w:ascii="Courier New" w:hAnsi="Courier New" w:cs="Courier New"/>
              </w:rPr>
              <w:t>siclog</w:t>
            </w:r>
            <w:proofErr w:type="spellEnd"/>
            <w:r w:rsidRPr="007E7AB7">
              <w:rPr>
                <w:rFonts w:ascii="Courier New" w:hAnsi="Courier New" w:cs="Courier New"/>
              </w:rPr>
              <w:t>@</w:t>
            </w:r>
          </w:p>
          <w:p w14:paraId="538D16B5"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Does the test result of generic test procedure in TS 38.508-1[4] table 4.5.2.2-5 is performed on E-UTRA Cell 1</w:t>
            </w:r>
          </w:p>
          <w:p w14:paraId="66ACF71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 xml:space="preserve"> := f_EUTRA_InitialRegistration_Step1_4(eutra_Cell1, PREAMBLE, </w:t>
            </w:r>
            <w:r w:rsidRPr="007E7AB7">
              <w:rPr>
                <w:rFonts w:ascii="Courier New" w:hAnsi="Courier New" w:cs="Courier New"/>
              </w:rPr>
              <w:lastRenderedPageBreak/>
              <w:t>NORMAL);</w:t>
            </w:r>
          </w:p>
          <w:p w14:paraId="148F34CD" w14:textId="77777777" w:rsidR="007E7AB7" w:rsidRPr="007E7AB7" w:rsidRDefault="007E7AB7" w:rsidP="007E7AB7">
            <w:pPr>
              <w:spacing w:after="0"/>
              <w:ind w:firstLine="204"/>
              <w:rPr>
                <w:rFonts w:ascii="Courier New" w:hAnsi="Courier New" w:cs="Courier New"/>
              </w:rPr>
            </w:pPr>
          </w:p>
          <w:p w14:paraId="54E945F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 extra checks now on Attach </w:t>
            </w:r>
            <w:proofErr w:type="spellStart"/>
            <w:r w:rsidRPr="007E7AB7">
              <w:rPr>
                <w:rFonts w:ascii="Courier New" w:hAnsi="Courier New" w:cs="Courier New"/>
              </w:rPr>
              <w:t>Req</w:t>
            </w:r>
            <w:proofErr w:type="spellEnd"/>
            <w:r w:rsidRPr="007E7AB7">
              <w:rPr>
                <w:rFonts w:ascii="Courier New" w:hAnsi="Courier New" w:cs="Courier New"/>
              </w:rPr>
              <w:t xml:space="preserve"> message</w:t>
            </w:r>
          </w:p>
          <w:p w14:paraId="142EA02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w:t>
            </w:r>
            <w:proofErr w:type="spellStart"/>
            <w:r w:rsidRPr="007E7AB7">
              <w:rPr>
                <w:rFonts w:ascii="Courier New" w:hAnsi="Courier New" w:cs="Courier New"/>
              </w:rPr>
              <w:t>ispresent</w:t>
            </w:r>
            <w:proofErr w:type="spellEnd"/>
            <w:r w:rsidRPr="007E7AB7">
              <w:rPr>
                <w:rFonts w:ascii="Courier New" w:hAnsi="Courier New" w:cs="Courier New"/>
              </w:rPr>
              <w:t xml:space="preserve"> (</w:t>
            </w:r>
            <w:proofErr w:type="spellStart"/>
            <w:r w:rsidRPr="007E7AB7">
              <w:rPr>
                <w:rFonts w:ascii="Courier New" w:hAnsi="Courier New" w:cs="Courier New"/>
              </w:rPr>
              <w:t>v_NAS_Ind.Pdu.Msg.aTTACH_REQUEST.ueAddSecurityCap</w:t>
            </w:r>
            <w:proofErr w:type="spellEnd"/>
            <w:r w:rsidRPr="007E7AB7">
              <w:rPr>
                <w:rFonts w:ascii="Courier New" w:hAnsi="Courier New" w:cs="Courier New"/>
              </w:rPr>
              <w:t>)){</w:t>
            </w:r>
          </w:p>
          <w:p w14:paraId="5BC2B635"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ueAddSecurityCap</w:t>
            </w:r>
            <w:proofErr w:type="spellEnd"/>
            <w:r w:rsidRPr="007E7AB7">
              <w:rPr>
                <w:rFonts w:ascii="Courier New" w:hAnsi="Courier New" w:cs="Courier New"/>
              </w:rPr>
              <w:t xml:space="preserve"> should be present for ENDC");</w:t>
            </w:r>
          </w:p>
          <w:p w14:paraId="57D4F86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2049750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select (f_EUTRA38_NR_Config_Get()) {</w:t>
            </w:r>
          </w:p>
          <w:p w14:paraId="3D1AAA6A"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(EN_DC) {</w:t>
            </w:r>
          </w:p>
          <w:p w14:paraId="4308726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xml:space="preserve">, </w:t>
            </w:r>
            <w:proofErr w:type="spellStart"/>
            <w:r w:rsidRPr="007E7AB7">
              <w:rPr>
                <w:rFonts w:ascii="Courier New" w:hAnsi="Courier New" w:cs="Courier New"/>
              </w:rPr>
              <w:t>cdr_EUTRA_UENetworkCap</w:t>
            </w:r>
            <w:proofErr w:type="spellEnd"/>
            <w:r w:rsidRPr="007E7AB7">
              <w:rPr>
                <w:rFonts w:ascii="Courier New" w:hAnsi="Courier New" w:cs="Courier New"/>
              </w:rPr>
              <w:t>(omit))){</w:t>
            </w:r>
          </w:p>
          <w:p w14:paraId="361AE29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ENDC");</w:t>
            </w:r>
          </w:p>
          <w:p w14:paraId="4072B12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0B026B1A"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76D380A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else {</w:t>
            </w:r>
          </w:p>
          <w:p w14:paraId="2AFCBB4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cdr_NR5GC_UENetworkCap(omit))){</w:t>
            </w:r>
          </w:p>
          <w:p w14:paraId="3CA95674"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NR");</w:t>
            </w:r>
          </w:p>
          <w:p w14:paraId="47667ACE"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4182026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33A42EB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3CA227BC" w14:textId="77777777" w:rsidR="007E7AB7" w:rsidRPr="007E7AB7" w:rsidRDefault="007E7AB7" w:rsidP="007E7AB7">
            <w:pPr>
              <w:spacing w:after="0"/>
              <w:ind w:firstLine="204"/>
              <w:rPr>
                <w:rFonts w:ascii="Courier New" w:hAnsi="Courier New" w:cs="Courier New"/>
              </w:rPr>
            </w:pPr>
          </w:p>
          <w:p w14:paraId="33DB22AD"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f_EUTRA38_MultiPDN_InitialRegistration_Step5_18b1 (eutra_Cell1, </w:t>
            </w:r>
            <w:proofErr w:type="spellStart"/>
            <w:r w:rsidRPr="007E7AB7">
              <w:rPr>
                <w:rFonts w:ascii="Courier New" w:hAnsi="Courier New" w:cs="Courier New"/>
              </w:rPr>
              <w:t>TESTMode_OFF</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 // @sic R5-204399 sic@</w:t>
            </w:r>
          </w:p>
          <w:p w14:paraId="78CE1658"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f_EUTRA_PreliminaryPass</w:t>
            </w:r>
            <w:proofErr w:type="spellEnd"/>
            <w:r w:rsidRPr="007E7AB7">
              <w:rPr>
                <w:rFonts w:ascii="Courier New" w:hAnsi="Courier New" w:cs="Courier New"/>
              </w:rPr>
              <w:t>(__FILE__, __LINE__, "Test Case 6.2.1.4 Step 2a2");</w:t>
            </w:r>
          </w:p>
          <w:p w14:paraId="153C2376" w14:textId="77777777" w:rsidR="007E7AB7" w:rsidRPr="007E7AB7" w:rsidRDefault="007E7AB7" w:rsidP="007E7AB7">
            <w:pPr>
              <w:spacing w:after="0"/>
              <w:ind w:firstLine="204"/>
              <w:rPr>
                <w:rFonts w:ascii="Courier New" w:hAnsi="Courier New" w:cs="Courier New"/>
              </w:rPr>
            </w:pPr>
          </w:p>
          <w:p w14:paraId="3F291226"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siclog</w:t>
            </w:r>
            <w:proofErr w:type="spellEnd"/>
            <w:r w:rsidRPr="007E7AB7">
              <w:rPr>
                <w:rFonts w:ascii="Courier New" w:hAnsi="Courier New" w:cs="Courier New"/>
              </w:rPr>
              <w:t xml:space="preserve"> "Step 2a3" </w:t>
            </w:r>
            <w:proofErr w:type="spellStart"/>
            <w:r w:rsidRPr="007E7AB7">
              <w:rPr>
                <w:rFonts w:ascii="Courier New" w:hAnsi="Courier New" w:cs="Courier New"/>
              </w:rPr>
              <w:t>siclog</w:t>
            </w:r>
            <w:proofErr w:type="spellEnd"/>
            <w:r w:rsidRPr="007E7AB7">
              <w:rPr>
                <w:rFonts w:ascii="Courier New" w:hAnsi="Courier New" w:cs="Courier New"/>
              </w:rPr>
              <w:t>@</w:t>
            </w:r>
          </w:p>
          <w:p w14:paraId="25AA230F" w14:textId="77777777" w:rsidR="007E7AB7" w:rsidRPr="007E7AB7" w:rsidRDefault="007E7AB7" w:rsidP="007E7AB7">
            <w:pPr>
              <w:spacing w:after="0"/>
              <w:ind w:firstLine="204"/>
              <w:rPr>
                <w:rFonts w:ascii="Courier New" w:hAnsi="Courier New" w:cs="Courier New"/>
              </w:rPr>
            </w:pPr>
          </w:p>
          <w:p w14:paraId="0B0FB578" w14:textId="77777777"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5729D31F" w14:textId="74B166DA" w:rsidR="00213FE3" w:rsidRDefault="007E7AB7" w:rsidP="007E7AB7">
            <w:r w:rsidRPr="007E7AB7">
              <w:rPr>
                <w:rFonts w:ascii="Courier New" w:hAnsi="Courier New" w:cs="Courier New"/>
              </w:rPr>
              <w:t xml:space="preserve">  }</w:t>
            </w:r>
          </w:p>
        </w:tc>
      </w:tr>
    </w:tbl>
    <w:p w14:paraId="49088C6A" w14:textId="55449309" w:rsidR="00213FE3" w:rsidRDefault="00213FE3" w:rsidP="00213FE3"/>
    <w:p w14:paraId="42C99577" w14:textId="2D1BB194" w:rsidR="00F441D9" w:rsidRDefault="00F441D9" w:rsidP="00BC5278"/>
    <w:bookmarkEnd w:id="10"/>
    <w:bookmarkEnd w:id="11"/>
    <w:bookmarkEnd w:id="12"/>
    <w:p w14:paraId="1A783AD5" w14:textId="77777777" w:rsidR="00F441D9" w:rsidRDefault="00F441D9" w:rsidP="00213FE3"/>
    <w:sectPr w:rsidR="00F441D9" w:rsidSect="00A0764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B4D1A8" w14:textId="77777777" w:rsidR="001306E1" w:rsidRDefault="001306E1">
      <w:r>
        <w:separator/>
      </w:r>
    </w:p>
  </w:endnote>
  <w:endnote w:type="continuationSeparator" w:id="0">
    <w:p w14:paraId="0C749DAA" w14:textId="77777777" w:rsidR="001306E1" w:rsidRDefault="0013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F6CE5" w14:textId="77777777" w:rsidR="00316D9A" w:rsidRDefault="00316D9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B42FB" w14:textId="77777777" w:rsidR="00316D9A" w:rsidRDefault="00316D9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70373" w14:textId="77777777" w:rsidR="00316D9A" w:rsidRDefault="00316D9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A305B" w14:textId="77777777" w:rsidR="001306E1" w:rsidRDefault="001306E1">
      <w:r>
        <w:separator/>
      </w:r>
    </w:p>
  </w:footnote>
  <w:footnote w:type="continuationSeparator" w:id="0">
    <w:p w14:paraId="5F53FEE7" w14:textId="77777777" w:rsidR="001306E1" w:rsidRDefault="00130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C41AD" w14:textId="77777777" w:rsidR="00316D9A" w:rsidRDefault="00316D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38057" w14:textId="77777777" w:rsidR="00316D9A" w:rsidRDefault="00316D9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9DD99" w14:textId="77777777" w:rsidR="00D06725" w:rsidRDefault="00D06725">
    <w:pPr>
      <w:pStyle w:val="a4"/>
    </w:pPr>
    <w:r w:rsidRPr="002D3E8C">
      <w:rPr>
        <w:lang w:val="en-US" w:eastAsia="zh-CN"/>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说明: 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990B4" w14:textId="77777777" w:rsidR="00D06725" w:rsidRDefault="00D06725">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说明: 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5D011" w14:textId="77777777" w:rsidR="00D06725" w:rsidRDefault="00D06725">
    <w:pPr>
      <w:pStyle w:val="a4"/>
    </w:pPr>
    <w:r w:rsidRPr="002D3E8C">
      <w:rPr>
        <w:lang w:val="en-US" w:eastAsia="zh-CN"/>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说明: 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021E3"/>
    <w:multiLevelType w:val="singleLevel"/>
    <w:tmpl w:val="924021E3"/>
    <w:lvl w:ilvl="0">
      <w:start w:val="1"/>
      <w:numFmt w:val="decimal"/>
      <w:lvlText w:val="%1."/>
      <w:lvlJc w:val="left"/>
      <w:pPr>
        <w:tabs>
          <w:tab w:val="num" w:pos="312"/>
        </w:tabs>
      </w:pPr>
    </w:lvl>
  </w:abstractNum>
  <w:abstractNum w:abstractNumId="1">
    <w:nsid w:val="9A5DC3C6"/>
    <w:multiLevelType w:val="singleLevel"/>
    <w:tmpl w:val="9A5DC3C6"/>
    <w:lvl w:ilvl="0">
      <w:start w:val="1"/>
      <w:numFmt w:val="decimal"/>
      <w:lvlText w:val="%1."/>
      <w:lvlJc w:val="left"/>
      <w:pPr>
        <w:tabs>
          <w:tab w:val="num" w:pos="312"/>
        </w:tabs>
      </w:pPr>
    </w:lvl>
  </w:abstractNum>
  <w:abstractNum w:abstractNumId="2">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6FC0E23"/>
    <w:multiLevelType w:val="singleLevel"/>
    <w:tmpl w:val="36FC0E23"/>
    <w:lvl w:ilvl="0">
      <w:start w:val="1"/>
      <w:numFmt w:val="decimal"/>
      <w:suff w:val="space"/>
      <w:lvlText w:val="%1."/>
      <w:lvlJc w:val="left"/>
    </w:lvl>
  </w:abstractNum>
  <w:abstractNum w:abstractNumId="16">
    <w:nsid w:val="39CAAD42"/>
    <w:multiLevelType w:val="singleLevel"/>
    <w:tmpl w:val="39CAAD42"/>
    <w:lvl w:ilvl="0">
      <w:start w:val="1"/>
      <w:numFmt w:val="decimal"/>
      <w:lvlText w:val="%1."/>
      <w:lvlJc w:val="left"/>
      <w:pPr>
        <w:tabs>
          <w:tab w:val="num" w:pos="312"/>
        </w:tabs>
      </w:pPr>
    </w:lvl>
  </w:abstractNum>
  <w:abstractNum w:abstractNumId="17">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640C56C5"/>
    <w:multiLevelType w:val="singleLevel"/>
    <w:tmpl w:val="640C56C5"/>
    <w:lvl w:ilvl="0">
      <w:start w:val="1"/>
      <w:numFmt w:val="decimal"/>
      <w:lvlText w:val="%1."/>
      <w:lvlJc w:val="left"/>
      <w:pPr>
        <w:tabs>
          <w:tab w:val="num" w:pos="312"/>
        </w:tabs>
      </w:pPr>
    </w:lvl>
  </w:abstractNum>
  <w:abstractNum w:abstractNumId="29">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8"/>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1"/>
  </w:num>
  <w:num w:numId="14">
    <w:abstractNumId w:val="34"/>
  </w:num>
  <w:num w:numId="15">
    <w:abstractNumId w:val="24"/>
  </w:num>
  <w:num w:numId="16">
    <w:abstractNumId w:val="32"/>
  </w:num>
  <w:num w:numId="17">
    <w:abstractNumId w:val="25"/>
  </w:num>
  <w:num w:numId="18">
    <w:abstractNumId w:val="13"/>
  </w:num>
  <w:num w:numId="19">
    <w:abstractNumId w:val="29"/>
  </w:num>
  <w:num w:numId="20">
    <w:abstractNumId w:val="30"/>
  </w:num>
  <w:num w:numId="21">
    <w:abstractNumId w:val="2"/>
  </w:num>
  <w:num w:numId="22">
    <w:abstractNumId w:val="33"/>
  </w:num>
  <w:num w:numId="23">
    <w:abstractNumId w:val="19"/>
  </w:num>
  <w:num w:numId="24">
    <w:abstractNumId w:val="7"/>
  </w:num>
  <w:num w:numId="25">
    <w:abstractNumId w:val="12"/>
  </w:num>
  <w:num w:numId="26">
    <w:abstractNumId w:val="5"/>
  </w:num>
  <w:num w:numId="27">
    <w:abstractNumId w:val="26"/>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7"/>
  </w:num>
  <w:num w:numId="35">
    <w:abstractNumId w:val="22"/>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E554C"/>
    <w:rsid w:val="000F0F9C"/>
    <w:rsid w:val="000F101F"/>
    <w:rsid w:val="000F144B"/>
    <w:rsid w:val="000F3122"/>
    <w:rsid w:val="000F4C0F"/>
    <w:rsid w:val="00107D54"/>
    <w:rsid w:val="00107D63"/>
    <w:rsid w:val="00110BA0"/>
    <w:rsid w:val="00115E3D"/>
    <w:rsid w:val="00116C31"/>
    <w:rsid w:val="00122A23"/>
    <w:rsid w:val="00124321"/>
    <w:rsid w:val="00125C00"/>
    <w:rsid w:val="001264F5"/>
    <w:rsid w:val="001266F9"/>
    <w:rsid w:val="001306E1"/>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61B"/>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478A"/>
    <w:rsid w:val="004A4BD9"/>
    <w:rsid w:val="004A7F8E"/>
    <w:rsid w:val="004B0C24"/>
    <w:rsid w:val="004B3A88"/>
    <w:rsid w:val="004B509F"/>
    <w:rsid w:val="004B536F"/>
    <w:rsid w:val="004B6055"/>
    <w:rsid w:val="004B6EA2"/>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74D"/>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038E"/>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2709"/>
    <w:rsid w:val="00683B69"/>
    <w:rsid w:val="00687A55"/>
    <w:rsid w:val="00687A75"/>
    <w:rsid w:val="00687F85"/>
    <w:rsid w:val="00692340"/>
    <w:rsid w:val="006935CD"/>
    <w:rsid w:val="0069498F"/>
    <w:rsid w:val="00695808"/>
    <w:rsid w:val="00695A37"/>
    <w:rsid w:val="00695D44"/>
    <w:rsid w:val="00697094"/>
    <w:rsid w:val="0069714E"/>
    <w:rsid w:val="006A04C3"/>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2E2"/>
    <w:rsid w:val="00730E2A"/>
    <w:rsid w:val="007326C0"/>
    <w:rsid w:val="0073784E"/>
    <w:rsid w:val="00742356"/>
    <w:rsid w:val="00742C1C"/>
    <w:rsid w:val="007448CF"/>
    <w:rsid w:val="00745BC0"/>
    <w:rsid w:val="007473D5"/>
    <w:rsid w:val="0075229A"/>
    <w:rsid w:val="00753C07"/>
    <w:rsid w:val="00754554"/>
    <w:rsid w:val="00754C56"/>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AB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756"/>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6CD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A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HTML Code"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662"/>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qFormat/>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584659"/>
    <w:rPr>
      <w:vanish/>
      <w:color w:val="AEB5BB"/>
    </w:rPr>
  </w:style>
  <w:style w:type="paragraph" w:styleId="af5">
    <w:name w:val="No Spacing"/>
    <w:basedOn w:val="a"/>
    <w:link w:val="Char7"/>
    <w:uiPriority w:val="1"/>
    <w:qFormat/>
    <w:rsid w:val="00584659"/>
    <w:pPr>
      <w:spacing w:after="0"/>
    </w:pPr>
    <w:rPr>
      <w:rFonts w:asciiTheme="minorHAnsi" w:hAnsiTheme="minorHAnsi" w:cstheme="minorBidi"/>
      <w:lang w:val="en-US" w:eastAsia="zh-CN"/>
    </w:rPr>
  </w:style>
  <w:style w:type="character" w:customStyle="1" w:styleId="Char7">
    <w:name w:val="无间隔 Char"/>
    <w:basedOn w:val="a0"/>
    <w:link w:val="af5"/>
    <w:uiPriority w:val="1"/>
    <w:rsid w:val="00584659"/>
    <w:rPr>
      <w:rFonts w:asciiTheme="minorHAnsi" w:eastAsiaTheme="minorEastAsia" w:hAnsiTheme="minorHAnsi" w:cstheme="minorBidi"/>
      <w:lang w:eastAsia="zh-CN"/>
    </w:rPr>
  </w:style>
  <w:style w:type="character" w:styleId="HTML">
    <w:name w:val="HTML Code"/>
    <w:basedOn w:val="a0"/>
    <w:uiPriority w:val="99"/>
    <w:semiHidden/>
    <w:unhideWhenUsed/>
    <w:rsid w:val="004F774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HTML Code"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662"/>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qFormat/>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584659"/>
    <w:rPr>
      <w:vanish/>
      <w:color w:val="AEB5BB"/>
    </w:rPr>
  </w:style>
  <w:style w:type="paragraph" w:styleId="af5">
    <w:name w:val="No Spacing"/>
    <w:basedOn w:val="a"/>
    <w:link w:val="Char7"/>
    <w:uiPriority w:val="1"/>
    <w:qFormat/>
    <w:rsid w:val="00584659"/>
    <w:pPr>
      <w:spacing w:after="0"/>
    </w:pPr>
    <w:rPr>
      <w:rFonts w:asciiTheme="minorHAnsi" w:hAnsiTheme="minorHAnsi" w:cstheme="minorBidi"/>
      <w:lang w:val="en-US" w:eastAsia="zh-CN"/>
    </w:rPr>
  </w:style>
  <w:style w:type="character" w:customStyle="1" w:styleId="Char7">
    <w:name w:val="无间隔 Char"/>
    <w:basedOn w:val="a0"/>
    <w:link w:val="af5"/>
    <w:uiPriority w:val="1"/>
    <w:rsid w:val="00584659"/>
    <w:rPr>
      <w:rFonts w:asciiTheme="minorHAnsi" w:eastAsiaTheme="minorEastAsia" w:hAnsiTheme="minorHAnsi" w:cstheme="minorBidi"/>
      <w:lang w:eastAsia="zh-CN"/>
    </w:rPr>
  </w:style>
  <w:style w:type="character" w:styleId="HTML">
    <w:name w:val="HTML Code"/>
    <w:basedOn w:val="a0"/>
    <w:uiPriority w:val="99"/>
    <w:semiHidden/>
    <w:unhideWhenUsed/>
    <w:rsid w:val="004F774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796944">
      <w:bodyDiv w:val="1"/>
      <w:marLeft w:val="0"/>
      <w:marRight w:val="0"/>
      <w:marTop w:val="0"/>
      <w:marBottom w:val="0"/>
      <w:divBdr>
        <w:top w:val="none" w:sz="0" w:space="0" w:color="auto"/>
        <w:left w:val="none" w:sz="0" w:space="0" w:color="auto"/>
        <w:bottom w:val="none" w:sz="0" w:space="0" w:color="auto"/>
        <w:right w:val="none" w:sz="0" w:space="0" w:color="auto"/>
      </w:divBdr>
      <w:divsChild>
        <w:div w:id="525867371">
          <w:marLeft w:val="0"/>
          <w:marRight w:val="0"/>
          <w:marTop w:val="0"/>
          <w:marBottom w:val="0"/>
          <w:divBdr>
            <w:top w:val="none" w:sz="0" w:space="0" w:color="auto"/>
            <w:left w:val="none" w:sz="0" w:space="0" w:color="auto"/>
            <w:bottom w:val="none" w:sz="0" w:space="0" w:color="auto"/>
            <w:right w:val="none" w:sz="0" w:space="0" w:color="auto"/>
          </w:divBdr>
          <w:divsChild>
            <w:div w:id="1726219177">
              <w:marLeft w:val="0"/>
              <w:marRight w:val="0"/>
              <w:marTop w:val="0"/>
              <w:marBottom w:val="0"/>
              <w:divBdr>
                <w:top w:val="none" w:sz="0" w:space="0" w:color="auto"/>
                <w:left w:val="none" w:sz="0" w:space="0" w:color="auto"/>
                <w:bottom w:val="none" w:sz="0" w:space="0" w:color="auto"/>
                <w:right w:val="none" w:sz="0" w:space="0" w:color="auto"/>
              </w:divBdr>
            </w:div>
            <w:div w:id="1743335832">
              <w:marLeft w:val="0"/>
              <w:marRight w:val="0"/>
              <w:marTop w:val="0"/>
              <w:marBottom w:val="0"/>
              <w:divBdr>
                <w:top w:val="none" w:sz="0" w:space="0" w:color="auto"/>
                <w:left w:val="none" w:sz="0" w:space="0" w:color="auto"/>
                <w:bottom w:val="none" w:sz="0" w:space="0" w:color="auto"/>
                <w:right w:val="none" w:sz="0" w:space="0" w:color="auto"/>
              </w:divBdr>
            </w:div>
            <w:div w:id="917665702">
              <w:marLeft w:val="0"/>
              <w:marRight w:val="0"/>
              <w:marTop w:val="0"/>
              <w:marBottom w:val="0"/>
              <w:divBdr>
                <w:top w:val="none" w:sz="0" w:space="0" w:color="auto"/>
                <w:left w:val="none" w:sz="0" w:space="0" w:color="auto"/>
                <w:bottom w:val="none" w:sz="0" w:space="0" w:color="auto"/>
                <w:right w:val="none" w:sz="0" w:space="0" w:color="auto"/>
              </w:divBdr>
            </w:div>
            <w:div w:id="1355228129">
              <w:marLeft w:val="0"/>
              <w:marRight w:val="0"/>
              <w:marTop w:val="0"/>
              <w:marBottom w:val="0"/>
              <w:divBdr>
                <w:top w:val="none" w:sz="0" w:space="0" w:color="auto"/>
                <w:left w:val="none" w:sz="0" w:space="0" w:color="auto"/>
                <w:bottom w:val="none" w:sz="0" w:space="0" w:color="auto"/>
                <w:right w:val="none" w:sz="0" w:space="0" w:color="auto"/>
              </w:divBdr>
            </w:div>
            <w:div w:id="16236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89932">
      <w:bodyDiv w:val="1"/>
      <w:marLeft w:val="0"/>
      <w:marRight w:val="0"/>
      <w:marTop w:val="0"/>
      <w:marBottom w:val="0"/>
      <w:divBdr>
        <w:top w:val="none" w:sz="0" w:space="0" w:color="auto"/>
        <w:left w:val="none" w:sz="0" w:space="0" w:color="auto"/>
        <w:bottom w:val="none" w:sz="0" w:space="0" w:color="auto"/>
        <w:right w:val="none" w:sz="0" w:space="0" w:color="auto"/>
      </w:divBdr>
      <w:divsChild>
        <w:div w:id="1465587645">
          <w:marLeft w:val="0"/>
          <w:marRight w:val="0"/>
          <w:marTop w:val="0"/>
          <w:marBottom w:val="0"/>
          <w:divBdr>
            <w:top w:val="none" w:sz="0" w:space="0" w:color="auto"/>
            <w:left w:val="none" w:sz="0" w:space="0" w:color="auto"/>
            <w:bottom w:val="none" w:sz="0" w:space="0" w:color="auto"/>
            <w:right w:val="none" w:sz="0" w:space="0" w:color="auto"/>
          </w:divBdr>
          <w:divsChild>
            <w:div w:id="1976057596">
              <w:marLeft w:val="0"/>
              <w:marRight w:val="0"/>
              <w:marTop w:val="0"/>
              <w:marBottom w:val="0"/>
              <w:divBdr>
                <w:top w:val="none" w:sz="0" w:space="0" w:color="auto"/>
                <w:left w:val="none" w:sz="0" w:space="0" w:color="auto"/>
                <w:bottom w:val="none" w:sz="0" w:space="0" w:color="auto"/>
                <w:right w:val="none" w:sz="0" w:space="0" w:color="auto"/>
              </w:divBdr>
            </w:div>
            <w:div w:id="1851215500">
              <w:marLeft w:val="0"/>
              <w:marRight w:val="0"/>
              <w:marTop w:val="0"/>
              <w:marBottom w:val="0"/>
              <w:divBdr>
                <w:top w:val="none" w:sz="0" w:space="0" w:color="auto"/>
                <w:left w:val="none" w:sz="0" w:space="0" w:color="auto"/>
                <w:bottom w:val="none" w:sz="0" w:space="0" w:color="auto"/>
                <w:right w:val="none" w:sz="0" w:space="0" w:color="auto"/>
              </w:divBdr>
            </w:div>
            <w:div w:id="190429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6720">
      <w:bodyDiv w:val="1"/>
      <w:marLeft w:val="0"/>
      <w:marRight w:val="0"/>
      <w:marTop w:val="0"/>
      <w:marBottom w:val="0"/>
      <w:divBdr>
        <w:top w:val="none" w:sz="0" w:space="0" w:color="auto"/>
        <w:left w:val="none" w:sz="0" w:space="0" w:color="auto"/>
        <w:bottom w:val="none" w:sz="0" w:space="0" w:color="auto"/>
        <w:right w:val="none" w:sz="0" w:space="0" w:color="auto"/>
      </w:divBdr>
      <w:divsChild>
        <w:div w:id="529418834">
          <w:marLeft w:val="0"/>
          <w:marRight w:val="0"/>
          <w:marTop w:val="0"/>
          <w:marBottom w:val="0"/>
          <w:divBdr>
            <w:top w:val="none" w:sz="0" w:space="0" w:color="auto"/>
            <w:left w:val="none" w:sz="0" w:space="0" w:color="auto"/>
            <w:bottom w:val="none" w:sz="0" w:space="0" w:color="auto"/>
            <w:right w:val="none" w:sz="0" w:space="0" w:color="auto"/>
          </w:divBdr>
          <w:divsChild>
            <w:div w:id="550309222">
              <w:marLeft w:val="0"/>
              <w:marRight w:val="0"/>
              <w:marTop w:val="0"/>
              <w:marBottom w:val="0"/>
              <w:divBdr>
                <w:top w:val="none" w:sz="0" w:space="0" w:color="auto"/>
                <w:left w:val="none" w:sz="0" w:space="0" w:color="auto"/>
                <w:bottom w:val="none" w:sz="0" w:space="0" w:color="auto"/>
                <w:right w:val="none" w:sz="0" w:space="0" w:color="auto"/>
              </w:divBdr>
            </w:div>
            <w:div w:id="97919222">
              <w:marLeft w:val="0"/>
              <w:marRight w:val="0"/>
              <w:marTop w:val="0"/>
              <w:marBottom w:val="0"/>
              <w:divBdr>
                <w:top w:val="none" w:sz="0" w:space="0" w:color="auto"/>
                <w:left w:val="none" w:sz="0" w:space="0" w:color="auto"/>
                <w:bottom w:val="none" w:sz="0" w:space="0" w:color="auto"/>
                <w:right w:val="none" w:sz="0" w:space="0" w:color="auto"/>
              </w:divBdr>
            </w:div>
            <w:div w:id="190657194">
              <w:marLeft w:val="0"/>
              <w:marRight w:val="0"/>
              <w:marTop w:val="0"/>
              <w:marBottom w:val="0"/>
              <w:divBdr>
                <w:top w:val="none" w:sz="0" w:space="0" w:color="auto"/>
                <w:left w:val="none" w:sz="0" w:space="0" w:color="auto"/>
                <w:bottom w:val="none" w:sz="0" w:space="0" w:color="auto"/>
                <w:right w:val="none" w:sz="0" w:space="0" w:color="auto"/>
              </w:divBdr>
            </w:div>
            <w:div w:id="846094423">
              <w:marLeft w:val="0"/>
              <w:marRight w:val="0"/>
              <w:marTop w:val="0"/>
              <w:marBottom w:val="0"/>
              <w:divBdr>
                <w:top w:val="none" w:sz="0" w:space="0" w:color="auto"/>
                <w:left w:val="none" w:sz="0" w:space="0" w:color="auto"/>
                <w:bottom w:val="none" w:sz="0" w:space="0" w:color="auto"/>
                <w:right w:val="none" w:sz="0" w:space="0" w:color="auto"/>
              </w:divBdr>
            </w:div>
            <w:div w:id="243875828">
              <w:marLeft w:val="0"/>
              <w:marRight w:val="0"/>
              <w:marTop w:val="0"/>
              <w:marBottom w:val="0"/>
              <w:divBdr>
                <w:top w:val="none" w:sz="0" w:space="0" w:color="auto"/>
                <w:left w:val="none" w:sz="0" w:space="0" w:color="auto"/>
                <w:bottom w:val="none" w:sz="0" w:space="0" w:color="auto"/>
                <w:right w:val="none" w:sz="0" w:space="0" w:color="auto"/>
              </w:divBdr>
            </w:div>
            <w:div w:id="487671110">
              <w:marLeft w:val="0"/>
              <w:marRight w:val="0"/>
              <w:marTop w:val="0"/>
              <w:marBottom w:val="0"/>
              <w:divBdr>
                <w:top w:val="none" w:sz="0" w:space="0" w:color="auto"/>
                <w:left w:val="none" w:sz="0" w:space="0" w:color="auto"/>
                <w:bottom w:val="none" w:sz="0" w:space="0" w:color="auto"/>
                <w:right w:val="none" w:sz="0" w:space="0" w:color="auto"/>
              </w:divBdr>
            </w:div>
            <w:div w:id="617495142">
              <w:marLeft w:val="0"/>
              <w:marRight w:val="0"/>
              <w:marTop w:val="0"/>
              <w:marBottom w:val="0"/>
              <w:divBdr>
                <w:top w:val="none" w:sz="0" w:space="0" w:color="auto"/>
                <w:left w:val="none" w:sz="0" w:space="0" w:color="auto"/>
                <w:bottom w:val="none" w:sz="0" w:space="0" w:color="auto"/>
                <w:right w:val="none" w:sz="0" w:space="0" w:color="auto"/>
              </w:divBdr>
            </w:div>
            <w:div w:id="2143377576">
              <w:marLeft w:val="0"/>
              <w:marRight w:val="0"/>
              <w:marTop w:val="0"/>
              <w:marBottom w:val="0"/>
              <w:divBdr>
                <w:top w:val="none" w:sz="0" w:space="0" w:color="auto"/>
                <w:left w:val="none" w:sz="0" w:space="0" w:color="auto"/>
                <w:bottom w:val="none" w:sz="0" w:space="0" w:color="auto"/>
                <w:right w:val="none" w:sz="0" w:space="0" w:color="auto"/>
              </w:divBdr>
            </w:div>
            <w:div w:id="1517617385">
              <w:marLeft w:val="0"/>
              <w:marRight w:val="0"/>
              <w:marTop w:val="0"/>
              <w:marBottom w:val="0"/>
              <w:divBdr>
                <w:top w:val="none" w:sz="0" w:space="0" w:color="auto"/>
                <w:left w:val="none" w:sz="0" w:space="0" w:color="auto"/>
                <w:bottom w:val="none" w:sz="0" w:space="0" w:color="auto"/>
                <w:right w:val="none" w:sz="0" w:space="0" w:color="auto"/>
              </w:divBdr>
            </w:div>
            <w:div w:id="2076858070">
              <w:marLeft w:val="0"/>
              <w:marRight w:val="0"/>
              <w:marTop w:val="0"/>
              <w:marBottom w:val="0"/>
              <w:divBdr>
                <w:top w:val="none" w:sz="0" w:space="0" w:color="auto"/>
                <w:left w:val="none" w:sz="0" w:space="0" w:color="auto"/>
                <w:bottom w:val="none" w:sz="0" w:space="0" w:color="auto"/>
                <w:right w:val="none" w:sz="0" w:space="0" w:color="auto"/>
              </w:divBdr>
            </w:div>
            <w:div w:id="1968312240">
              <w:marLeft w:val="0"/>
              <w:marRight w:val="0"/>
              <w:marTop w:val="0"/>
              <w:marBottom w:val="0"/>
              <w:divBdr>
                <w:top w:val="none" w:sz="0" w:space="0" w:color="auto"/>
                <w:left w:val="none" w:sz="0" w:space="0" w:color="auto"/>
                <w:bottom w:val="none" w:sz="0" w:space="0" w:color="auto"/>
                <w:right w:val="none" w:sz="0" w:space="0" w:color="auto"/>
              </w:divBdr>
            </w:div>
            <w:div w:id="1473787623">
              <w:marLeft w:val="0"/>
              <w:marRight w:val="0"/>
              <w:marTop w:val="0"/>
              <w:marBottom w:val="0"/>
              <w:divBdr>
                <w:top w:val="none" w:sz="0" w:space="0" w:color="auto"/>
                <w:left w:val="none" w:sz="0" w:space="0" w:color="auto"/>
                <w:bottom w:val="none" w:sz="0" w:space="0" w:color="auto"/>
                <w:right w:val="none" w:sz="0" w:space="0" w:color="auto"/>
              </w:divBdr>
            </w:div>
            <w:div w:id="1287471811">
              <w:marLeft w:val="0"/>
              <w:marRight w:val="0"/>
              <w:marTop w:val="0"/>
              <w:marBottom w:val="0"/>
              <w:divBdr>
                <w:top w:val="none" w:sz="0" w:space="0" w:color="auto"/>
                <w:left w:val="none" w:sz="0" w:space="0" w:color="auto"/>
                <w:bottom w:val="none" w:sz="0" w:space="0" w:color="auto"/>
                <w:right w:val="none" w:sz="0" w:space="0" w:color="auto"/>
              </w:divBdr>
            </w:div>
            <w:div w:id="1421179159">
              <w:marLeft w:val="0"/>
              <w:marRight w:val="0"/>
              <w:marTop w:val="0"/>
              <w:marBottom w:val="0"/>
              <w:divBdr>
                <w:top w:val="none" w:sz="0" w:space="0" w:color="auto"/>
                <w:left w:val="none" w:sz="0" w:space="0" w:color="auto"/>
                <w:bottom w:val="none" w:sz="0" w:space="0" w:color="auto"/>
                <w:right w:val="none" w:sz="0" w:space="0" w:color="auto"/>
              </w:divBdr>
            </w:div>
            <w:div w:id="444933293">
              <w:marLeft w:val="0"/>
              <w:marRight w:val="0"/>
              <w:marTop w:val="0"/>
              <w:marBottom w:val="0"/>
              <w:divBdr>
                <w:top w:val="none" w:sz="0" w:space="0" w:color="auto"/>
                <w:left w:val="none" w:sz="0" w:space="0" w:color="auto"/>
                <w:bottom w:val="none" w:sz="0" w:space="0" w:color="auto"/>
                <w:right w:val="none" w:sz="0" w:space="0" w:color="auto"/>
              </w:divBdr>
            </w:div>
            <w:div w:id="104816092">
              <w:marLeft w:val="0"/>
              <w:marRight w:val="0"/>
              <w:marTop w:val="0"/>
              <w:marBottom w:val="0"/>
              <w:divBdr>
                <w:top w:val="none" w:sz="0" w:space="0" w:color="auto"/>
                <w:left w:val="none" w:sz="0" w:space="0" w:color="auto"/>
                <w:bottom w:val="none" w:sz="0" w:space="0" w:color="auto"/>
                <w:right w:val="none" w:sz="0" w:space="0" w:color="auto"/>
              </w:divBdr>
            </w:div>
            <w:div w:id="1905725773">
              <w:marLeft w:val="0"/>
              <w:marRight w:val="0"/>
              <w:marTop w:val="0"/>
              <w:marBottom w:val="0"/>
              <w:divBdr>
                <w:top w:val="none" w:sz="0" w:space="0" w:color="auto"/>
                <w:left w:val="none" w:sz="0" w:space="0" w:color="auto"/>
                <w:bottom w:val="none" w:sz="0" w:space="0" w:color="auto"/>
                <w:right w:val="none" w:sz="0" w:space="0" w:color="auto"/>
              </w:divBdr>
            </w:div>
            <w:div w:id="1261989935">
              <w:marLeft w:val="0"/>
              <w:marRight w:val="0"/>
              <w:marTop w:val="0"/>
              <w:marBottom w:val="0"/>
              <w:divBdr>
                <w:top w:val="none" w:sz="0" w:space="0" w:color="auto"/>
                <w:left w:val="none" w:sz="0" w:space="0" w:color="auto"/>
                <w:bottom w:val="none" w:sz="0" w:space="0" w:color="auto"/>
                <w:right w:val="none" w:sz="0" w:space="0" w:color="auto"/>
              </w:divBdr>
            </w:div>
            <w:div w:id="1963993731">
              <w:marLeft w:val="0"/>
              <w:marRight w:val="0"/>
              <w:marTop w:val="0"/>
              <w:marBottom w:val="0"/>
              <w:divBdr>
                <w:top w:val="none" w:sz="0" w:space="0" w:color="auto"/>
                <w:left w:val="none" w:sz="0" w:space="0" w:color="auto"/>
                <w:bottom w:val="none" w:sz="0" w:space="0" w:color="auto"/>
                <w:right w:val="none" w:sz="0" w:space="0" w:color="auto"/>
              </w:divBdr>
            </w:div>
            <w:div w:id="1739472199">
              <w:marLeft w:val="0"/>
              <w:marRight w:val="0"/>
              <w:marTop w:val="0"/>
              <w:marBottom w:val="0"/>
              <w:divBdr>
                <w:top w:val="none" w:sz="0" w:space="0" w:color="auto"/>
                <w:left w:val="none" w:sz="0" w:space="0" w:color="auto"/>
                <w:bottom w:val="none" w:sz="0" w:space="0" w:color="auto"/>
                <w:right w:val="none" w:sz="0" w:space="0" w:color="auto"/>
              </w:divBdr>
            </w:div>
            <w:div w:id="1673293347">
              <w:marLeft w:val="0"/>
              <w:marRight w:val="0"/>
              <w:marTop w:val="0"/>
              <w:marBottom w:val="0"/>
              <w:divBdr>
                <w:top w:val="none" w:sz="0" w:space="0" w:color="auto"/>
                <w:left w:val="none" w:sz="0" w:space="0" w:color="auto"/>
                <w:bottom w:val="none" w:sz="0" w:space="0" w:color="auto"/>
                <w:right w:val="none" w:sz="0" w:space="0" w:color="auto"/>
              </w:divBdr>
            </w:div>
            <w:div w:id="1634166976">
              <w:marLeft w:val="0"/>
              <w:marRight w:val="0"/>
              <w:marTop w:val="0"/>
              <w:marBottom w:val="0"/>
              <w:divBdr>
                <w:top w:val="none" w:sz="0" w:space="0" w:color="auto"/>
                <w:left w:val="none" w:sz="0" w:space="0" w:color="auto"/>
                <w:bottom w:val="none" w:sz="0" w:space="0" w:color="auto"/>
                <w:right w:val="none" w:sz="0" w:space="0" w:color="auto"/>
              </w:divBdr>
            </w:div>
            <w:div w:id="843401832">
              <w:marLeft w:val="0"/>
              <w:marRight w:val="0"/>
              <w:marTop w:val="0"/>
              <w:marBottom w:val="0"/>
              <w:divBdr>
                <w:top w:val="none" w:sz="0" w:space="0" w:color="auto"/>
                <w:left w:val="none" w:sz="0" w:space="0" w:color="auto"/>
                <w:bottom w:val="none" w:sz="0" w:space="0" w:color="auto"/>
                <w:right w:val="none" w:sz="0" w:space="0" w:color="auto"/>
              </w:divBdr>
            </w:div>
            <w:div w:id="214633628">
              <w:marLeft w:val="0"/>
              <w:marRight w:val="0"/>
              <w:marTop w:val="0"/>
              <w:marBottom w:val="0"/>
              <w:divBdr>
                <w:top w:val="none" w:sz="0" w:space="0" w:color="auto"/>
                <w:left w:val="none" w:sz="0" w:space="0" w:color="auto"/>
                <w:bottom w:val="none" w:sz="0" w:space="0" w:color="auto"/>
                <w:right w:val="none" w:sz="0" w:space="0" w:color="auto"/>
              </w:divBdr>
            </w:div>
            <w:div w:id="1468745384">
              <w:marLeft w:val="0"/>
              <w:marRight w:val="0"/>
              <w:marTop w:val="0"/>
              <w:marBottom w:val="0"/>
              <w:divBdr>
                <w:top w:val="none" w:sz="0" w:space="0" w:color="auto"/>
                <w:left w:val="none" w:sz="0" w:space="0" w:color="auto"/>
                <w:bottom w:val="none" w:sz="0" w:space="0" w:color="auto"/>
                <w:right w:val="none" w:sz="0" w:space="0" w:color="auto"/>
              </w:divBdr>
            </w:div>
            <w:div w:id="861821321">
              <w:marLeft w:val="0"/>
              <w:marRight w:val="0"/>
              <w:marTop w:val="0"/>
              <w:marBottom w:val="0"/>
              <w:divBdr>
                <w:top w:val="none" w:sz="0" w:space="0" w:color="auto"/>
                <w:left w:val="none" w:sz="0" w:space="0" w:color="auto"/>
                <w:bottom w:val="none" w:sz="0" w:space="0" w:color="auto"/>
                <w:right w:val="none" w:sz="0" w:space="0" w:color="auto"/>
              </w:divBdr>
            </w:div>
            <w:div w:id="204547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9F795-8E3B-4DC5-930C-C28988251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1292</Words>
  <Characters>7368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39</cp:revision>
  <cp:lastPrinted>1900-12-31T16:00:00Z</cp:lastPrinted>
  <dcterms:created xsi:type="dcterms:W3CDTF">2023-01-04T11:09:00Z</dcterms:created>
  <dcterms:modified xsi:type="dcterms:W3CDTF">2023-02-07T08:35:00Z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