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EBFAB" w14:textId="77777777" w:rsidR="00B40159" w:rsidRDefault="00B40159" w:rsidP="00B4015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R5s230131</w:t>
        </w:r>
      </w:fldSimple>
    </w:p>
    <w:p w14:paraId="5ADBBD57" w14:textId="77777777" w:rsidR="00B40159" w:rsidRDefault="00000000" w:rsidP="00B40159">
      <w:pPr>
        <w:pStyle w:val="CRCoverPage"/>
        <w:outlineLvl w:val="0"/>
        <w:rPr>
          <w:b/>
          <w:noProof/>
          <w:sz w:val="24"/>
        </w:rPr>
      </w:pPr>
      <w:fldSimple w:instr=" DOCPROPERTY  Location  \* MERGEFORMAT ">
        <w:r w:rsidR="00B40159" w:rsidRPr="00BA51D9">
          <w:rPr>
            <w:b/>
            <w:noProof/>
            <w:sz w:val="24"/>
          </w:rPr>
          <w:t>Online</w:t>
        </w:r>
      </w:fldSimple>
      <w:r w:rsidR="00B40159">
        <w:rPr>
          <w:b/>
          <w:noProof/>
          <w:sz w:val="24"/>
        </w:rPr>
        <w:t xml:space="preserve">, </w:t>
      </w:r>
      <w:r w:rsidR="00B40159">
        <w:fldChar w:fldCharType="begin"/>
      </w:r>
      <w:r w:rsidR="00B40159">
        <w:instrText xml:space="preserve"> DOCPROPERTY  Country  \* MERGEFORMAT </w:instrText>
      </w:r>
      <w:r w:rsidR="00B40159">
        <w:fldChar w:fldCharType="end"/>
      </w:r>
      <w:r w:rsidR="00B40159">
        <w:rPr>
          <w:b/>
          <w:noProof/>
          <w:sz w:val="24"/>
        </w:rPr>
        <w:t xml:space="preserve">, </w:t>
      </w:r>
      <w:fldSimple w:instr=" DOCPROPERTY  StartDate  \* MERGEFORMAT ">
        <w:r w:rsidR="00B40159" w:rsidRPr="00BA51D9">
          <w:rPr>
            <w:b/>
            <w:noProof/>
            <w:sz w:val="24"/>
          </w:rPr>
          <w:t>9th Dec 2022</w:t>
        </w:r>
      </w:fldSimple>
      <w:r w:rsidR="00B40159">
        <w:rPr>
          <w:b/>
          <w:noProof/>
          <w:sz w:val="24"/>
        </w:rPr>
        <w:t xml:space="preserve"> - </w:t>
      </w:r>
      <w:fldSimple w:instr=" DOCPROPERTY  EndDate  \* MERGEFORMAT ">
        <w:r w:rsidR="00B40159"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0159" w14:paraId="600E1A29" w14:textId="77777777" w:rsidTr="00E4107A">
        <w:tc>
          <w:tcPr>
            <w:tcW w:w="9641" w:type="dxa"/>
            <w:gridSpan w:val="9"/>
            <w:tcBorders>
              <w:top w:val="single" w:sz="4" w:space="0" w:color="auto"/>
              <w:left w:val="single" w:sz="4" w:space="0" w:color="auto"/>
              <w:right w:val="single" w:sz="4" w:space="0" w:color="auto"/>
            </w:tcBorders>
          </w:tcPr>
          <w:p w14:paraId="3AFB919D" w14:textId="77777777" w:rsidR="00B40159" w:rsidRDefault="00B40159" w:rsidP="00E4107A">
            <w:pPr>
              <w:pStyle w:val="CRCoverPage"/>
              <w:spacing w:after="0"/>
              <w:jc w:val="right"/>
              <w:rPr>
                <w:i/>
                <w:noProof/>
              </w:rPr>
            </w:pPr>
            <w:r>
              <w:rPr>
                <w:i/>
                <w:noProof/>
                <w:sz w:val="14"/>
              </w:rPr>
              <w:t>CR-Form-v12.2</w:t>
            </w:r>
          </w:p>
        </w:tc>
      </w:tr>
      <w:tr w:rsidR="00B40159" w14:paraId="0057A7D2" w14:textId="77777777" w:rsidTr="00E4107A">
        <w:tc>
          <w:tcPr>
            <w:tcW w:w="9641" w:type="dxa"/>
            <w:gridSpan w:val="9"/>
            <w:tcBorders>
              <w:left w:val="single" w:sz="4" w:space="0" w:color="auto"/>
              <w:right w:val="single" w:sz="4" w:space="0" w:color="auto"/>
            </w:tcBorders>
          </w:tcPr>
          <w:p w14:paraId="180E86D7" w14:textId="77777777" w:rsidR="00B40159" w:rsidRDefault="00B40159" w:rsidP="00E4107A">
            <w:pPr>
              <w:pStyle w:val="CRCoverPage"/>
              <w:spacing w:after="0"/>
              <w:jc w:val="center"/>
              <w:rPr>
                <w:noProof/>
              </w:rPr>
            </w:pPr>
            <w:r>
              <w:rPr>
                <w:b/>
                <w:noProof/>
                <w:sz w:val="32"/>
              </w:rPr>
              <w:t>CHANGE REQUEST</w:t>
            </w:r>
          </w:p>
        </w:tc>
      </w:tr>
      <w:tr w:rsidR="00B40159" w14:paraId="1E6CBB18" w14:textId="77777777" w:rsidTr="00E4107A">
        <w:tc>
          <w:tcPr>
            <w:tcW w:w="9641" w:type="dxa"/>
            <w:gridSpan w:val="9"/>
            <w:tcBorders>
              <w:left w:val="single" w:sz="4" w:space="0" w:color="auto"/>
              <w:right w:val="single" w:sz="4" w:space="0" w:color="auto"/>
            </w:tcBorders>
          </w:tcPr>
          <w:p w14:paraId="3DCDE23B" w14:textId="77777777" w:rsidR="00B40159" w:rsidRDefault="00B40159" w:rsidP="00E4107A">
            <w:pPr>
              <w:pStyle w:val="CRCoverPage"/>
              <w:spacing w:after="0"/>
              <w:rPr>
                <w:noProof/>
                <w:sz w:val="8"/>
                <w:szCs w:val="8"/>
              </w:rPr>
            </w:pPr>
          </w:p>
        </w:tc>
      </w:tr>
      <w:tr w:rsidR="00B40159" w14:paraId="294C5E80" w14:textId="77777777" w:rsidTr="00E4107A">
        <w:tc>
          <w:tcPr>
            <w:tcW w:w="142" w:type="dxa"/>
            <w:tcBorders>
              <w:left w:val="single" w:sz="4" w:space="0" w:color="auto"/>
            </w:tcBorders>
          </w:tcPr>
          <w:p w14:paraId="4C52386C" w14:textId="77777777" w:rsidR="00B40159" w:rsidRDefault="00B40159" w:rsidP="00E4107A">
            <w:pPr>
              <w:pStyle w:val="CRCoverPage"/>
              <w:spacing w:after="0"/>
              <w:jc w:val="right"/>
              <w:rPr>
                <w:noProof/>
              </w:rPr>
            </w:pPr>
          </w:p>
        </w:tc>
        <w:tc>
          <w:tcPr>
            <w:tcW w:w="1559" w:type="dxa"/>
            <w:shd w:val="pct30" w:color="FFFF00" w:fill="auto"/>
          </w:tcPr>
          <w:p w14:paraId="094B63A0" w14:textId="77777777" w:rsidR="00B40159" w:rsidRPr="00410371" w:rsidRDefault="00000000" w:rsidP="00E4107A">
            <w:pPr>
              <w:pStyle w:val="CRCoverPage"/>
              <w:spacing w:after="0"/>
              <w:jc w:val="right"/>
              <w:rPr>
                <w:b/>
                <w:noProof/>
                <w:sz w:val="28"/>
              </w:rPr>
            </w:pPr>
            <w:fldSimple w:instr=" DOCPROPERTY  Spec#  \* MERGEFORMAT ">
              <w:r w:rsidR="00B40159" w:rsidRPr="00410371">
                <w:rPr>
                  <w:b/>
                  <w:noProof/>
                  <w:sz w:val="28"/>
                </w:rPr>
                <w:t>38.523-3</w:t>
              </w:r>
            </w:fldSimple>
          </w:p>
        </w:tc>
        <w:tc>
          <w:tcPr>
            <w:tcW w:w="709" w:type="dxa"/>
          </w:tcPr>
          <w:p w14:paraId="2C39A32E" w14:textId="77777777" w:rsidR="00B40159" w:rsidRDefault="00B40159" w:rsidP="00E4107A">
            <w:pPr>
              <w:pStyle w:val="CRCoverPage"/>
              <w:spacing w:after="0"/>
              <w:jc w:val="center"/>
              <w:rPr>
                <w:noProof/>
              </w:rPr>
            </w:pPr>
            <w:r>
              <w:rPr>
                <w:b/>
                <w:noProof/>
                <w:sz w:val="28"/>
              </w:rPr>
              <w:t>CR</w:t>
            </w:r>
          </w:p>
        </w:tc>
        <w:tc>
          <w:tcPr>
            <w:tcW w:w="1276" w:type="dxa"/>
            <w:shd w:val="pct30" w:color="FFFF00" w:fill="auto"/>
          </w:tcPr>
          <w:p w14:paraId="3A35DC13" w14:textId="77777777" w:rsidR="00B40159" w:rsidRPr="00410371" w:rsidRDefault="00000000" w:rsidP="00E4107A">
            <w:pPr>
              <w:pStyle w:val="CRCoverPage"/>
              <w:spacing w:after="0"/>
              <w:rPr>
                <w:noProof/>
              </w:rPr>
            </w:pPr>
            <w:fldSimple w:instr=" DOCPROPERTY  Cr#  \* MERGEFORMAT ">
              <w:r w:rsidR="00B40159" w:rsidRPr="00410371">
                <w:rPr>
                  <w:b/>
                  <w:noProof/>
                  <w:sz w:val="28"/>
                </w:rPr>
                <w:t>2952</w:t>
              </w:r>
            </w:fldSimple>
          </w:p>
        </w:tc>
        <w:tc>
          <w:tcPr>
            <w:tcW w:w="709" w:type="dxa"/>
          </w:tcPr>
          <w:p w14:paraId="3F489FDE" w14:textId="77777777" w:rsidR="00B40159" w:rsidRDefault="00B40159" w:rsidP="00E4107A">
            <w:pPr>
              <w:pStyle w:val="CRCoverPage"/>
              <w:tabs>
                <w:tab w:val="right" w:pos="625"/>
              </w:tabs>
              <w:spacing w:after="0"/>
              <w:jc w:val="center"/>
              <w:rPr>
                <w:noProof/>
              </w:rPr>
            </w:pPr>
            <w:r>
              <w:rPr>
                <w:b/>
                <w:bCs/>
                <w:noProof/>
                <w:sz w:val="28"/>
              </w:rPr>
              <w:t>rev</w:t>
            </w:r>
          </w:p>
        </w:tc>
        <w:tc>
          <w:tcPr>
            <w:tcW w:w="992" w:type="dxa"/>
            <w:shd w:val="pct30" w:color="FFFF00" w:fill="auto"/>
          </w:tcPr>
          <w:p w14:paraId="6029CEC1" w14:textId="77777777" w:rsidR="00B40159" w:rsidRPr="00410371" w:rsidRDefault="00000000" w:rsidP="00E4107A">
            <w:pPr>
              <w:pStyle w:val="CRCoverPage"/>
              <w:spacing w:after="0"/>
              <w:jc w:val="center"/>
              <w:rPr>
                <w:b/>
                <w:noProof/>
              </w:rPr>
            </w:pPr>
            <w:fldSimple w:instr=" DOCPROPERTY  Revision  \* MERGEFORMAT ">
              <w:r w:rsidR="00B40159" w:rsidRPr="00410371">
                <w:rPr>
                  <w:b/>
                  <w:noProof/>
                  <w:sz w:val="28"/>
                </w:rPr>
                <w:t>-</w:t>
              </w:r>
            </w:fldSimple>
          </w:p>
        </w:tc>
        <w:tc>
          <w:tcPr>
            <w:tcW w:w="2410" w:type="dxa"/>
          </w:tcPr>
          <w:p w14:paraId="3EEDAA6A" w14:textId="77777777" w:rsidR="00B40159" w:rsidRDefault="00B40159" w:rsidP="00E410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AF785A" w14:textId="77777777" w:rsidR="00B40159" w:rsidRPr="00410371" w:rsidRDefault="00000000" w:rsidP="00E4107A">
            <w:pPr>
              <w:pStyle w:val="CRCoverPage"/>
              <w:spacing w:after="0"/>
              <w:jc w:val="center"/>
              <w:rPr>
                <w:noProof/>
                <w:sz w:val="28"/>
              </w:rPr>
            </w:pPr>
            <w:fldSimple w:instr=" DOCPROPERTY  Version  \* MERGEFORMAT ">
              <w:r w:rsidR="00B40159" w:rsidRPr="00410371">
                <w:rPr>
                  <w:b/>
                  <w:noProof/>
                  <w:sz w:val="28"/>
                </w:rPr>
                <w:t>17.5.0</w:t>
              </w:r>
            </w:fldSimple>
          </w:p>
        </w:tc>
        <w:tc>
          <w:tcPr>
            <w:tcW w:w="143" w:type="dxa"/>
            <w:tcBorders>
              <w:right w:val="single" w:sz="4" w:space="0" w:color="auto"/>
            </w:tcBorders>
          </w:tcPr>
          <w:p w14:paraId="6CA8F859" w14:textId="77777777" w:rsidR="00B40159" w:rsidRDefault="00B40159" w:rsidP="00E4107A">
            <w:pPr>
              <w:pStyle w:val="CRCoverPage"/>
              <w:spacing w:after="0"/>
              <w:rPr>
                <w:noProof/>
              </w:rPr>
            </w:pPr>
          </w:p>
        </w:tc>
      </w:tr>
      <w:tr w:rsidR="00B40159" w14:paraId="26CFD6B6" w14:textId="77777777" w:rsidTr="00E4107A">
        <w:tc>
          <w:tcPr>
            <w:tcW w:w="9641" w:type="dxa"/>
            <w:gridSpan w:val="9"/>
            <w:tcBorders>
              <w:left w:val="single" w:sz="4" w:space="0" w:color="auto"/>
              <w:right w:val="single" w:sz="4" w:space="0" w:color="auto"/>
            </w:tcBorders>
          </w:tcPr>
          <w:p w14:paraId="71D22B30" w14:textId="77777777" w:rsidR="00B40159" w:rsidRDefault="00B40159" w:rsidP="00E4107A">
            <w:pPr>
              <w:pStyle w:val="CRCoverPage"/>
              <w:spacing w:after="0"/>
              <w:rPr>
                <w:noProof/>
              </w:rPr>
            </w:pPr>
          </w:p>
        </w:tc>
      </w:tr>
      <w:tr w:rsidR="00B40159" w14:paraId="7EABF2C8" w14:textId="77777777" w:rsidTr="00E4107A">
        <w:tc>
          <w:tcPr>
            <w:tcW w:w="9641" w:type="dxa"/>
            <w:gridSpan w:val="9"/>
            <w:tcBorders>
              <w:top w:val="single" w:sz="4" w:space="0" w:color="auto"/>
            </w:tcBorders>
          </w:tcPr>
          <w:p w14:paraId="0E6CCAC7" w14:textId="77777777" w:rsidR="00B40159" w:rsidRPr="00F25D98" w:rsidRDefault="00B40159" w:rsidP="00E410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0159" w14:paraId="4C53C58D" w14:textId="77777777" w:rsidTr="00E4107A">
        <w:tc>
          <w:tcPr>
            <w:tcW w:w="9641" w:type="dxa"/>
            <w:gridSpan w:val="9"/>
          </w:tcPr>
          <w:p w14:paraId="258DCF3B" w14:textId="77777777" w:rsidR="00B40159" w:rsidRDefault="00B40159" w:rsidP="00E4107A">
            <w:pPr>
              <w:pStyle w:val="CRCoverPage"/>
              <w:spacing w:after="0"/>
              <w:rPr>
                <w:noProof/>
                <w:sz w:val="8"/>
                <w:szCs w:val="8"/>
              </w:rPr>
            </w:pPr>
          </w:p>
        </w:tc>
      </w:tr>
    </w:tbl>
    <w:p w14:paraId="44CE9820" w14:textId="77777777" w:rsidR="00B40159" w:rsidRDefault="00B40159" w:rsidP="00B40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0159" w14:paraId="6518E776" w14:textId="77777777" w:rsidTr="00E4107A">
        <w:tc>
          <w:tcPr>
            <w:tcW w:w="2835" w:type="dxa"/>
          </w:tcPr>
          <w:p w14:paraId="44AEDEAA" w14:textId="77777777" w:rsidR="00B40159" w:rsidRDefault="00B40159" w:rsidP="00E4107A">
            <w:pPr>
              <w:pStyle w:val="CRCoverPage"/>
              <w:tabs>
                <w:tab w:val="right" w:pos="2751"/>
              </w:tabs>
              <w:spacing w:after="0"/>
              <w:rPr>
                <w:b/>
                <w:i/>
                <w:noProof/>
              </w:rPr>
            </w:pPr>
            <w:r>
              <w:rPr>
                <w:b/>
                <w:i/>
                <w:noProof/>
              </w:rPr>
              <w:t>Proposed change affects:</w:t>
            </w:r>
          </w:p>
        </w:tc>
        <w:tc>
          <w:tcPr>
            <w:tcW w:w="1418" w:type="dxa"/>
          </w:tcPr>
          <w:p w14:paraId="03A0EDD6" w14:textId="77777777" w:rsidR="00B40159" w:rsidRDefault="00B40159" w:rsidP="00E410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0E88F" w14:textId="77777777" w:rsidR="00B40159" w:rsidRDefault="00B40159" w:rsidP="00E4107A">
            <w:pPr>
              <w:pStyle w:val="CRCoverPage"/>
              <w:spacing w:after="0"/>
              <w:jc w:val="center"/>
              <w:rPr>
                <w:b/>
                <w:caps/>
                <w:noProof/>
              </w:rPr>
            </w:pPr>
          </w:p>
        </w:tc>
        <w:tc>
          <w:tcPr>
            <w:tcW w:w="709" w:type="dxa"/>
            <w:tcBorders>
              <w:left w:val="single" w:sz="4" w:space="0" w:color="auto"/>
            </w:tcBorders>
          </w:tcPr>
          <w:p w14:paraId="1C768A2C" w14:textId="77777777" w:rsidR="00B40159" w:rsidRDefault="00B40159" w:rsidP="00E410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F73C2" w14:textId="77777777" w:rsidR="00B40159" w:rsidRDefault="00B40159" w:rsidP="00E4107A">
            <w:pPr>
              <w:pStyle w:val="CRCoverPage"/>
              <w:spacing w:after="0"/>
              <w:jc w:val="center"/>
              <w:rPr>
                <w:b/>
                <w:caps/>
                <w:noProof/>
              </w:rPr>
            </w:pPr>
          </w:p>
        </w:tc>
        <w:tc>
          <w:tcPr>
            <w:tcW w:w="2126" w:type="dxa"/>
          </w:tcPr>
          <w:p w14:paraId="22288EAE" w14:textId="77777777" w:rsidR="00B40159" w:rsidRDefault="00B40159" w:rsidP="00E410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65B57" w14:textId="77777777" w:rsidR="00B40159" w:rsidRDefault="00B40159" w:rsidP="00E4107A">
            <w:pPr>
              <w:pStyle w:val="CRCoverPage"/>
              <w:spacing w:after="0"/>
              <w:jc w:val="center"/>
              <w:rPr>
                <w:b/>
                <w:caps/>
                <w:noProof/>
              </w:rPr>
            </w:pPr>
          </w:p>
        </w:tc>
        <w:tc>
          <w:tcPr>
            <w:tcW w:w="1418" w:type="dxa"/>
            <w:tcBorders>
              <w:left w:val="nil"/>
            </w:tcBorders>
          </w:tcPr>
          <w:p w14:paraId="6E1ADFEF" w14:textId="77777777" w:rsidR="00B40159" w:rsidRDefault="00B40159" w:rsidP="00E410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DD108" w14:textId="77777777" w:rsidR="00B40159" w:rsidRDefault="00B40159" w:rsidP="00E4107A">
            <w:pPr>
              <w:pStyle w:val="CRCoverPage"/>
              <w:spacing w:after="0"/>
              <w:jc w:val="center"/>
              <w:rPr>
                <w:b/>
                <w:bCs/>
                <w:caps/>
                <w:noProof/>
              </w:rPr>
            </w:pPr>
          </w:p>
        </w:tc>
      </w:tr>
    </w:tbl>
    <w:p w14:paraId="0774859E" w14:textId="77777777" w:rsidR="00B40159" w:rsidRDefault="00B40159" w:rsidP="00B40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0159" w14:paraId="7A77E2DA" w14:textId="77777777" w:rsidTr="00E4107A">
        <w:tc>
          <w:tcPr>
            <w:tcW w:w="9640" w:type="dxa"/>
            <w:gridSpan w:val="11"/>
          </w:tcPr>
          <w:p w14:paraId="1C36B985" w14:textId="77777777" w:rsidR="00B40159" w:rsidRDefault="00B40159" w:rsidP="00E4107A">
            <w:pPr>
              <w:pStyle w:val="CRCoverPage"/>
              <w:spacing w:after="0"/>
              <w:rPr>
                <w:noProof/>
                <w:sz w:val="8"/>
                <w:szCs w:val="8"/>
              </w:rPr>
            </w:pPr>
          </w:p>
        </w:tc>
      </w:tr>
      <w:tr w:rsidR="00B40159" w14:paraId="7AA55614" w14:textId="77777777" w:rsidTr="00E4107A">
        <w:tc>
          <w:tcPr>
            <w:tcW w:w="1843" w:type="dxa"/>
            <w:tcBorders>
              <w:top w:val="single" w:sz="4" w:space="0" w:color="auto"/>
              <w:left w:val="single" w:sz="4" w:space="0" w:color="auto"/>
            </w:tcBorders>
          </w:tcPr>
          <w:p w14:paraId="6446C698" w14:textId="77777777" w:rsidR="00B40159" w:rsidRDefault="00B40159" w:rsidP="00E410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DA9BC" w14:textId="77777777" w:rsidR="00B40159" w:rsidRDefault="00000000" w:rsidP="00E4107A">
            <w:pPr>
              <w:pStyle w:val="CRCoverPage"/>
              <w:spacing w:after="0"/>
              <w:ind w:left="100"/>
              <w:rPr>
                <w:noProof/>
              </w:rPr>
            </w:pPr>
            <w:fldSimple w:instr=" DOCPROPERTY  CrTitle  \* MERGEFORMAT ">
              <w:r w:rsidR="00B40159">
                <w:t>Addition of ENDC testcase 8.2.4.2.1.2 in FR1</w:t>
              </w:r>
            </w:fldSimple>
          </w:p>
        </w:tc>
      </w:tr>
      <w:tr w:rsidR="00B40159" w14:paraId="4A33822D" w14:textId="77777777" w:rsidTr="00E4107A">
        <w:tc>
          <w:tcPr>
            <w:tcW w:w="1843" w:type="dxa"/>
            <w:tcBorders>
              <w:left w:val="single" w:sz="4" w:space="0" w:color="auto"/>
            </w:tcBorders>
          </w:tcPr>
          <w:p w14:paraId="33E433BA" w14:textId="77777777" w:rsidR="00B40159" w:rsidRDefault="00B40159" w:rsidP="00E4107A">
            <w:pPr>
              <w:pStyle w:val="CRCoverPage"/>
              <w:spacing w:after="0"/>
              <w:rPr>
                <w:b/>
                <w:i/>
                <w:noProof/>
                <w:sz w:val="8"/>
                <w:szCs w:val="8"/>
              </w:rPr>
            </w:pPr>
          </w:p>
        </w:tc>
        <w:tc>
          <w:tcPr>
            <w:tcW w:w="7797" w:type="dxa"/>
            <w:gridSpan w:val="10"/>
            <w:tcBorders>
              <w:right w:val="single" w:sz="4" w:space="0" w:color="auto"/>
            </w:tcBorders>
          </w:tcPr>
          <w:p w14:paraId="54A14727" w14:textId="77777777" w:rsidR="00B40159" w:rsidRDefault="00B40159" w:rsidP="00E4107A">
            <w:pPr>
              <w:pStyle w:val="CRCoverPage"/>
              <w:spacing w:after="0"/>
              <w:rPr>
                <w:noProof/>
                <w:sz w:val="8"/>
                <w:szCs w:val="8"/>
              </w:rPr>
            </w:pPr>
          </w:p>
        </w:tc>
      </w:tr>
      <w:tr w:rsidR="00B40159" w14:paraId="070FDAA2" w14:textId="77777777" w:rsidTr="00E4107A">
        <w:tc>
          <w:tcPr>
            <w:tcW w:w="1843" w:type="dxa"/>
            <w:tcBorders>
              <w:left w:val="single" w:sz="4" w:space="0" w:color="auto"/>
            </w:tcBorders>
          </w:tcPr>
          <w:p w14:paraId="3515DE7A" w14:textId="77777777" w:rsidR="00B40159" w:rsidRDefault="00B40159" w:rsidP="00E410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4B7E7" w14:textId="77777777" w:rsidR="00B40159" w:rsidRDefault="00000000" w:rsidP="00E4107A">
            <w:pPr>
              <w:pStyle w:val="CRCoverPage"/>
              <w:spacing w:after="0"/>
              <w:ind w:left="100"/>
              <w:rPr>
                <w:noProof/>
              </w:rPr>
            </w:pPr>
            <w:fldSimple w:instr=" DOCPROPERTY  SourceIfWg  \* MERGEFORMAT ">
              <w:r w:rsidR="00B40159">
                <w:rPr>
                  <w:noProof/>
                </w:rPr>
                <w:t>ROHDE &amp; SCHWARZ</w:t>
              </w:r>
            </w:fldSimple>
          </w:p>
        </w:tc>
      </w:tr>
      <w:tr w:rsidR="00B40159" w14:paraId="770DA818" w14:textId="77777777" w:rsidTr="00E4107A">
        <w:tc>
          <w:tcPr>
            <w:tcW w:w="1843" w:type="dxa"/>
            <w:tcBorders>
              <w:left w:val="single" w:sz="4" w:space="0" w:color="auto"/>
            </w:tcBorders>
          </w:tcPr>
          <w:p w14:paraId="064337CC" w14:textId="77777777" w:rsidR="00B40159" w:rsidRDefault="00B40159" w:rsidP="00E410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03066" w14:textId="77777777" w:rsidR="00B40159" w:rsidRDefault="00B40159" w:rsidP="00E4107A">
            <w:pPr>
              <w:pStyle w:val="CRCoverPage"/>
              <w:spacing w:after="0"/>
              <w:ind w:left="100"/>
              <w:rPr>
                <w:noProof/>
              </w:rPr>
            </w:pPr>
            <w:r>
              <w:t>R5</w:t>
            </w:r>
            <w:r>
              <w:fldChar w:fldCharType="begin"/>
            </w:r>
            <w:r>
              <w:instrText xml:space="preserve"> DOCPROPERTY  SourceIfTsg  \* MERGEFORMAT </w:instrText>
            </w:r>
            <w:r>
              <w:fldChar w:fldCharType="end"/>
            </w:r>
          </w:p>
        </w:tc>
      </w:tr>
      <w:tr w:rsidR="00B40159" w14:paraId="38528B54" w14:textId="77777777" w:rsidTr="00E4107A">
        <w:tc>
          <w:tcPr>
            <w:tcW w:w="1843" w:type="dxa"/>
            <w:tcBorders>
              <w:left w:val="single" w:sz="4" w:space="0" w:color="auto"/>
            </w:tcBorders>
          </w:tcPr>
          <w:p w14:paraId="61F6A843" w14:textId="77777777" w:rsidR="00B40159" w:rsidRDefault="00B40159" w:rsidP="00E4107A">
            <w:pPr>
              <w:pStyle w:val="CRCoverPage"/>
              <w:spacing w:after="0"/>
              <w:rPr>
                <w:b/>
                <w:i/>
                <w:noProof/>
                <w:sz w:val="8"/>
                <w:szCs w:val="8"/>
              </w:rPr>
            </w:pPr>
          </w:p>
        </w:tc>
        <w:tc>
          <w:tcPr>
            <w:tcW w:w="7797" w:type="dxa"/>
            <w:gridSpan w:val="10"/>
            <w:tcBorders>
              <w:right w:val="single" w:sz="4" w:space="0" w:color="auto"/>
            </w:tcBorders>
          </w:tcPr>
          <w:p w14:paraId="4EA202CE" w14:textId="77777777" w:rsidR="00B40159" w:rsidRDefault="00B40159" w:rsidP="00E4107A">
            <w:pPr>
              <w:pStyle w:val="CRCoverPage"/>
              <w:spacing w:after="0"/>
              <w:rPr>
                <w:noProof/>
                <w:sz w:val="8"/>
                <w:szCs w:val="8"/>
              </w:rPr>
            </w:pPr>
          </w:p>
        </w:tc>
      </w:tr>
      <w:tr w:rsidR="00B40159" w14:paraId="4698BDF5" w14:textId="77777777" w:rsidTr="00E4107A">
        <w:tc>
          <w:tcPr>
            <w:tcW w:w="1843" w:type="dxa"/>
            <w:tcBorders>
              <w:left w:val="single" w:sz="4" w:space="0" w:color="auto"/>
            </w:tcBorders>
          </w:tcPr>
          <w:p w14:paraId="51B7DDF8" w14:textId="77777777" w:rsidR="00B40159" w:rsidRDefault="00B40159" w:rsidP="00E4107A">
            <w:pPr>
              <w:pStyle w:val="CRCoverPage"/>
              <w:tabs>
                <w:tab w:val="right" w:pos="1759"/>
              </w:tabs>
              <w:spacing w:after="0"/>
              <w:rPr>
                <w:b/>
                <w:i/>
                <w:noProof/>
              </w:rPr>
            </w:pPr>
            <w:r>
              <w:rPr>
                <w:b/>
                <w:i/>
                <w:noProof/>
              </w:rPr>
              <w:t>Work item code:</w:t>
            </w:r>
          </w:p>
        </w:tc>
        <w:tc>
          <w:tcPr>
            <w:tcW w:w="3686" w:type="dxa"/>
            <w:gridSpan w:val="5"/>
            <w:shd w:val="pct30" w:color="FFFF00" w:fill="auto"/>
          </w:tcPr>
          <w:p w14:paraId="15CB65BD" w14:textId="77777777" w:rsidR="00B40159" w:rsidRDefault="00000000" w:rsidP="00E4107A">
            <w:pPr>
              <w:pStyle w:val="CRCoverPage"/>
              <w:spacing w:after="0"/>
              <w:ind w:left="100"/>
              <w:rPr>
                <w:noProof/>
              </w:rPr>
            </w:pPr>
            <w:fldSimple w:instr=" DOCPROPERTY  RelatedWis  \* MERGEFORMAT ">
              <w:r w:rsidR="00B40159">
                <w:rPr>
                  <w:noProof/>
                </w:rPr>
                <w:t>TEI15_Test, 5GS_NR_LTE-UEConTest</w:t>
              </w:r>
            </w:fldSimple>
          </w:p>
        </w:tc>
        <w:tc>
          <w:tcPr>
            <w:tcW w:w="567" w:type="dxa"/>
            <w:tcBorders>
              <w:left w:val="nil"/>
            </w:tcBorders>
          </w:tcPr>
          <w:p w14:paraId="370AB3B1" w14:textId="77777777" w:rsidR="00B40159" w:rsidRDefault="00B40159" w:rsidP="00E4107A">
            <w:pPr>
              <w:pStyle w:val="CRCoverPage"/>
              <w:spacing w:after="0"/>
              <w:ind w:right="100"/>
              <w:rPr>
                <w:noProof/>
              </w:rPr>
            </w:pPr>
          </w:p>
        </w:tc>
        <w:tc>
          <w:tcPr>
            <w:tcW w:w="1417" w:type="dxa"/>
            <w:gridSpan w:val="3"/>
            <w:tcBorders>
              <w:left w:val="nil"/>
            </w:tcBorders>
          </w:tcPr>
          <w:p w14:paraId="309C5156" w14:textId="77777777" w:rsidR="00B40159" w:rsidRDefault="00B40159" w:rsidP="00E410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92761" w14:textId="77777777" w:rsidR="00B40159" w:rsidRDefault="00000000" w:rsidP="00E4107A">
            <w:pPr>
              <w:pStyle w:val="CRCoverPage"/>
              <w:spacing w:after="0"/>
              <w:ind w:left="100"/>
              <w:rPr>
                <w:noProof/>
              </w:rPr>
            </w:pPr>
            <w:fldSimple w:instr=" DOCPROPERTY  ResDate  \* MERGEFORMAT ">
              <w:r w:rsidR="00B40159">
                <w:rPr>
                  <w:noProof/>
                </w:rPr>
                <w:t>2023-01-20</w:t>
              </w:r>
            </w:fldSimple>
            <w:r w:rsidR="00B40159">
              <w:fldChar w:fldCharType="begin"/>
            </w:r>
            <w:r w:rsidR="00B40159">
              <w:instrText xml:space="preserve"> DOCPROPERTY  ResDate  \* MERGEFORMAT </w:instrText>
            </w:r>
            <w:r w:rsidR="00B40159">
              <w:fldChar w:fldCharType="end"/>
            </w:r>
          </w:p>
        </w:tc>
      </w:tr>
      <w:tr w:rsidR="00B40159" w14:paraId="14BDF11E" w14:textId="77777777" w:rsidTr="00E4107A">
        <w:tc>
          <w:tcPr>
            <w:tcW w:w="1843" w:type="dxa"/>
            <w:tcBorders>
              <w:left w:val="single" w:sz="4" w:space="0" w:color="auto"/>
            </w:tcBorders>
          </w:tcPr>
          <w:p w14:paraId="6CBC3472" w14:textId="77777777" w:rsidR="00B40159" w:rsidRDefault="00B40159" w:rsidP="00E4107A">
            <w:pPr>
              <w:pStyle w:val="CRCoverPage"/>
              <w:spacing w:after="0"/>
              <w:rPr>
                <w:b/>
                <w:i/>
                <w:noProof/>
                <w:sz w:val="8"/>
                <w:szCs w:val="8"/>
              </w:rPr>
            </w:pPr>
          </w:p>
        </w:tc>
        <w:tc>
          <w:tcPr>
            <w:tcW w:w="1986" w:type="dxa"/>
            <w:gridSpan w:val="4"/>
          </w:tcPr>
          <w:p w14:paraId="0B34EE75" w14:textId="77777777" w:rsidR="00B40159" w:rsidRDefault="00B40159" w:rsidP="00E4107A">
            <w:pPr>
              <w:pStyle w:val="CRCoverPage"/>
              <w:spacing w:after="0"/>
              <w:rPr>
                <w:noProof/>
                <w:sz w:val="8"/>
                <w:szCs w:val="8"/>
              </w:rPr>
            </w:pPr>
          </w:p>
        </w:tc>
        <w:tc>
          <w:tcPr>
            <w:tcW w:w="2267" w:type="dxa"/>
            <w:gridSpan w:val="2"/>
          </w:tcPr>
          <w:p w14:paraId="08ACA77E" w14:textId="77777777" w:rsidR="00B40159" w:rsidRDefault="00B40159" w:rsidP="00E4107A">
            <w:pPr>
              <w:pStyle w:val="CRCoverPage"/>
              <w:spacing w:after="0"/>
              <w:rPr>
                <w:noProof/>
                <w:sz w:val="8"/>
                <w:szCs w:val="8"/>
              </w:rPr>
            </w:pPr>
          </w:p>
        </w:tc>
        <w:tc>
          <w:tcPr>
            <w:tcW w:w="1417" w:type="dxa"/>
            <w:gridSpan w:val="3"/>
          </w:tcPr>
          <w:p w14:paraId="62A24DF6" w14:textId="77777777" w:rsidR="00B40159" w:rsidRDefault="00B40159" w:rsidP="00E4107A">
            <w:pPr>
              <w:pStyle w:val="CRCoverPage"/>
              <w:spacing w:after="0"/>
              <w:rPr>
                <w:noProof/>
                <w:sz w:val="8"/>
                <w:szCs w:val="8"/>
              </w:rPr>
            </w:pPr>
          </w:p>
        </w:tc>
        <w:tc>
          <w:tcPr>
            <w:tcW w:w="2127" w:type="dxa"/>
            <w:tcBorders>
              <w:right w:val="single" w:sz="4" w:space="0" w:color="auto"/>
            </w:tcBorders>
          </w:tcPr>
          <w:p w14:paraId="0795B142" w14:textId="77777777" w:rsidR="00B40159" w:rsidRDefault="00B40159" w:rsidP="00E4107A">
            <w:pPr>
              <w:pStyle w:val="CRCoverPage"/>
              <w:spacing w:after="0"/>
              <w:rPr>
                <w:noProof/>
                <w:sz w:val="8"/>
                <w:szCs w:val="8"/>
              </w:rPr>
            </w:pPr>
          </w:p>
        </w:tc>
      </w:tr>
      <w:tr w:rsidR="00B40159" w14:paraId="5CF37D4A" w14:textId="77777777" w:rsidTr="00E4107A">
        <w:trPr>
          <w:cantSplit/>
        </w:trPr>
        <w:tc>
          <w:tcPr>
            <w:tcW w:w="1843" w:type="dxa"/>
            <w:tcBorders>
              <w:left w:val="single" w:sz="4" w:space="0" w:color="auto"/>
            </w:tcBorders>
          </w:tcPr>
          <w:p w14:paraId="55D7D1F5" w14:textId="77777777" w:rsidR="00B40159" w:rsidRDefault="00B40159" w:rsidP="00E4107A">
            <w:pPr>
              <w:pStyle w:val="CRCoverPage"/>
              <w:tabs>
                <w:tab w:val="right" w:pos="1759"/>
              </w:tabs>
              <w:spacing w:after="0"/>
              <w:rPr>
                <w:b/>
                <w:i/>
                <w:noProof/>
              </w:rPr>
            </w:pPr>
            <w:r>
              <w:rPr>
                <w:b/>
                <w:i/>
                <w:noProof/>
              </w:rPr>
              <w:t>Category:</w:t>
            </w:r>
          </w:p>
        </w:tc>
        <w:tc>
          <w:tcPr>
            <w:tcW w:w="851" w:type="dxa"/>
            <w:shd w:val="pct30" w:color="FFFF00" w:fill="auto"/>
          </w:tcPr>
          <w:p w14:paraId="539E7779" w14:textId="77777777" w:rsidR="00B40159" w:rsidRDefault="00000000" w:rsidP="00E4107A">
            <w:pPr>
              <w:pStyle w:val="CRCoverPage"/>
              <w:spacing w:after="0"/>
              <w:ind w:left="100" w:right="-609"/>
              <w:rPr>
                <w:b/>
                <w:noProof/>
              </w:rPr>
            </w:pPr>
            <w:fldSimple w:instr=" DOCPROPERTY  Cat  \* MERGEFORMAT ">
              <w:r w:rsidR="00B40159">
                <w:rPr>
                  <w:b/>
                  <w:noProof/>
                </w:rPr>
                <w:t>B</w:t>
              </w:r>
            </w:fldSimple>
          </w:p>
        </w:tc>
        <w:tc>
          <w:tcPr>
            <w:tcW w:w="3402" w:type="dxa"/>
            <w:gridSpan w:val="5"/>
            <w:tcBorders>
              <w:left w:val="nil"/>
            </w:tcBorders>
          </w:tcPr>
          <w:p w14:paraId="015A4423" w14:textId="77777777" w:rsidR="00B40159" w:rsidRDefault="00B40159" w:rsidP="00E4107A">
            <w:pPr>
              <w:pStyle w:val="CRCoverPage"/>
              <w:spacing w:after="0"/>
              <w:rPr>
                <w:noProof/>
              </w:rPr>
            </w:pPr>
          </w:p>
        </w:tc>
        <w:tc>
          <w:tcPr>
            <w:tcW w:w="1417" w:type="dxa"/>
            <w:gridSpan w:val="3"/>
            <w:tcBorders>
              <w:left w:val="nil"/>
            </w:tcBorders>
          </w:tcPr>
          <w:p w14:paraId="7EF4AAC2" w14:textId="77777777" w:rsidR="00B40159" w:rsidRDefault="00B40159" w:rsidP="00E410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7CF97" w14:textId="77777777" w:rsidR="00B40159" w:rsidRDefault="00000000" w:rsidP="00E4107A">
            <w:pPr>
              <w:pStyle w:val="CRCoverPage"/>
              <w:spacing w:after="0"/>
              <w:ind w:left="100"/>
              <w:rPr>
                <w:noProof/>
              </w:rPr>
            </w:pPr>
            <w:fldSimple w:instr=" DOCPROPERTY  Release  \* MERGEFORMAT ">
              <w:r w:rsidR="00B40159">
                <w:rPr>
                  <w:noProof/>
                </w:rPr>
                <w:t>Rel-17</w:t>
              </w:r>
            </w:fldSimple>
          </w:p>
        </w:tc>
      </w:tr>
      <w:tr w:rsidR="00B40159" w14:paraId="6D71A53B" w14:textId="77777777" w:rsidTr="00E4107A">
        <w:tc>
          <w:tcPr>
            <w:tcW w:w="1843" w:type="dxa"/>
            <w:tcBorders>
              <w:left w:val="single" w:sz="4" w:space="0" w:color="auto"/>
              <w:bottom w:val="single" w:sz="4" w:space="0" w:color="auto"/>
            </w:tcBorders>
          </w:tcPr>
          <w:p w14:paraId="041A6AE2" w14:textId="77777777" w:rsidR="00B40159" w:rsidRDefault="00B40159" w:rsidP="00E4107A">
            <w:pPr>
              <w:pStyle w:val="CRCoverPage"/>
              <w:spacing w:after="0"/>
              <w:rPr>
                <w:b/>
                <w:i/>
                <w:noProof/>
              </w:rPr>
            </w:pPr>
          </w:p>
        </w:tc>
        <w:tc>
          <w:tcPr>
            <w:tcW w:w="4677" w:type="dxa"/>
            <w:gridSpan w:val="8"/>
            <w:tcBorders>
              <w:bottom w:val="single" w:sz="4" w:space="0" w:color="auto"/>
            </w:tcBorders>
          </w:tcPr>
          <w:p w14:paraId="04832244" w14:textId="77777777" w:rsidR="00B40159" w:rsidRDefault="00B40159" w:rsidP="00E410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64D17" w14:textId="77777777" w:rsidR="00B40159" w:rsidRDefault="00B40159" w:rsidP="00E410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842A6" w14:textId="77777777" w:rsidR="00B40159" w:rsidRPr="007C2097" w:rsidRDefault="00B40159" w:rsidP="00E410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0159" w14:paraId="74522FD7" w14:textId="77777777" w:rsidTr="00E4107A">
        <w:tc>
          <w:tcPr>
            <w:tcW w:w="1843" w:type="dxa"/>
          </w:tcPr>
          <w:p w14:paraId="3BDCBADA" w14:textId="77777777" w:rsidR="00B40159" w:rsidRDefault="00B40159" w:rsidP="00E4107A">
            <w:pPr>
              <w:pStyle w:val="CRCoverPage"/>
              <w:spacing w:after="0"/>
              <w:rPr>
                <w:b/>
                <w:i/>
                <w:noProof/>
                <w:sz w:val="8"/>
                <w:szCs w:val="8"/>
              </w:rPr>
            </w:pPr>
          </w:p>
        </w:tc>
        <w:tc>
          <w:tcPr>
            <w:tcW w:w="7797" w:type="dxa"/>
            <w:gridSpan w:val="10"/>
          </w:tcPr>
          <w:p w14:paraId="1DF8FEC3" w14:textId="77777777" w:rsidR="00B40159" w:rsidRDefault="00B40159" w:rsidP="00E4107A">
            <w:pPr>
              <w:pStyle w:val="CRCoverPage"/>
              <w:spacing w:after="0"/>
              <w:rPr>
                <w:noProof/>
                <w:sz w:val="8"/>
                <w:szCs w:val="8"/>
              </w:rPr>
            </w:pPr>
          </w:p>
        </w:tc>
      </w:tr>
      <w:tr w:rsidR="00B40159" w14:paraId="2B07085D" w14:textId="77777777" w:rsidTr="00E4107A">
        <w:tc>
          <w:tcPr>
            <w:tcW w:w="2694" w:type="dxa"/>
            <w:gridSpan w:val="2"/>
            <w:tcBorders>
              <w:top w:val="single" w:sz="4" w:space="0" w:color="auto"/>
              <w:left w:val="single" w:sz="4" w:space="0" w:color="auto"/>
            </w:tcBorders>
          </w:tcPr>
          <w:p w14:paraId="1002435E" w14:textId="77777777" w:rsidR="00B40159" w:rsidRDefault="00B40159" w:rsidP="00B401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3528" w14:textId="77777777" w:rsidR="00B40159" w:rsidRDefault="00B40159" w:rsidP="00B40159">
            <w:pPr>
              <w:pStyle w:val="CRCoverPage"/>
              <w:spacing w:after="0"/>
              <w:ind w:left="100"/>
              <w:rPr>
                <w:noProof/>
              </w:rPr>
            </w:pPr>
            <w:r w:rsidRPr="0002234C">
              <w:rPr>
                <w:noProof/>
              </w:rPr>
              <w:t>To add</w:t>
            </w:r>
            <w:r>
              <w:rPr>
                <w:noProof/>
              </w:rPr>
              <w:t xml:space="preserve"> ENDC test case 8.2.4.2.1.2 in FR1 to the IWD_22wk49 </w:t>
            </w:r>
            <w:r w:rsidRPr="0002234C">
              <w:rPr>
                <w:noProof/>
              </w:rPr>
              <w:t>ATS.</w:t>
            </w:r>
          </w:p>
        </w:tc>
      </w:tr>
      <w:tr w:rsidR="00B40159" w14:paraId="29C4D46E" w14:textId="77777777" w:rsidTr="00E4107A">
        <w:tc>
          <w:tcPr>
            <w:tcW w:w="2694" w:type="dxa"/>
            <w:gridSpan w:val="2"/>
            <w:tcBorders>
              <w:left w:val="single" w:sz="4" w:space="0" w:color="auto"/>
            </w:tcBorders>
          </w:tcPr>
          <w:p w14:paraId="47D8A08A" w14:textId="77777777" w:rsidR="00B40159" w:rsidRDefault="00B40159" w:rsidP="00B40159">
            <w:pPr>
              <w:pStyle w:val="CRCoverPage"/>
              <w:spacing w:after="0"/>
              <w:rPr>
                <w:b/>
                <w:i/>
                <w:noProof/>
                <w:sz w:val="8"/>
                <w:szCs w:val="8"/>
              </w:rPr>
            </w:pPr>
          </w:p>
        </w:tc>
        <w:tc>
          <w:tcPr>
            <w:tcW w:w="6946" w:type="dxa"/>
            <w:gridSpan w:val="9"/>
            <w:tcBorders>
              <w:right w:val="single" w:sz="4" w:space="0" w:color="auto"/>
            </w:tcBorders>
          </w:tcPr>
          <w:p w14:paraId="5C93B648" w14:textId="77777777" w:rsidR="00B40159" w:rsidRDefault="00B40159" w:rsidP="00B40159">
            <w:pPr>
              <w:pStyle w:val="CRCoverPage"/>
              <w:spacing w:after="0"/>
              <w:rPr>
                <w:noProof/>
                <w:sz w:val="8"/>
                <w:szCs w:val="8"/>
              </w:rPr>
            </w:pPr>
          </w:p>
        </w:tc>
      </w:tr>
      <w:tr w:rsidR="00B40159" w14:paraId="63164F89" w14:textId="77777777" w:rsidTr="00E4107A">
        <w:tc>
          <w:tcPr>
            <w:tcW w:w="2694" w:type="dxa"/>
            <w:gridSpan w:val="2"/>
            <w:tcBorders>
              <w:left w:val="single" w:sz="4" w:space="0" w:color="auto"/>
            </w:tcBorders>
          </w:tcPr>
          <w:p w14:paraId="7F16457E" w14:textId="77777777" w:rsidR="00B40159" w:rsidRDefault="00B40159" w:rsidP="00B401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4E232" w14:textId="77777777" w:rsidR="00B40159" w:rsidRDefault="00B40159" w:rsidP="00B40159">
            <w:pPr>
              <w:pStyle w:val="CRCoverPage"/>
              <w:spacing w:after="0"/>
              <w:ind w:left="100"/>
              <w:rPr>
                <w:noProof/>
              </w:rPr>
            </w:pPr>
            <w:r w:rsidRPr="0002234C">
              <w:rPr>
                <w:noProof/>
              </w:rPr>
              <w:t xml:space="preserve">This document lists all changes applied to </w:t>
            </w:r>
            <w:r>
              <w:rPr>
                <w:noProof/>
              </w:rPr>
              <w:t xml:space="preserve">ENDC test case 8.2.4.2.1.2 </w:t>
            </w:r>
            <w:r w:rsidRPr="0002234C">
              <w:rPr>
                <w:noProof/>
              </w:rPr>
              <w:t>required for a</w:t>
            </w:r>
            <w:r>
              <w:rPr>
                <w:noProof/>
              </w:rPr>
              <w:t>greement</w:t>
            </w:r>
            <w:r w:rsidRPr="0002234C">
              <w:rPr>
                <w:noProof/>
              </w:rPr>
              <w:t>. See detailed change description for further information</w:t>
            </w:r>
            <w:r>
              <w:rPr>
                <w:noProof/>
              </w:rPr>
              <w:t>.</w:t>
            </w:r>
          </w:p>
        </w:tc>
      </w:tr>
      <w:tr w:rsidR="00B40159" w14:paraId="64612058" w14:textId="77777777" w:rsidTr="00E4107A">
        <w:tc>
          <w:tcPr>
            <w:tcW w:w="2694" w:type="dxa"/>
            <w:gridSpan w:val="2"/>
            <w:tcBorders>
              <w:left w:val="single" w:sz="4" w:space="0" w:color="auto"/>
            </w:tcBorders>
          </w:tcPr>
          <w:p w14:paraId="69F61D86" w14:textId="77777777" w:rsidR="00B40159" w:rsidRDefault="00B40159" w:rsidP="00B40159">
            <w:pPr>
              <w:pStyle w:val="CRCoverPage"/>
              <w:spacing w:after="0"/>
              <w:rPr>
                <w:b/>
                <w:i/>
                <w:noProof/>
                <w:sz w:val="8"/>
                <w:szCs w:val="8"/>
              </w:rPr>
            </w:pPr>
          </w:p>
        </w:tc>
        <w:tc>
          <w:tcPr>
            <w:tcW w:w="6946" w:type="dxa"/>
            <w:gridSpan w:val="9"/>
            <w:tcBorders>
              <w:right w:val="single" w:sz="4" w:space="0" w:color="auto"/>
            </w:tcBorders>
          </w:tcPr>
          <w:p w14:paraId="21D786F5" w14:textId="77777777" w:rsidR="00B40159" w:rsidRDefault="00B40159" w:rsidP="00B40159">
            <w:pPr>
              <w:pStyle w:val="CRCoverPage"/>
              <w:spacing w:after="0"/>
              <w:rPr>
                <w:noProof/>
                <w:sz w:val="8"/>
                <w:szCs w:val="8"/>
              </w:rPr>
            </w:pPr>
          </w:p>
        </w:tc>
      </w:tr>
      <w:tr w:rsidR="00B40159" w14:paraId="72E0B371" w14:textId="77777777" w:rsidTr="00E4107A">
        <w:tc>
          <w:tcPr>
            <w:tcW w:w="2694" w:type="dxa"/>
            <w:gridSpan w:val="2"/>
            <w:tcBorders>
              <w:left w:val="single" w:sz="4" w:space="0" w:color="auto"/>
              <w:bottom w:val="single" w:sz="4" w:space="0" w:color="auto"/>
            </w:tcBorders>
          </w:tcPr>
          <w:p w14:paraId="7D22CAC6" w14:textId="77777777" w:rsidR="00B40159" w:rsidRDefault="00B40159" w:rsidP="00B401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A02F8" w14:textId="77777777" w:rsidR="00B40159" w:rsidRDefault="00B40159" w:rsidP="00B40159">
            <w:pPr>
              <w:pStyle w:val="CRCoverPage"/>
              <w:spacing w:after="0"/>
              <w:ind w:left="100"/>
              <w:rPr>
                <w:noProof/>
              </w:rPr>
            </w:pPr>
            <w:r w:rsidRPr="0002234C">
              <w:rPr>
                <w:noProof/>
                <w:lang w:eastAsia="zh-CN"/>
              </w:rPr>
              <w:t>Test case will not be added to ATS</w:t>
            </w:r>
          </w:p>
        </w:tc>
      </w:tr>
      <w:tr w:rsidR="00B40159" w14:paraId="1B3A8CA0" w14:textId="77777777" w:rsidTr="00E4107A">
        <w:tc>
          <w:tcPr>
            <w:tcW w:w="2694" w:type="dxa"/>
            <w:gridSpan w:val="2"/>
          </w:tcPr>
          <w:p w14:paraId="3150DD9A" w14:textId="77777777" w:rsidR="00B40159" w:rsidRDefault="00B40159" w:rsidP="00B40159">
            <w:pPr>
              <w:pStyle w:val="CRCoverPage"/>
              <w:spacing w:after="0"/>
              <w:rPr>
                <w:b/>
                <w:i/>
                <w:noProof/>
                <w:sz w:val="8"/>
                <w:szCs w:val="8"/>
              </w:rPr>
            </w:pPr>
          </w:p>
        </w:tc>
        <w:tc>
          <w:tcPr>
            <w:tcW w:w="6946" w:type="dxa"/>
            <w:gridSpan w:val="9"/>
          </w:tcPr>
          <w:p w14:paraId="065237FD" w14:textId="77777777" w:rsidR="00B40159" w:rsidRDefault="00B40159" w:rsidP="00B40159">
            <w:pPr>
              <w:pStyle w:val="CRCoverPage"/>
              <w:spacing w:after="0"/>
              <w:rPr>
                <w:noProof/>
                <w:sz w:val="8"/>
                <w:szCs w:val="8"/>
              </w:rPr>
            </w:pPr>
          </w:p>
        </w:tc>
      </w:tr>
      <w:tr w:rsidR="00B40159" w14:paraId="5D2B5DB3" w14:textId="77777777" w:rsidTr="00E4107A">
        <w:tc>
          <w:tcPr>
            <w:tcW w:w="2694" w:type="dxa"/>
            <w:gridSpan w:val="2"/>
            <w:tcBorders>
              <w:top w:val="single" w:sz="4" w:space="0" w:color="auto"/>
              <w:left w:val="single" w:sz="4" w:space="0" w:color="auto"/>
            </w:tcBorders>
          </w:tcPr>
          <w:p w14:paraId="303193F1" w14:textId="77777777" w:rsidR="00B40159" w:rsidRDefault="00B40159" w:rsidP="00B401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558C4" w14:textId="77777777" w:rsidR="00B40159" w:rsidRDefault="00B40159" w:rsidP="00B40159">
            <w:pPr>
              <w:pStyle w:val="CRCoverPage"/>
              <w:spacing w:after="0"/>
              <w:rPr>
                <w:noProof/>
              </w:rPr>
            </w:pPr>
            <w:r>
              <w:rPr>
                <w:noProof/>
              </w:rPr>
              <w:t>8.2.4.2.1.2.ENDC</w:t>
            </w:r>
          </w:p>
        </w:tc>
      </w:tr>
      <w:tr w:rsidR="00B40159" w14:paraId="7257EB8D" w14:textId="77777777" w:rsidTr="00E4107A">
        <w:tc>
          <w:tcPr>
            <w:tcW w:w="2694" w:type="dxa"/>
            <w:gridSpan w:val="2"/>
            <w:tcBorders>
              <w:left w:val="single" w:sz="4" w:space="0" w:color="auto"/>
            </w:tcBorders>
          </w:tcPr>
          <w:p w14:paraId="63B677AA" w14:textId="77777777" w:rsidR="00B40159" w:rsidRDefault="00B40159" w:rsidP="00B40159">
            <w:pPr>
              <w:pStyle w:val="CRCoverPage"/>
              <w:spacing w:after="0"/>
              <w:rPr>
                <w:b/>
                <w:i/>
                <w:noProof/>
                <w:sz w:val="8"/>
                <w:szCs w:val="8"/>
              </w:rPr>
            </w:pPr>
          </w:p>
        </w:tc>
        <w:tc>
          <w:tcPr>
            <w:tcW w:w="6946" w:type="dxa"/>
            <w:gridSpan w:val="9"/>
            <w:tcBorders>
              <w:right w:val="single" w:sz="4" w:space="0" w:color="auto"/>
            </w:tcBorders>
          </w:tcPr>
          <w:p w14:paraId="6A199437" w14:textId="77777777" w:rsidR="00B40159" w:rsidRDefault="00B40159" w:rsidP="00B40159">
            <w:pPr>
              <w:pStyle w:val="CRCoverPage"/>
              <w:spacing w:after="0"/>
              <w:rPr>
                <w:noProof/>
                <w:sz w:val="8"/>
                <w:szCs w:val="8"/>
              </w:rPr>
            </w:pPr>
          </w:p>
        </w:tc>
      </w:tr>
      <w:tr w:rsidR="00B40159" w14:paraId="3C24A010" w14:textId="77777777" w:rsidTr="00E4107A">
        <w:tc>
          <w:tcPr>
            <w:tcW w:w="2694" w:type="dxa"/>
            <w:gridSpan w:val="2"/>
            <w:tcBorders>
              <w:left w:val="single" w:sz="4" w:space="0" w:color="auto"/>
            </w:tcBorders>
          </w:tcPr>
          <w:p w14:paraId="31F47DCE" w14:textId="77777777" w:rsidR="00B40159" w:rsidRDefault="00B40159" w:rsidP="00B40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B0BCD" w14:textId="77777777" w:rsidR="00B40159" w:rsidRDefault="00B40159" w:rsidP="00B401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06148" w14:textId="77777777" w:rsidR="00B40159" w:rsidRDefault="00B40159" w:rsidP="00B40159">
            <w:pPr>
              <w:pStyle w:val="CRCoverPage"/>
              <w:spacing w:after="0"/>
              <w:jc w:val="center"/>
              <w:rPr>
                <w:b/>
                <w:caps/>
                <w:noProof/>
              </w:rPr>
            </w:pPr>
            <w:r>
              <w:rPr>
                <w:b/>
                <w:caps/>
                <w:noProof/>
              </w:rPr>
              <w:t>N</w:t>
            </w:r>
          </w:p>
        </w:tc>
        <w:tc>
          <w:tcPr>
            <w:tcW w:w="2977" w:type="dxa"/>
            <w:gridSpan w:val="4"/>
          </w:tcPr>
          <w:p w14:paraId="56B0EEA2" w14:textId="77777777" w:rsidR="00B40159" w:rsidRDefault="00B40159" w:rsidP="00B401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F90D8" w14:textId="77777777" w:rsidR="00B40159" w:rsidRDefault="00B40159" w:rsidP="00B40159">
            <w:pPr>
              <w:pStyle w:val="CRCoverPage"/>
              <w:spacing w:after="0"/>
              <w:ind w:left="99"/>
              <w:rPr>
                <w:noProof/>
              </w:rPr>
            </w:pPr>
          </w:p>
        </w:tc>
      </w:tr>
      <w:tr w:rsidR="00B40159" w14:paraId="67E178EC" w14:textId="77777777" w:rsidTr="00E4107A">
        <w:tc>
          <w:tcPr>
            <w:tcW w:w="2694" w:type="dxa"/>
            <w:gridSpan w:val="2"/>
            <w:tcBorders>
              <w:left w:val="single" w:sz="4" w:space="0" w:color="auto"/>
            </w:tcBorders>
          </w:tcPr>
          <w:p w14:paraId="641D475F" w14:textId="77777777" w:rsidR="00B40159" w:rsidRDefault="00B40159" w:rsidP="00B401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48053E" w14:textId="77777777" w:rsidR="00B40159" w:rsidRDefault="00B40159" w:rsidP="00B40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DED6C" w14:textId="77777777" w:rsidR="00B40159" w:rsidRDefault="00B40159" w:rsidP="00B40159">
            <w:pPr>
              <w:pStyle w:val="CRCoverPage"/>
              <w:spacing w:after="0"/>
              <w:jc w:val="center"/>
              <w:rPr>
                <w:b/>
                <w:caps/>
                <w:noProof/>
              </w:rPr>
            </w:pPr>
            <w:r>
              <w:rPr>
                <w:b/>
                <w:caps/>
                <w:noProof/>
              </w:rPr>
              <w:t>x</w:t>
            </w:r>
          </w:p>
        </w:tc>
        <w:tc>
          <w:tcPr>
            <w:tcW w:w="2977" w:type="dxa"/>
            <w:gridSpan w:val="4"/>
          </w:tcPr>
          <w:p w14:paraId="3B8A102B" w14:textId="77777777" w:rsidR="00B40159" w:rsidRDefault="00B40159" w:rsidP="00B401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B037C" w14:textId="77777777" w:rsidR="00B40159" w:rsidRDefault="00B40159" w:rsidP="00B40159">
            <w:pPr>
              <w:pStyle w:val="CRCoverPage"/>
              <w:spacing w:after="0"/>
              <w:ind w:left="99"/>
              <w:rPr>
                <w:noProof/>
              </w:rPr>
            </w:pPr>
          </w:p>
        </w:tc>
      </w:tr>
      <w:tr w:rsidR="00B40159" w14:paraId="538AB0B1" w14:textId="77777777" w:rsidTr="00E4107A">
        <w:tc>
          <w:tcPr>
            <w:tcW w:w="2694" w:type="dxa"/>
            <w:gridSpan w:val="2"/>
            <w:tcBorders>
              <w:left w:val="single" w:sz="4" w:space="0" w:color="auto"/>
            </w:tcBorders>
          </w:tcPr>
          <w:p w14:paraId="4FE8DD82" w14:textId="77777777" w:rsidR="00B40159" w:rsidRDefault="00B40159" w:rsidP="00B401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6B405" w14:textId="77777777" w:rsidR="00B40159" w:rsidRDefault="00B40159" w:rsidP="00B401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4FDF4" w14:textId="77777777" w:rsidR="00B40159" w:rsidRDefault="00B40159" w:rsidP="00B40159">
            <w:pPr>
              <w:pStyle w:val="CRCoverPage"/>
              <w:spacing w:after="0"/>
              <w:jc w:val="center"/>
              <w:rPr>
                <w:b/>
                <w:caps/>
                <w:noProof/>
              </w:rPr>
            </w:pPr>
          </w:p>
        </w:tc>
        <w:tc>
          <w:tcPr>
            <w:tcW w:w="2977" w:type="dxa"/>
            <w:gridSpan w:val="4"/>
          </w:tcPr>
          <w:p w14:paraId="277F6730" w14:textId="77777777" w:rsidR="00B40159" w:rsidRDefault="00B40159" w:rsidP="00B401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66557" w14:textId="77777777" w:rsidR="00B40159" w:rsidRDefault="00B40159" w:rsidP="00B40159">
            <w:pPr>
              <w:pStyle w:val="CRCoverPage"/>
              <w:spacing w:after="0"/>
              <w:ind w:left="99"/>
              <w:rPr>
                <w:noProof/>
              </w:rPr>
            </w:pPr>
            <w:r>
              <w:rPr>
                <w:noProof/>
              </w:rPr>
              <w:t>38.523-1</w:t>
            </w:r>
          </w:p>
        </w:tc>
      </w:tr>
      <w:tr w:rsidR="00B40159" w14:paraId="25C1219C" w14:textId="77777777" w:rsidTr="00E4107A">
        <w:tc>
          <w:tcPr>
            <w:tcW w:w="2694" w:type="dxa"/>
            <w:gridSpan w:val="2"/>
            <w:tcBorders>
              <w:left w:val="single" w:sz="4" w:space="0" w:color="auto"/>
            </w:tcBorders>
          </w:tcPr>
          <w:p w14:paraId="0AA95A55" w14:textId="77777777" w:rsidR="00B40159" w:rsidRDefault="00B40159" w:rsidP="00B401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FB352A" w14:textId="77777777" w:rsidR="00B40159" w:rsidRDefault="00B40159" w:rsidP="00B40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4E45" w14:textId="77777777" w:rsidR="00B40159" w:rsidRDefault="00B40159" w:rsidP="00B40159">
            <w:pPr>
              <w:pStyle w:val="CRCoverPage"/>
              <w:spacing w:after="0"/>
              <w:jc w:val="center"/>
              <w:rPr>
                <w:b/>
                <w:caps/>
                <w:noProof/>
              </w:rPr>
            </w:pPr>
            <w:r>
              <w:rPr>
                <w:b/>
                <w:caps/>
                <w:noProof/>
              </w:rPr>
              <w:t>x</w:t>
            </w:r>
          </w:p>
        </w:tc>
        <w:tc>
          <w:tcPr>
            <w:tcW w:w="2977" w:type="dxa"/>
            <w:gridSpan w:val="4"/>
          </w:tcPr>
          <w:p w14:paraId="504E87E1" w14:textId="77777777" w:rsidR="00B40159" w:rsidRDefault="00B40159" w:rsidP="00B401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FA245" w14:textId="77777777" w:rsidR="00B40159" w:rsidRDefault="00B40159" w:rsidP="00B40159">
            <w:pPr>
              <w:pStyle w:val="CRCoverPage"/>
              <w:spacing w:after="0"/>
              <w:ind w:left="99"/>
              <w:rPr>
                <w:noProof/>
              </w:rPr>
            </w:pPr>
          </w:p>
        </w:tc>
      </w:tr>
      <w:tr w:rsidR="00B40159" w14:paraId="048F7381" w14:textId="77777777" w:rsidTr="00E4107A">
        <w:tc>
          <w:tcPr>
            <w:tcW w:w="2694" w:type="dxa"/>
            <w:gridSpan w:val="2"/>
            <w:tcBorders>
              <w:left w:val="single" w:sz="4" w:space="0" w:color="auto"/>
            </w:tcBorders>
          </w:tcPr>
          <w:p w14:paraId="7D3330EA" w14:textId="77777777" w:rsidR="00B40159" w:rsidRDefault="00B40159" w:rsidP="00B40159">
            <w:pPr>
              <w:pStyle w:val="CRCoverPage"/>
              <w:spacing w:after="0"/>
              <w:rPr>
                <w:b/>
                <w:i/>
                <w:noProof/>
              </w:rPr>
            </w:pPr>
          </w:p>
        </w:tc>
        <w:tc>
          <w:tcPr>
            <w:tcW w:w="6946" w:type="dxa"/>
            <w:gridSpan w:val="9"/>
            <w:tcBorders>
              <w:right w:val="single" w:sz="4" w:space="0" w:color="auto"/>
            </w:tcBorders>
          </w:tcPr>
          <w:p w14:paraId="2FE879A5" w14:textId="77777777" w:rsidR="00B40159" w:rsidRDefault="00B40159" w:rsidP="00B40159">
            <w:pPr>
              <w:pStyle w:val="CRCoverPage"/>
              <w:spacing w:after="0"/>
              <w:rPr>
                <w:noProof/>
              </w:rPr>
            </w:pPr>
          </w:p>
        </w:tc>
      </w:tr>
      <w:tr w:rsidR="00B40159" w14:paraId="04062DED" w14:textId="77777777" w:rsidTr="00E4107A">
        <w:tc>
          <w:tcPr>
            <w:tcW w:w="2694" w:type="dxa"/>
            <w:gridSpan w:val="2"/>
            <w:tcBorders>
              <w:left w:val="single" w:sz="4" w:space="0" w:color="auto"/>
              <w:bottom w:val="single" w:sz="4" w:space="0" w:color="auto"/>
            </w:tcBorders>
          </w:tcPr>
          <w:p w14:paraId="0E4ED70F" w14:textId="77777777" w:rsidR="00B40159" w:rsidRDefault="00B40159" w:rsidP="00B401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D20F6" w14:textId="77777777" w:rsidR="00B40159" w:rsidRDefault="00B40159" w:rsidP="00B40159">
            <w:pPr>
              <w:pStyle w:val="CRCoverPage"/>
              <w:spacing w:after="0"/>
              <w:ind w:left="100"/>
              <w:rPr>
                <w:noProof/>
              </w:rPr>
            </w:pPr>
          </w:p>
        </w:tc>
      </w:tr>
      <w:tr w:rsidR="00B40159" w:rsidRPr="008863B9" w14:paraId="2395C618" w14:textId="77777777" w:rsidTr="00E4107A">
        <w:tc>
          <w:tcPr>
            <w:tcW w:w="2694" w:type="dxa"/>
            <w:gridSpan w:val="2"/>
            <w:tcBorders>
              <w:top w:val="single" w:sz="4" w:space="0" w:color="auto"/>
              <w:bottom w:val="single" w:sz="4" w:space="0" w:color="auto"/>
            </w:tcBorders>
          </w:tcPr>
          <w:p w14:paraId="7C1C852F" w14:textId="77777777" w:rsidR="00B40159" w:rsidRPr="008863B9" w:rsidRDefault="00B40159" w:rsidP="00B401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2E483A" w14:textId="77777777" w:rsidR="00B40159" w:rsidRPr="008863B9" w:rsidRDefault="00B40159" w:rsidP="00B40159">
            <w:pPr>
              <w:pStyle w:val="CRCoverPage"/>
              <w:spacing w:after="0"/>
              <w:ind w:left="100"/>
              <w:rPr>
                <w:noProof/>
                <w:sz w:val="8"/>
                <w:szCs w:val="8"/>
              </w:rPr>
            </w:pPr>
          </w:p>
        </w:tc>
      </w:tr>
      <w:tr w:rsidR="00B40159" w14:paraId="18815FF4" w14:textId="77777777" w:rsidTr="00E4107A">
        <w:tc>
          <w:tcPr>
            <w:tcW w:w="2694" w:type="dxa"/>
            <w:gridSpan w:val="2"/>
            <w:tcBorders>
              <w:top w:val="single" w:sz="4" w:space="0" w:color="auto"/>
              <w:left w:val="single" w:sz="4" w:space="0" w:color="auto"/>
              <w:bottom w:val="single" w:sz="4" w:space="0" w:color="auto"/>
            </w:tcBorders>
          </w:tcPr>
          <w:p w14:paraId="43DD4549" w14:textId="77777777" w:rsidR="00B40159" w:rsidRDefault="00B40159" w:rsidP="00B401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CEB3" w14:textId="77777777" w:rsidR="00B40159" w:rsidRDefault="00B40159" w:rsidP="00B40159">
            <w:pPr>
              <w:pStyle w:val="CRCoverPage"/>
              <w:spacing w:after="0"/>
              <w:ind w:left="100"/>
              <w:rPr>
                <w:noProof/>
              </w:rPr>
            </w:pPr>
          </w:p>
        </w:tc>
      </w:tr>
    </w:tbl>
    <w:p w14:paraId="364ACC96" w14:textId="77777777" w:rsidR="00B40159" w:rsidRDefault="00B40159" w:rsidP="00B40159">
      <w:pPr>
        <w:rPr>
          <w:noProof/>
        </w:rPr>
      </w:pPr>
    </w:p>
    <w:p w14:paraId="6E977221" w14:textId="77777777" w:rsidR="001E41F3" w:rsidRDefault="001E41F3">
      <w:pPr>
        <w:pStyle w:val="CRCoverPage"/>
        <w:spacing w:after="0"/>
        <w:rPr>
          <w:noProof/>
          <w:sz w:val="8"/>
          <w:szCs w:val="8"/>
        </w:rPr>
      </w:pPr>
    </w:p>
    <w:p w14:paraId="43023B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7AF6E23" w14:textId="77777777" w:rsidR="00446488" w:rsidRPr="00D83A7A" w:rsidRDefault="00446488" w:rsidP="00446488">
      <w:pPr>
        <w:pStyle w:val="Title"/>
        <w:jc w:val="left"/>
        <w:rPr>
          <w:rStyle w:val="Emphasis"/>
          <w:rFonts w:ascii="Arial" w:hAnsi="Arial" w:cs="Arial"/>
          <w:i w:val="0"/>
          <w:lang w:eastAsia="en-GB"/>
        </w:rPr>
      </w:pPr>
      <w:bookmarkStart w:id="1" w:name="_Toc125110019"/>
      <w:r w:rsidRPr="00D83A7A">
        <w:rPr>
          <w:rStyle w:val="Emphasis"/>
          <w:rFonts w:ascii="Arial" w:hAnsi="Arial" w:cs="Arial"/>
          <w:i w:val="0"/>
        </w:rPr>
        <w:lastRenderedPageBreak/>
        <w:t>Table of Contents</w:t>
      </w:r>
      <w:bookmarkEnd w:id="1"/>
    </w:p>
    <w:p w14:paraId="302119DF" w14:textId="77777777" w:rsidR="00435A0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35A0D" w:rsidRPr="0065264C">
        <w:rPr>
          <w:rFonts w:ascii="Arial" w:hAnsi="Arial" w:cs="Arial"/>
          <w:iCs/>
        </w:rPr>
        <w:t>Table of Contents</w:t>
      </w:r>
      <w:r w:rsidR="00435A0D">
        <w:tab/>
      </w:r>
      <w:r w:rsidR="00435A0D">
        <w:fldChar w:fldCharType="begin"/>
      </w:r>
      <w:r w:rsidR="00435A0D">
        <w:instrText xml:space="preserve"> PAGEREF _Toc125110019 \h </w:instrText>
      </w:r>
      <w:r w:rsidR="00435A0D">
        <w:fldChar w:fldCharType="separate"/>
      </w:r>
      <w:r w:rsidR="00435A0D">
        <w:t>2</w:t>
      </w:r>
      <w:r w:rsidR="00435A0D">
        <w:fldChar w:fldCharType="end"/>
      </w:r>
    </w:p>
    <w:p w14:paraId="00EA3BBC" w14:textId="77777777" w:rsidR="00435A0D" w:rsidRDefault="00435A0D">
      <w:pPr>
        <w:pStyle w:val="TOC1"/>
        <w:rPr>
          <w:rFonts w:asciiTheme="minorHAnsi" w:eastAsiaTheme="minorEastAsia" w:hAnsiTheme="minorHAnsi" w:cstheme="minorBidi"/>
          <w:szCs w:val="22"/>
          <w:lang w:eastAsia="en-GB"/>
        </w:rPr>
      </w:pPr>
      <w:r w:rsidRPr="0065264C">
        <w:rPr>
          <w:rFonts w:cs="Arial"/>
          <w:b/>
        </w:rPr>
        <w:t>1</w:t>
      </w:r>
      <w:r>
        <w:rPr>
          <w:rFonts w:asciiTheme="minorHAnsi" w:eastAsiaTheme="minorEastAsia" w:hAnsiTheme="minorHAnsi" w:cstheme="minorBidi"/>
          <w:szCs w:val="22"/>
          <w:lang w:eastAsia="en-GB"/>
        </w:rPr>
        <w:tab/>
      </w:r>
      <w:r w:rsidRPr="0065264C">
        <w:rPr>
          <w:rFonts w:cs="Arial"/>
          <w:b/>
        </w:rPr>
        <w:t>Overview</w:t>
      </w:r>
      <w:r>
        <w:tab/>
      </w:r>
      <w:r>
        <w:fldChar w:fldCharType="begin"/>
      </w:r>
      <w:r>
        <w:instrText xml:space="preserve"> PAGEREF _Toc125110020 \h </w:instrText>
      </w:r>
      <w:r>
        <w:fldChar w:fldCharType="separate"/>
      </w:r>
      <w:r>
        <w:t>3</w:t>
      </w:r>
      <w:r>
        <w:fldChar w:fldCharType="end"/>
      </w:r>
    </w:p>
    <w:p w14:paraId="350245DB" w14:textId="77777777" w:rsidR="00435A0D" w:rsidRDefault="00435A0D">
      <w:pPr>
        <w:pStyle w:val="TOC2"/>
        <w:rPr>
          <w:rFonts w:asciiTheme="minorHAnsi" w:eastAsiaTheme="minorEastAsia" w:hAnsiTheme="minorHAnsi" w:cstheme="minorBidi"/>
          <w:sz w:val="22"/>
          <w:szCs w:val="22"/>
          <w:lang w:eastAsia="en-GB"/>
        </w:rPr>
      </w:pPr>
      <w:r w:rsidRPr="0065264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_Toc125110021 \h </w:instrText>
      </w:r>
      <w:r>
        <w:fldChar w:fldCharType="separate"/>
      </w:r>
      <w:r>
        <w:t>3</w:t>
      </w:r>
      <w:r>
        <w:fldChar w:fldCharType="end"/>
      </w:r>
    </w:p>
    <w:p w14:paraId="333EC2FE" w14:textId="77777777" w:rsidR="00435A0D" w:rsidRDefault="00435A0D">
      <w:pPr>
        <w:pStyle w:val="TOC1"/>
        <w:rPr>
          <w:rFonts w:asciiTheme="minorHAnsi" w:eastAsiaTheme="minorEastAsia" w:hAnsiTheme="minorHAnsi" w:cstheme="minorBidi"/>
          <w:szCs w:val="22"/>
          <w:lang w:eastAsia="en-GB"/>
        </w:rPr>
      </w:pPr>
      <w:r w:rsidRPr="0065264C">
        <w:rPr>
          <w:rFonts w:cs="Arial"/>
          <w:b/>
        </w:rPr>
        <w:t>2</w:t>
      </w:r>
      <w:r>
        <w:rPr>
          <w:rFonts w:asciiTheme="minorHAnsi" w:eastAsiaTheme="minorEastAsia" w:hAnsiTheme="minorHAnsi" w:cstheme="minorBidi"/>
          <w:szCs w:val="22"/>
          <w:lang w:eastAsia="en-GB"/>
        </w:rPr>
        <w:tab/>
      </w:r>
      <w:r w:rsidRPr="0065264C">
        <w:rPr>
          <w:rFonts w:cs="Arial"/>
          <w:b/>
        </w:rPr>
        <w:t>Corrections required</w:t>
      </w:r>
      <w:r>
        <w:tab/>
      </w:r>
      <w:r>
        <w:fldChar w:fldCharType="begin"/>
      </w:r>
      <w:r>
        <w:instrText xml:space="preserve"> PAGEREF _Toc125110022 \h </w:instrText>
      </w:r>
      <w:r>
        <w:fldChar w:fldCharType="separate"/>
      </w:r>
      <w:r>
        <w:t>3</w:t>
      </w:r>
      <w:r>
        <w:fldChar w:fldCharType="end"/>
      </w:r>
    </w:p>
    <w:p w14:paraId="09CB66DA" w14:textId="77777777" w:rsidR="00435A0D" w:rsidRDefault="00435A0D">
      <w:pPr>
        <w:pStyle w:val="TOC2"/>
        <w:rPr>
          <w:rFonts w:asciiTheme="minorHAnsi" w:eastAsiaTheme="minorEastAsia" w:hAnsiTheme="minorHAnsi" w:cstheme="minorBidi"/>
          <w:sz w:val="22"/>
          <w:szCs w:val="22"/>
          <w:lang w:eastAsia="en-GB"/>
        </w:rPr>
      </w:pPr>
      <w:r w:rsidRPr="0065264C">
        <w:rPr>
          <w:b/>
          <w:lang w:eastAsia="zh-CN"/>
        </w:rPr>
        <w:t>2.1</w:t>
      </w:r>
      <w:r>
        <w:rPr>
          <w:rFonts w:asciiTheme="minorHAnsi" w:eastAsiaTheme="minorEastAsia" w:hAnsiTheme="minorHAnsi" w:cstheme="minorBidi"/>
          <w:sz w:val="22"/>
          <w:szCs w:val="22"/>
          <w:lang w:eastAsia="en-GB"/>
        </w:rPr>
        <w:tab/>
      </w:r>
      <w:r w:rsidRPr="0065264C">
        <w:rPr>
          <w:b/>
          <w:lang w:eastAsia="zh-CN"/>
        </w:rPr>
        <w:t>fl_TC_8_2_4_2_1_x_ENDC_NR_TestBody</w:t>
      </w:r>
      <w:r>
        <w:tab/>
      </w:r>
      <w:r>
        <w:fldChar w:fldCharType="begin"/>
      </w:r>
      <w:r>
        <w:instrText xml:space="preserve"> PAGEREF _Toc125110023 \h </w:instrText>
      </w:r>
      <w:r>
        <w:fldChar w:fldCharType="separate"/>
      </w:r>
      <w:r>
        <w:t>3</w:t>
      </w:r>
      <w:r>
        <w:fldChar w:fldCharType="end"/>
      </w:r>
    </w:p>
    <w:p w14:paraId="5B35697C" w14:textId="77777777" w:rsidR="00435A0D" w:rsidRDefault="00435A0D">
      <w:pPr>
        <w:pStyle w:val="TOC2"/>
        <w:rPr>
          <w:rFonts w:asciiTheme="minorHAnsi" w:eastAsiaTheme="minorEastAsia" w:hAnsiTheme="minorHAnsi" w:cstheme="minorBidi"/>
          <w:sz w:val="22"/>
          <w:szCs w:val="22"/>
          <w:lang w:eastAsia="en-GB"/>
        </w:rPr>
      </w:pPr>
      <w:r w:rsidRPr="0065264C">
        <w:rPr>
          <w:b/>
          <w:lang w:eastAsia="zh-CN"/>
        </w:rPr>
        <w:t>2.2</w:t>
      </w:r>
      <w:r>
        <w:rPr>
          <w:rFonts w:asciiTheme="minorHAnsi" w:eastAsiaTheme="minorEastAsia" w:hAnsiTheme="minorHAnsi" w:cstheme="minorBidi"/>
          <w:sz w:val="22"/>
          <w:szCs w:val="22"/>
          <w:lang w:eastAsia="en-GB"/>
        </w:rPr>
        <w:tab/>
      </w:r>
      <w:r w:rsidRPr="0065264C">
        <w:rPr>
          <w:b/>
          <w:lang w:eastAsia="zh-CN"/>
        </w:rPr>
        <w:t>f_NR_RRC_PSCellChangeCA_InterCell</w:t>
      </w:r>
      <w:r>
        <w:tab/>
      </w:r>
      <w:r>
        <w:fldChar w:fldCharType="begin"/>
      </w:r>
      <w:r>
        <w:instrText xml:space="preserve"> PAGEREF _Toc125110024 \h </w:instrText>
      </w:r>
      <w:r>
        <w:fldChar w:fldCharType="separate"/>
      </w:r>
      <w:r>
        <w:t>5</w:t>
      </w:r>
      <w:r>
        <w:fldChar w:fldCharType="end"/>
      </w:r>
    </w:p>
    <w:p w14:paraId="2B1CA9A7" w14:textId="77777777" w:rsidR="00435A0D" w:rsidRDefault="00435A0D">
      <w:pPr>
        <w:pStyle w:val="TOC2"/>
        <w:rPr>
          <w:rFonts w:asciiTheme="minorHAnsi" w:eastAsiaTheme="minorEastAsia" w:hAnsiTheme="minorHAnsi" w:cstheme="minorBidi"/>
          <w:sz w:val="22"/>
          <w:szCs w:val="22"/>
          <w:lang w:eastAsia="en-GB"/>
        </w:rPr>
      </w:pPr>
      <w:r w:rsidRPr="0065264C">
        <w:rPr>
          <w:b/>
          <w:lang w:eastAsia="zh-CN"/>
        </w:rPr>
        <w:t>2.3</w:t>
      </w:r>
      <w:r>
        <w:rPr>
          <w:rFonts w:asciiTheme="minorHAnsi" w:eastAsiaTheme="minorEastAsia" w:hAnsiTheme="minorHAnsi" w:cstheme="minorBidi"/>
          <w:sz w:val="22"/>
          <w:szCs w:val="22"/>
          <w:lang w:eastAsia="en-GB"/>
        </w:rPr>
        <w:tab/>
      </w:r>
      <w:r w:rsidRPr="0065264C">
        <w:rPr>
          <w:b/>
          <w:lang w:eastAsia="zh-CN"/>
        </w:rPr>
        <w:t>f_NR_GetPdcpCountInfoListIntraNR_HO</w:t>
      </w:r>
      <w:r>
        <w:tab/>
      </w:r>
      <w:r>
        <w:fldChar w:fldCharType="begin"/>
      </w:r>
      <w:r>
        <w:instrText xml:space="preserve"> PAGEREF _Toc125110025 \h </w:instrText>
      </w:r>
      <w:r>
        <w:fldChar w:fldCharType="separate"/>
      </w:r>
      <w:r>
        <w:t>6</w:t>
      </w:r>
      <w:r>
        <w:fldChar w:fldCharType="end"/>
      </w:r>
    </w:p>
    <w:p w14:paraId="05A54789" w14:textId="77777777" w:rsidR="00435A0D" w:rsidRDefault="00435A0D">
      <w:pPr>
        <w:pStyle w:val="TOC2"/>
        <w:rPr>
          <w:rFonts w:asciiTheme="minorHAnsi" w:eastAsiaTheme="minorEastAsia" w:hAnsiTheme="minorHAnsi" w:cstheme="minorBidi"/>
          <w:sz w:val="22"/>
          <w:szCs w:val="22"/>
          <w:lang w:eastAsia="en-GB"/>
        </w:rPr>
      </w:pPr>
      <w:r w:rsidRPr="0065264C">
        <w:rPr>
          <w:b/>
          <w:lang w:eastAsia="zh-CN"/>
        </w:rPr>
        <w:t>2.4</w:t>
      </w:r>
      <w:r>
        <w:rPr>
          <w:rFonts w:asciiTheme="minorHAnsi" w:eastAsiaTheme="minorEastAsia" w:hAnsiTheme="minorHAnsi" w:cstheme="minorBidi"/>
          <w:sz w:val="22"/>
          <w:szCs w:val="22"/>
          <w:lang w:eastAsia="en-GB"/>
        </w:rPr>
        <w:tab/>
      </w:r>
      <w:r w:rsidRPr="0065264C">
        <w:rPr>
          <w:b/>
          <w:lang w:eastAsia="zh-CN"/>
        </w:rPr>
        <w:t>fl_TC_8_2_4_2_1_x_ENDC_EUTRA_TestBody</w:t>
      </w:r>
      <w:r>
        <w:tab/>
      </w:r>
      <w:r>
        <w:fldChar w:fldCharType="begin"/>
      </w:r>
      <w:r>
        <w:instrText xml:space="preserve"> PAGEREF _Toc125110026 \h </w:instrText>
      </w:r>
      <w:r>
        <w:fldChar w:fldCharType="separate"/>
      </w:r>
      <w:r>
        <w:t>8</w:t>
      </w:r>
      <w:r>
        <w:fldChar w:fldCharType="end"/>
      </w:r>
    </w:p>
    <w:p w14:paraId="30B5FA68" w14:textId="77777777" w:rsidR="00435A0D" w:rsidRDefault="00435A0D">
      <w:pPr>
        <w:pStyle w:val="TOC1"/>
        <w:rPr>
          <w:rFonts w:asciiTheme="minorHAnsi" w:eastAsiaTheme="minorEastAsia" w:hAnsiTheme="minorHAnsi" w:cstheme="minorBidi"/>
          <w:szCs w:val="22"/>
          <w:lang w:eastAsia="en-GB"/>
        </w:rPr>
      </w:pPr>
      <w:r w:rsidRPr="0065264C">
        <w:rPr>
          <w:rFonts w:cs="Arial"/>
          <w:b/>
        </w:rPr>
        <w:t>3</w:t>
      </w:r>
      <w:r>
        <w:rPr>
          <w:rFonts w:asciiTheme="minorHAnsi" w:eastAsiaTheme="minorEastAsia" w:hAnsiTheme="minorHAnsi" w:cstheme="minorBidi"/>
          <w:szCs w:val="22"/>
          <w:lang w:eastAsia="en-GB"/>
        </w:rPr>
        <w:tab/>
      </w:r>
      <w:r w:rsidRPr="0065264C">
        <w:rPr>
          <w:rFonts w:cs="Arial"/>
          <w:b/>
        </w:rPr>
        <w:t>Branches executed</w:t>
      </w:r>
      <w:r>
        <w:tab/>
      </w:r>
      <w:r>
        <w:fldChar w:fldCharType="begin"/>
      </w:r>
      <w:r>
        <w:instrText xml:space="preserve"> PAGEREF _Toc125110027 \h </w:instrText>
      </w:r>
      <w:r>
        <w:fldChar w:fldCharType="separate"/>
      </w:r>
      <w:r>
        <w:t>10</w:t>
      </w:r>
      <w:r>
        <w:fldChar w:fldCharType="end"/>
      </w:r>
    </w:p>
    <w:p w14:paraId="505444FE" w14:textId="77777777" w:rsidR="00435A0D" w:rsidRDefault="00435A0D">
      <w:pPr>
        <w:pStyle w:val="TOC1"/>
        <w:rPr>
          <w:rFonts w:asciiTheme="minorHAnsi" w:eastAsiaTheme="minorEastAsia" w:hAnsiTheme="minorHAnsi" w:cstheme="minorBidi"/>
          <w:szCs w:val="22"/>
          <w:lang w:eastAsia="en-GB"/>
        </w:rPr>
      </w:pPr>
      <w:r w:rsidRPr="0065264C">
        <w:rPr>
          <w:rFonts w:cs="Arial"/>
          <w:b/>
        </w:rPr>
        <w:t>4</w:t>
      </w:r>
      <w:r>
        <w:rPr>
          <w:rFonts w:asciiTheme="minorHAnsi" w:eastAsiaTheme="minorEastAsia" w:hAnsiTheme="minorHAnsi" w:cstheme="minorBidi"/>
          <w:szCs w:val="22"/>
          <w:lang w:eastAsia="en-GB"/>
        </w:rPr>
        <w:tab/>
      </w:r>
      <w:r w:rsidRPr="0065264C">
        <w:rPr>
          <w:rFonts w:cs="Arial"/>
          <w:b/>
        </w:rPr>
        <w:t>Execution Log Files</w:t>
      </w:r>
      <w:r>
        <w:tab/>
      </w:r>
      <w:r>
        <w:fldChar w:fldCharType="begin"/>
      </w:r>
      <w:r>
        <w:instrText xml:space="preserve"> PAGEREF _Toc125110028 \h </w:instrText>
      </w:r>
      <w:r>
        <w:fldChar w:fldCharType="separate"/>
      </w:r>
      <w:r>
        <w:t>10</w:t>
      </w:r>
      <w:r>
        <w:fldChar w:fldCharType="end"/>
      </w:r>
    </w:p>
    <w:p w14:paraId="4BE79C9D" w14:textId="77777777" w:rsidR="00435A0D" w:rsidRDefault="00435A0D">
      <w:pPr>
        <w:pStyle w:val="TOC2"/>
        <w:rPr>
          <w:rFonts w:asciiTheme="minorHAnsi" w:eastAsiaTheme="minorEastAsia" w:hAnsiTheme="minorHAnsi" w:cstheme="minorBidi"/>
          <w:sz w:val="22"/>
          <w:szCs w:val="22"/>
          <w:lang w:eastAsia="en-GB"/>
        </w:rPr>
      </w:pPr>
      <w:r w:rsidRPr="0065264C">
        <w:rPr>
          <w:rFonts w:cs="Arial"/>
          <w:b/>
        </w:rPr>
        <w:t>4.1</w:t>
      </w:r>
      <w:r>
        <w:rPr>
          <w:rFonts w:asciiTheme="minorHAnsi" w:eastAsiaTheme="minorEastAsia" w:hAnsiTheme="minorHAnsi" w:cstheme="minorBidi"/>
          <w:sz w:val="22"/>
          <w:szCs w:val="22"/>
          <w:lang w:eastAsia="en-GB"/>
        </w:rPr>
        <w:tab/>
      </w:r>
      <w:r w:rsidRPr="0065264C">
        <w:rPr>
          <w:rFonts w:cs="Arial"/>
        </w:rPr>
        <w:t>Qualcomm</w:t>
      </w:r>
      <w:r>
        <w:tab/>
      </w:r>
      <w:r>
        <w:fldChar w:fldCharType="begin"/>
      </w:r>
      <w:r>
        <w:instrText xml:space="preserve"> PAGEREF _Toc125110029 \h </w:instrText>
      </w:r>
      <w:r>
        <w:fldChar w:fldCharType="separate"/>
      </w:r>
      <w:r>
        <w:t>10</w:t>
      </w:r>
      <w:r>
        <w:fldChar w:fldCharType="end"/>
      </w:r>
    </w:p>
    <w:p w14:paraId="0F7012CC" w14:textId="77777777" w:rsidR="00435A0D" w:rsidRDefault="00435A0D">
      <w:pPr>
        <w:pStyle w:val="TOC1"/>
        <w:rPr>
          <w:rFonts w:asciiTheme="minorHAnsi" w:eastAsiaTheme="minorEastAsia" w:hAnsiTheme="minorHAnsi" w:cstheme="minorBidi"/>
          <w:szCs w:val="22"/>
          <w:lang w:eastAsia="en-GB"/>
        </w:rPr>
      </w:pPr>
      <w:r w:rsidRPr="0065264C">
        <w:rPr>
          <w:rFonts w:cs="Arial"/>
          <w:b/>
        </w:rPr>
        <w:t>5</w:t>
      </w:r>
      <w:r>
        <w:rPr>
          <w:rFonts w:asciiTheme="minorHAnsi" w:eastAsiaTheme="minorEastAsia" w:hAnsiTheme="minorHAnsi" w:cstheme="minorBidi"/>
          <w:szCs w:val="22"/>
          <w:lang w:eastAsia="en-GB"/>
        </w:rPr>
        <w:tab/>
      </w:r>
      <w:r w:rsidRPr="0065264C">
        <w:rPr>
          <w:rFonts w:cs="Arial"/>
          <w:b/>
        </w:rPr>
        <w:t>References</w:t>
      </w:r>
      <w:r>
        <w:tab/>
      </w:r>
      <w:r>
        <w:fldChar w:fldCharType="begin"/>
      </w:r>
      <w:r>
        <w:instrText xml:space="preserve"> PAGEREF _Toc125110030 \h </w:instrText>
      </w:r>
      <w:r>
        <w:fldChar w:fldCharType="separate"/>
      </w:r>
      <w:r>
        <w:t>10</w:t>
      </w:r>
      <w:r>
        <w:fldChar w:fldCharType="end"/>
      </w:r>
    </w:p>
    <w:p w14:paraId="598DD4D4" w14:textId="77777777" w:rsidR="00446488" w:rsidRDefault="00446488" w:rsidP="00446488">
      <w:pPr>
        <w:rPr>
          <w:b/>
          <w:sz w:val="24"/>
          <w:lang w:eastAsia="ja-JP"/>
        </w:rPr>
      </w:pPr>
      <w:r>
        <w:rPr>
          <w:rFonts w:cs="Arial"/>
          <w:noProof/>
        </w:rPr>
        <w:fldChar w:fldCharType="end"/>
      </w:r>
      <w:r>
        <w:rPr>
          <w:lang w:val="pt-BR"/>
        </w:rPr>
        <w:br w:type="page"/>
      </w:r>
    </w:p>
    <w:p w14:paraId="312AB61D" w14:textId="77777777" w:rsidR="00446488" w:rsidRPr="00E24250" w:rsidRDefault="00446488" w:rsidP="00E24250">
      <w:pPr>
        <w:pStyle w:val="Heading1"/>
        <w:numPr>
          <w:ilvl w:val="0"/>
          <w:numId w:val="2"/>
        </w:numPr>
        <w:autoSpaceDN w:val="0"/>
        <w:rPr>
          <w:rFonts w:cs="Arial"/>
          <w:b/>
        </w:rPr>
      </w:pPr>
      <w:bookmarkStart w:id="2" w:name="_Toc122434485"/>
      <w:bookmarkStart w:id="3" w:name="_Toc125110020"/>
      <w:r w:rsidRPr="00E24250">
        <w:rPr>
          <w:rFonts w:cs="Arial"/>
          <w:b/>
        </w:rPr>
        <w:lastRenderedPageBreak/>
        <w:t>Overview</w:t>
      </w:r>
      <w:bookmarkEnd w:id="2"/>
      <w:bookmarkEnd w:id="3"/>
    </w:p>
    <w:p w14:paraId="4E993BF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523DD1">
        <w:rPr>
          <w:rFonts w:cs="Arial"/>
        </w:rPr>
        <w:t>8.2.4.2.1.2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14:paraId="679F67B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95B05FC"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64019652"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2BF0B8B5"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CEAC754"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5110021"/>
      <w:r w:rsidRPr="00E24250">
        <w:rPr>
          <w:sz w:val="28"/>
          <w:szCs w:val="28"/>
        </w:rPr>
        <w:t>Verification Test Summary</w:t>
      </w:r>
      <w:bookmarkEnd w:id="4"/>
      <w:r w:rsidRPr="00E24250">
        <w:rPr>
          <w:sz w:val="28"/>
          <w:szCs w:val="28"/>
        </w:rPr>
        <w:t xml:space="preserve"> </w:t>
      </w:r>
    </w:p>
    <w:p w14:paraId="65EDB79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23DD1">
        <w:rPr>
          <w:rFonts w:cs="Arial"/>
          <w:b/>
          <w:lang w:eastAsia="ja-JP"/>
        </w:rPr>
        <w:t>8.2.4.2.1.2</w:t>
      </w:r>
      <w:r w:rsidR="00DE192F">
        <w:rPr>
          <w:lang w:eastAsia="ja-JP"/>
        </w:rPr>
        <w:t>.</w:t>
      </w:r>
      <w:r w:rsidR="006A5B0D">
        <w:rPr>
          <w:lang w:eastAsia="ja-JP"/>
        </w:rPr>
        <w:t>ENDC</w:t>
      </w:r>
    </w:p>
    <w:p w14:paraId="6BA9AA32"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14:paraId="66F327C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194A525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523DD1" w:rsidRPr="00523DD1">
        <w:rPr>
          <w:rFonts w:ascii="Calibri" w:hAnsi="Calibri" w:cs="Calibri"/>
          <w:b/>
          <w:sz w:val="22"/>
          <w:szCs w:val="22"/>
          <w:lang w:val="en-US"/>
        </w:rPr>
        <w:t>Qualcomm Snapdragon X70 5G Modem-RF system UE</w:t>
      </w:r>
    </w:p>
    <w:p w14:paraId="5344B06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D3094D3" w14:textId="77777777" w:rsidR="00446488" w:rsidRDefault="00446488" w:rsidP="00446488"/>
    <w:p w14:paraId="1BCA0C9D" w14:textId="77777777"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25110022"/>
      <w:r w:rsidRPr="00E24250">
        <w:rPr>
          <w:rFonts w:cs="Arial"/>
          <w:b/>
        </w:rPr>
        <w:t>Corrections required</w:t>
      </w:r>
      <w:bookmarkEnd w:id="6"/>
      <w:bookmarkEnd w:id="7"/>
      <w:bookmarkEnd w:id="8"/>
    </w:p>
    <w:p w14:paraId="3152B216" w14:textId="77777777" w:rsidR="006D50D0" w:rsidRPr="00F50FD9" w:rsidRDefault="00523DD1" w:rsidP="006D50D0">
      <w:pPr>
        <w:pStyle w:val="Heading2"/>
        <w:numPr>
          <w:ilvl w:val="1"/>
          <w:numId w:val="2"/>
        </w:numPr>
        <w:rPr>
          <w:b/>
          <w:lang w:eastAsia="zh-CN"/>
        </w:rPr>
      </w:pPr>
      <w:bookmarkStart w:id="9" w:name="_Toc125110023"/>
      <w:bookmarkStart w:id="10" w:name="_Toc122434493"/>
      <w:bookmarkStart w:id="11" w:name="_Toc295288970"/>
      <w:bookmarkStart w:id="12" w:name="_Toc325725665"/>
      <w:r w:rsidRPr="00523DD1">
        <w:rPr>
          <w:b/>
          <w:lang w:eastAsia="zh-CN"/>
        </w:rPr>
        <w:t>fl_TC_8_2_4_2_1_x_ENDC_NR_TestBody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14:paraId="420CCEC7"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4C86C1AB" w14:textId="77777777" w:rsidR="006D50D0" w:rsidRDefault="006D50D0" w:rsidP="00B56C5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8C0A87E" w14:textId="77777777" w:rsidR="006D50D0" w:rsidRPr="00CC39F9" w:rsidRDefault="00523DD1" w:rsidP="00B56C5A">
            <w:pPr>
              <w:rPr>
                <w:rFonts w:ascii="Arial" w:hAnsi="Arial" w:cs="Arial"/>
                <w:lang w:eastAsia="en-GB"/>
              </w:rPr>
            </w:pPr>
            <w:r w:rsidRPr="00523DD1">
              <w:rPr>
                <w:rFonts w:ascii="Arial" w:hAnsi="Arial" w:cs="Arial"/>
                <w:lang w:eastAsia="en-GB"/>
              </w:rPr>
              <w:t>fl_TC_8_2_4_2_1_x_ENDC_NR_TestBody</w:t>
            </w:r>
          </w:p>
        </w:tc>
      </w:tr>
      <w:tr w:rsidR="006D50D0" w14:paraId="21BA7EED" w14:textId="77777777"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0657C71" w14:textId="77777777" w:rsidR="006D50D0" w:rsidRDefault="006D50D0"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063ADDA" w14:textId="77777777" w:rsidR="006D50D0" w:rsidRPr="00551B60" w:rsidRDefault="00523DD1" w:rsidP="00551B60">
            <w:pPr>
              <w:pStyle w:val="ListParagraph"/>
              <w:numPr>
                <w:ilvl w:val="0"/>
                <w:numId w:val="28"/>
              </w:numPr>
              <w:rPr>
                <w:rFonts w:ascii="Arial" w:hAnsi="Arial" w:cs="Arial"/>
                <w:lang w:eastAsia="en-GB"/>
              </w:rPr>
            </w:pPr>
            <w:r w:rsidRPr="00551B60">
              <w:rPr>
                <w:rFonts w:ascii="Arial" w:hAnsi="Arial" w:cs="Arial"/>
                <w:lang w:eastAsia="en-GB"/>
              </w:rPr>
              <w:t>The peer signalling message at Step 5 should also have the IE newUE_Identity set to tsc_C_RNTI_Value3 since the local end config has moved to the new C-RNTI and RACH procedure will not be successful if the UE is still on the old C-RNTI</w:t>
            </w:r>
          </w:p>
          <w:p w14:paraId="1B1163E2" w14:textId="77777777" w:rsidR="00523DD1" w:rsidRPr="00551B60" w:rsidRDefault="00523DD1" w:rsidP="00551B60">
            <w:pPr>
              <w:rPr>
                <w:rFonts w:ascii="Arial" w:hAnsi="Arial" w:cs="Arial"/>
                <w:lang w:eastAsia="en-GB"/>
              </w:rPr>
            </w:pPr>
          </w:p>
          <w:p w14:paraId="0531953E" w14:textId="77777777" w:rsidR="00523DD1" w:rsidRPr="00551B60" w:rsidRDefault="00523DD1" w:rsidP="00551B60">
            <w:pPr>
              <w:pStyle w:val="ListParagraph"/>
              <w:numPr>
                <w:ilvl w:val="0"/>
                <w:numId w:val="28"/>
              </w:numPr>
              <w:rPr>
                <w:rFonts w:ascii="Arial" w:hAnsi="Arial" w:cs="Arial"/>
                <w:lang w:eastAsia="en-GB"/>
              </w:rPr>
            </w:pPr>
            <w:r w:rsidRPr="00551B60">
              <w:rPr>
                <w:rFonts w:ascii="Arial" w:hAnsi="Arial" w:cs="Arial"/>
                <w:lang w:eastAsia="en-GB"/>
              </w:rPr>
              <w:t xml:space="preserve">As per the Prose, at Step 5, the condition is </w:t>
            </w:r>
            <w:r w:rsidRPr="00551B60">
              <w:rPr>
                <w:rFonts w:ascii="Arial" w:hAnsi="Arial" w:cs="Arial"/>
              </w:rPr>
              <w:t>EN-DC_PSCell_HO AND RBConfig_NoKeyChange. Hence, the parameter p_RBConfig_KeyChange in function f_NR_RetrieveRadioBearerConfig_PSCellChange should be set to FALSE to communicate to the UE that there is no Key Change.</w:t>
            </w:r>
          </w:p>
          <w:p w14:paraId="5A373195" w14:textId="77777777" w:rsidR="008A0449" w:rsidRPr="00551B60" w:rsidRDefault="008A0449" w:rsidP="00551B60">
            <w:pPr>
              <w:rPr>
                <w:rFonts w:ascii="Arial" w:hAnsi="Arial" w:cs="Arial"/>
                <w:lang w:eastAsia="en-GB"/>
              </w:rPr>
            </w:pPr>
          </w:p>
          <w:p w14:paraId="1275F49A" w14:textId="77777777" w:rsidR="008A0449" w:rsidRPr="00551B60" w:rsidRDefault="008A0449" w:rsidP="00551B60">
            <w:pPr>
              <w:pStyle w:val="ListParagraph"/>
              <w:numPr>
                <w:ilvl w:val="0"/>
                <w:numId w:val="28"/>
              </w:numPr>
              <w:rPr>
                <w:rFonts w:ascii="Arial" w:hAnsi="Arial" w:cs="Arial"/>
              </w:rPr>
            </w:pPr>
            <w:r w:rsidRPr="00551B60">
              <w:rPr>
                <w:rFonts w:ascii="Arial" w:hAnsi="Arial" w:cs="Arial"/>
                <w:lang w:eastAsia="en-GB"/>
              </w:rPr>
              <w:t xml:space="preserve">As per the Prose, at Step 5, the condition is </w:t>
            </w:r>
            <w:r w:rsidRPr="00551B60">
              <w:rPr>
                <w:rFonts w:ascii="Arial" w:hAnsi="Arial" w:cs="Arial"/>
              </w:rPr>
              <w:t xml:space="preserve">EN-DC_PSCell_HO AND RBConfig_NoKeyChange, this would result in </w:t>
            </w:r>
            <w:r w:rsidRPr="00551B60">
              <w:rPr>
                <w:rFonts w:ascii="Arial" w:hAnsi="Arial" w:cs="Arial"/>
                <w:b/>
              </w:rPr>
              <w:t>Recover_PDCP</w:t>
            </w:r>
            <w:r w:rsidRPr="00551B60">
              <w:rPr>
                <w:rFonts w:ascii="Arial" w:hAnsi="Arial" w:cs="Arial"/>
              </w:rPr>
              <w:t xml:space="preserve"> being set to TRUE as per TS 36.508 Table 4.6.1-8</w:t>
            </w:r>
          </w:p>
          <w:p w14:paraId="523578C2" w14:textId="77777777" w:rsidR="008A0449" w:rsidRPr="00551B60" w:rsidRDefault="008A0449" w:rsidP="00551B60">
            <w:pPr>
              <w:ind w:left="720"/>
              <w:rPr>
                <w:rFonts w:ascii="Arial" w:hAnsi="Arial" w:cs="Arial"/>
                <w:lang w:eastAsia="en-GB"/>
              </w:rPr>
            </w:pPr>
            <w:r w:rsidRPr="00551B60">
              <w:rPr>
                <w:rFonts w:ascii="Arial" w:hAnsi="Arial" w:cs="Arial"/>
                <w:lang w:eastAsia="en-GB"/>
              </w:rPr>
              <w:t>However, as per TS 38.323 section 5.4.1:</w:t>
            </w:r>
          </w:p>
          <w:p w14:paraId="686688E2" w14:textId="77777777" w:rsidR="008A0449" w:rsidRPr="00551B60" w:rsidRDefault="008A0449" w:rsidP="00551B60">
            <w:pPr>
              <w:ind w:left="720"/>
              <w:rPr>
                <w:rFonts w:ascii="Arial" w:hAnsi="Arial" w:cs="Arial"/>
              </w:rPr>
            </w:pPr>
            <w:r w:rsidRPr="00551B60">
              <w:rPr>
                <w:rFonts w:ascii="Arial" w:hAnsi="Arial" w:cs="Arial"/>
              </w:rPr>
              <w:t>Status reporting</w:t>
            </w:r>
          </w:p>
          <w:p w14:paraId="409E4136" w14:textId="77777777" w:rsidR="008A0449" w:rsidRPr="00551B60" w:rsidRDefault="008A0449" w:rsidP="00551B60">
            <w:pPr>
              <w:ind w:left="720"/>
              <w:rPr>
                <w:rFonts w:ascii="Arial" w:hAnsi="Arial" w:cs="Arial"/>
              </w:rPr>
            </w:pPr>
            <w:r w:rsidRPr="00551B60">
              <w:rPr>
                <w:rFonts w:ascii="Arial" w:hAnsi="Arial" w:cs="Arial"/>
              </w:rPr>
              <w:t>Transmit operation</w:t>
            </w:r>
          </w:p>
          <w:p w14:paraId="123878CE" w14:textId="77777777" w:rsidR="008A0449" w:rsidRPr="00551B60" w:rsidRDefault="008A0449" w:rsidP="00551B60">
            <w:pPr>
              <w:ind w:left="720"/>
              <w:rPr>
                <w:rFonts w:ascii="Arial" w:hAnsi="Arial" w:cs="Arial"/>
                <w:b/>
                <w:lang w:eastAsia="ko-KR"/>
              </w:rPr>
            </w:pPr>
            <w:r w:rsidRPr="00551B60">
              <w:rPr>
                <w:rFonts w:ascii="Arial" w:hAnsi="Arial" w:cs="Arial"/>
                <w:b/>
                <w:lang w:eastAsia="ko-KR"/>
              </w:rPr>
              <w:t xml:space="preserve">For AM DRBs </w:t>
            </w:r>
            <w:r w:rsidRPr="00551B60">
              <w:rPr>
                <w:rFonts w:ascii="Arial" w:hAnsi="Arial" w:cs="Arial"/>
                <w:b/>
              </w:rPr>
              <w:t>configured by upper layers to send a PDCP status report</w:t>
            </w:r>
            <w:r w:rsidRPr="00551B60">
              <w:rPr>
                <w:rFonts w:ascii="Arial" w:hAnsi="Arial" w:cs="Arial"/>
                <w:b/>
                <w:lang w:eastAsia="ko-KR"/>
              </w:rPr>
              <w:t xml:space="preserve"> in the uplink (</w:t>
            </w:r>
            <w:r w:rsidRPr="00551B60">
              <w:rPr>
                <w:rFonts w:ascii="Arial" w:hAnsi="Arial" w:cs="Arial"/>
                <w:b/>
                <w:i/>
              </w:rPr>
              <w:t>statusReportRequired</w:t>
            </w:r>
            <w:r w:rsidRPr="00551B60">
              <w:rPr>
                <w:rFonts w:ascii="Arial" w:hAnsi="Arial" w:cs="Arial"/>
                <w:b/>
                <w:i/>
                <w:lang w:eastAsia="ko-KR"/>
              </w:rPr>
              <w:t xml:space="preserve"> </w:t>
            </w:r>
            <w:r w:rsidRPr="00551B60">
              <w:rPr>
                <w:rFonts w:ascii="Arial" w:hAnsi="Arial" w:cs="Arial"/>
                <w:b/>
                <w:lang w:eastAsia="ko-KR"/>
              </w:rPr>
              <w:t xml:space="preserve">in </w:t>
            </w:r>
            <w:r w:rsidRPr="00551B60">
              <w:rPr>
                <w:rFonts w:ascii="Arial" w:hAnsi="Arial" w:cs="Arial"/>
                <w:b/>
              </w:rPr>
              <w:t>TS 38.331</w:t>
            </w:r>
            <w:r w:rsidRPr="00551B60">
              <w:rPr>
                <w:rFonts w:ascii="Arial" w:hAnsi="Arial" w:cs="Arial"/>
                <w:b/>
                <w:lang w:eastAsia="ko-KR"/>
              </w:rPr>
              <w:t xml:space="preserve"> [3]), the receiving PDCP entity shall trigger a PDCP status report when:</w:t>
            </w:r>
          </w:p>
          <w:p w14:paraId="1B7F358E" w14:textId="77777777"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upper layer requests a PDCP entity re-establishment;</w:t>
            </w:r>
          </w:p>
          <w:p w14:paraId="7A363D55" w14:textId="77777777" w:rsidR="008A0449" w:rsidRPr="00551B60" w:rsidRDefault="008A0449" w:rsidP="00551B60">
            <w:pPr>
              <w:ind w:left="720"/>
              <w:rPr>
                <w:rFonts w:ascii="Arial" w:hAnsi="Arial" w:cs="Arial"/>
              </w:rPr>
            </w:pPr>
            <w:r w:rsidRPr="00551B60">
              <w:rPr>
                <w:rFonts w:ascii="Arial" w:hAnsi="Arial" w:cs="Arial"/>
              </w:rPr>
              <w:lastRenderedPageBreak/>
              <w:t>-</w:t>
            </w:r>
            <w:r w:rsidRPr="00551B60">
              <w:rPr>
                <w:rFonts w:ascii="Arial" w:hAnsi="Arial" w:cs="Arial"/>
              </w:rPr>
              <w:tab/>
            </w:r>
            <w:r w:rsidRPr="00551B60">
              <w:rPr>
                <w:rFonts w:ascii="Arial" w:hAnsi="Arial" w:cs="Arial"/>
                <w:b/>
                <w:highlight w:val="yellow"/>
              </w:rPr>
              <w:t>upper layer requests a PDCP data recovery;</w:t>
            </w:r>
          </w:p>
          <w:p w14:paraId="0DDBE14A" w14:textId="77777777"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upper layer requests a uplink data switching;</w:t>
            </w:r>
          </w:p>
          <w:p w14:paraId="475E8DA7" w14:textId="77777777" w:rsidR="008A0449" w:rsidRPr="00551B60" w:rsidRDefault="008A0449" w:rsidP="00551B60">
            <w:pPr>
              <w:ind w:left="720"/>
              <w:rPr>
                <w:rFonts w:ascii="Arial" w:hAnsi="Arial" w:cs="Arial"/>
              </w:rPr>
            </w:pPr>
            <w:r w:rsidRPr="00551B60">
              <w:rPr>
                <w:rFonts w:ascii="Arial" w:hAnsi="Arial" w:cs="Arial"/>
              </w:rPr>
              <w:t>-</w:t>
            </w:r>
            <w:r w:rsidRPr="00551B60">
              <w:rPr>
                <w:rFonts w:ascii="Arial" w:hAnsi="Arial" w:cs="Arial"/>
              </w:rPr>
              <w:tab/>
              <w:t>upper layer reconfigures the PDCP entity to release DAPS</w:t>
            </w:r>
            <w:r w:rsidRPr="00551B60" w:rsidDel="00AF7A55">
              <w:rPr>
                <w:rFonts w:ascii="Arial" w:hAnsi="Arial" w:cs="Arial"/>
              </w:rPr>
              <w:t xml:space="preserve"> </w:t>
            </w:r>
            <w:r w:rsidRPr="00551B60">
              <w:rPr>
                <w:rFonts w:ascii="Arial" w:hAnsi="Arial" w:cs="Arial"/>
              </w:rPr>
              <w:t xml:space="preserve">and </w:t>
            </w:r>
            <w:r w:rsidRPr="00551B60">
              <w:rPr>
                <w:rFonts w:ascii="Arial" w:hAnsi="Arial" w:cs="Arial"/>
                <w:i/>
              </w:rPr>
              <w:t>daps-SourceRelease</w:t>
            </w:r>
            <w:r w:rsidRPr="00551B60">
              <w:rPr>
                <w:rFonts w:ascii="Arial" w:hAnsi="Arial" w:cs="Arial"/>
              </w:rPr>
              <w:t xml:space="preserve"> is configured in TS 38.331 [3].</w:t>
            </w:r>
          </w:p>
          <w:p w14:paraId="116D1B3C" w14:textId="77777777" w:rsidR="008A0449" w:rsidRPr="00551B60" w:rsidRDefault="008A0449" w:rsidP="00551B60">
            <w:pPr>
              <w:ind w:left="720"/>
              <w:rPr>
                <w:rFonts w:ascii="Arial" w:hAnsi="Arial" w:cs="Arial"/>
                <w:lang w:eastAsia="en-GB"/>
              </w:rPr>
            </w:pPr>
            <w:r w:rsidRPr="00551B60">
              <w:rPr>
                <w:rFonts w:ascii="Arial" w:hAnsi="Arial" w:cs="Arial"/>
                <w:lang w:eastAsia="en-GB"/>
              </w:rPr>
              <w:t xml:space="preserve">   This would result in the UE sending a </w:t>
            </w:r>
            <w:r w:rsidRPr="00551B60">
              <w:rPr>
                <w:rFonts w:ascii="Arial" w:hAnsi="Arial" w:cs="Arial"/>
                <w:b/>
                <w:lang w:eastAsia="en-GB"/>
              </w:rPr>
              <w:t>PDCP STATUS REPORT</w:t>
            </w:r>
            <w:r w:rsidRPr="00551B60">
              <w:rPr>
                <w:rFonts w:ascii="Arial" w:hAnsi="Arial" w:cs="Arial"/>
                <w:lang w:eastAsia="en-GB"/>
              </w:rPr>
              <w:t xml:space="preserve"> and would get at Step 6A as part of the IP Data loopback causing the TC to fail.</w:t>
            </w:r>
          </w:p>
        </w:tc>
      </w:tr>
      <w:tr w:rsidR="006D50D0" w14:paraId="2C016E5F"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0AA4116F" w14:textId="77777777" w:rsidR="006D50D0" w:rsidRDefault="006D50D0" w:rsidP="00B56C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33D7FCD" w14:textId="77777777" w:rsidR="006D50D0" w:rsidRDefault="00FC612A" w:rsidP="00523DD1">
            <w:pPr>
              <w:pStyle w:val="CRCoverPage"/>
              <w:numPr>
                <w:ilvl w:val="0"/>
                <w:numId w:val="24"/>
              </w:numPr>
              <w:spacing w:after="0"/>
              <w:rPr>
                <w:rFonts w:cs="Arial"/>
                <w:lang w:eastAsia="en-GB"/>
              </w:rPr>
            </w:pPr>
            <w:r>
              <w:rPr>
                <w:rFonts w:cs="Arial"/>
                <w:lang w:eastAsia="en-GB"/>
              </w:rPr>
              <w:t>The IE newUE_Identity is set to tsc_C_RNTI_Value3 in the RRC Reconfiguration message</w:t>
            </w:r>
          </w:p>
          <w:p w14:paraId="795CC950" w14:textId="77777777" w:rsidR="00FC612A" w:rsidRDefault="00FC612A" w:rsidP="00FC612A">
            <w:pPr>
              <w:pStyle w:val="CRCoverPage"/>
              <w:spacing w:after="0"/>
              <w:ind w:left="720"/>
              <w:rPr>
                <w:rFonts w:cs="Arial"/>
                <w:lang w:eastAsia="en-GB"/>
              </w:rPr>
            </w:pPr>
          </w:p>
          <w:p w14:paraId="77A40D34" w14:textId="77777777" w:rsidR="00FC612A" w:rsidRPr="008A0449" w:rsidRDefault="00FC612A" w:rsidP="00523DD1">
            <w:pPr>
              <w:pStyle w:val="CRCoverPage"/>
              <w:numPr>
                <w:ilvl w:val="0"/>
                <w:numId w:val="24"/>
              </w:numPr>
              <w:spacing w:after="0"/>
              <w:rPr>
                <w:rFonts w:cs="Arial"/>
                <w:lang w:eastAsia="en-GB"/>
              </w:rPr>
            </w:pPr>
            <w:r>
              <w:rPr>
                <w:rFonts w:cs="Arial"/>
                <w:lang w:eastAsia="en-GB"/>
              </w:rPr>
              <w:t xml:space="preserve">The parameter </w:t>
            </w:r>
            <w:r w:rsidRPr="00523DD1">
              <w:t>p_RBConfig_KeyChange</w:t>
            </w:r>
            <w:r>
              <w:t xml:space="preserve"> is set to FALSE</w:t>
            </w:r>
          </w:p>
          <w:p w14:paraId="6B9B6991" w14:textId="77777777" w:rsidR="008A0449" w:rsidRDefault="008A0449" w:rsidP="008A0449">
            <w:pPr>
              <w:pStyle w:val="ListParagraph"/>
              <w:rPr>
                <w:rFonts w:cs="Arial"/>
                <w:lang w:eastAsia="en-GB"/>
              </w:rPr>
            </w:pPr>
          </w:p>
          <w:p w14:paraId="442DCC3F" w14:textId="77777777" w:rsidR="008A0449" w:rsidRPr="00612AB5" w:rsidRDefault="00612AB5" w:rsidP="00612AB5">
            <w:pPr>
              <w:pStyle w:val="CRCoverPage"/>
              <w:numPr>
                <w:ilvl w:val="0"/>
                <w:numId w:val="24"/>
              </w:numPr>
              <w:spacing w:after="0"/>
              <w:rPr>
                <w:rFonts w:cs="Arial"/>
                <w:lang w:eastAsia="en-GB"/>
              </w:rPr>
            </w:pPr>
            <w:r>
              <w:rPr>
                <w:rFonts w:cs="Arial"/>
                <w:lang w:eastAsia="en-GB"/>
              </w:rPr>
              <w:t>The IE StatusReportRequired is set to OMIT in the PDCP Config</w:t>
            </w:r>
          </w:p>
        </w:tc>
      </w:tr>
      <w:tr w:rsidR="006D50D0" w14:paraId="7E2B81E9"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4DF3F20D" w14:textId="77777777" w:rsidR="006D50D0" w:rsidRDefault="006D50D0"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99B7C3" w14:textId="77777777" w:rsidR="006D50D0" w:rsidRPr="00CC39F9" w:rsidRDefault="00FC612A" w:rsidP="00B56C5A">
            <w:pPr>
              <w:spacing w:after="0"/>
              <w:rPr>
                <w:rFonts w:ascii="Arial" w:hAnsi="Arial" w:cs="Arial"/>
                <w:lang w:eastAsia="en-GB"/>
              </w:rPr>
            </w:pPr>
            <w:r>
              <w:rPr>
                <w:rFonts w:ascii="Arial" w:hAnsi="Arial" w:cs="Arial"/>
                <w:lang w:eastAsia="en-GB"/>
              </w:rPr>
              <w:t>RRC</w:t>
            </w:r>
            <w:r w:rsidR="006D50D0" w:rsidRPr="00E61789">
              <w:rPr>
                <w:rFonts w:ascii="Arial" w:hAnsi="Arial" w:cs="Arial"/>
                <w:lang w:eastAsia="en-GB"/>
              </w:rPr>
              <w:t>_</w:t>
            </w:r>
            <w:r>
              <w:rPr>
                <w:rFonts w:ascii="Arial" w:hAnsi="Arial" w:cs="Arial"/>
                <w:lang w:eastAsia="en-GB"/>
              </w:rPr>
              <w:t>CarrierAggregation</w:t>
            </w:r>
            <w:r w:rsidR="006D50D0" w:rsidRPr="00E61789">
              <w:rPr>
                <w:rFonts w:ascii="Arial" w:hAnsi="Arial" w:cs="Arial"/>
                <w:lang w:eastAsia="en-GB"/>
              </w:rPr>
              <w:t>_</w:t>
            </w:r>
            <w:r w:rsidR="000D1BD3">
              <w:rPr>
                <w:rFonts w:ascii="Arial" w:hAnsi="Arial" w:cs="Arial"/>
                <w:lang w:eastAsia="en-GB"/>
              </w:rPr>
              <w:t>ENDC_</w:t>
            </w:r>
            <w:r>
              <w:rPr>
                <w:rFonts w:ascii="Arial" w:hAnsi="Arial" w:cs="Arial"/>
                <w:lang w:eastAsia="en-GB"/>
              </w:rPr>
              <w:t>NR</w:t>
            </w:r>
          </w:p>
        </w:tc>
      </w:tr>
      <w:tr w:rsidR="006D50D0" w14:paraId="3C56A009"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6623D22F" w14:textId="77777777" w:rsidR="006D50D0" w:rsidRDefault="006D50D0"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F9A8BC" w14:textId="15E09D2F" w:rsidR="006D50D0" w:rsidRDefault="00493B83" w:rsidP="00B56C5A">
            <w:pPr>
              <w:rPr>
                <w:rFonts w:ascii="Arial" w:hAnsi="Arial"/>
                <w:highlight w:val="cyan"/>
                <w:lang w:eastAsia="zh-CN"/>
              </w:rPr>
            </w:pPr>
            <w:r>
              <w:rPr>
                <w:rFonts w:ascii="Arial" w:hAnsi="Arial"/>
                <w:highlight w:val="cyan"/>
                <w:lang w:eastAsia="zh-CN"/>
              </w:rPr>
              <w:t>1. Accepted</w:t>
            </w:r>
          </w:p>
          <w:p w14:paraId="037E650D" w14:textId="47BCDBC9" w:rsidR="00493B83" w:rsidRDefault="00493B83" w:rsidP="00B56C5A">
            <w:pPr>
              <w:rPr>
                <w:rFonts w:ascii="Arial" w:hAnsi="Arial"/>
                <w:highlight w:val="cyan"/>
                <w:lang w:eastAsia="zh-CN"/>
              </w:rPr>
            </w:pPr>
            <w:r>
              <w:rPr>
                <w:rFonts w:ascii="Arial" w:hAnsi="Arial"/>
                <w:highlight w:val="cyan"/>
                <w:lang w:eastAsia="zh-CN"/>
              </w:rPr>
              <w:t>2. Accepted</w:t>
            </w:r>
          </w:p>
          <w:p w14:paraId="07434FBC" w14:textId="07C0C307" w:rsidR="00A411A5" w:rsidRPr="00800ABD" w:rsidRDefault="00493B83" w:rsidP="009D1A54">
            <w:r w:rsidRPr="009D1A54">
              <w:rPr>
                <w:rFonts w:ascii="Arial" w:hAnsi="Arial"/>
                <w:highlight w:val="red"/>
                <w:lang w:eastAsia="zh-CN"/>
              </w:rPr>
              <w:t>3.</w:t>
            </w:r>
            <w:r w:rsidR="006D4E0C" w:rsidRPr="009D1A54">
              <w:rPr>
                <w:rFonts w:ascii="Arial" w:hAnsi="Arial"/>
                <w:highlight w:val="red"/>
                <w:lang w:eastAsia="zh-CN"/>
              </w:rPr>
              <w:t xml:space="preserve"> </w:t>
            </w:r>
            <w:r w:rsidR="00A411A5" w:rsidRPr="009D1A54">
              <w:rPr>
                <w:rFonts w:ascii="Arial" w:hAnsi="Arial"/>
                <w:highlight w:val="red"/>
                <w:lang w:eastAsia="zh-CN"/>
              </w:rPr>
              <w:t>Not needed</w:t>
            </w:r>
            <w:r w:rsidR="009D1A54" w:rsidRPr="009D1A54">
              <w:rPr>
                <w:rFonts w:ascii="Arial" w:hAnsi="Arial"/>
                <w:highlight w:val="red"/>
                <w:lang w:eastAsia="zh-CN"/>
              </w:rPr>
              <w:t>. PDCP is not configured in transparent mode, the PDCP STATUS REPORT shall not be transmitted to TTCN.</w:t>
            </w:r>
          </w:p>
        </w:tc>
      </w:tr>
    </w:tbl>
    <w:p w14:paraId="624650B6" w14:textId="77777777" w:rsidR="006D50D0" w:rsidRDefault="006D50D0" w:rsidP="006D50D0">
      <w:pPr>
        <w:spacing w:after="0"/>
        <w:rPr>
          <w:rFonts w:ascii="Arial" w:hAnsi="Arial"/>
          <w:b/>
          <w:lang w:eastAsia="en-GB"/>
        </w:rPr>
      </w:pPr>
    </w:p>
    <w:p w14:paraId="3E932EFC" w14:textId="77777777"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14:paraId="0C6DD375" w14:textId="77777777" w:rsidTr="00B56C5A">
        <w:tc>
          <w:tcPr>
            <w:tcW w:w="13575" w:type="dxa"/>
            <w:tcBorders>
              <w:top w:val="single" w:sz="4" w:space="0" w:color="auto"/>
              <w:left w:val="single" w:sz="4" w:space="0" w:color="auto"/>
              <w:bottom w:val="single" w:sz="4" w:space="0" w:color="auto"/>
              <w:right w:val="single" w:sz="4" w:space="0" w:color="auto"/>
            </w:tcBorders>
          </w:tcPr>
          <w:p w14:paraId="2F7E3D5C"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function fl_TC_8_2_4_2_1_x_ENDC_NR_TestBody(NR_CellId_Type  p_PSCell1,</w:t>
            </w:r>
          </w:p>
          <w:p w14:paraId="1904B4A9"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NR_CellId_Type  p_PSCell2,</w:t>
            </w:r>
          </w:p>
          <w:p w14:paraId="649380BF"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NR_CellId_Type  p_SCell1,</w:t>
            </w:r>
          </w:p>
          <w:p w14:paraId="09BF18ED"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NR_CellId_Type  p_SCell2) runs on ENDC_NR_PTC</w:t>
            </w:r>
          </w:p>
          <w:p w14:paraId="032BE10B" w14:textId="77777777"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14:paraId="4565052A" w14:textId="77777777" w:rsidR="00FC612A" w:rsidRDefault="00FC612A" w:rsidP="00FC612A">
            <w:pPr>
              <w:autoSpaceDE w:val="0"/>
              <w:autoSpaceDN w:val="0"/>
              <w:adjustRightInd w:val="0"/>
              <w:spacing w:after="0"/>
              <w:rPr>
                <w:rFonts w:ascii="Courier New" w:hAnsi="Courier New" w:cs="Courier New"/>
                <w:color w:val="000000"/>
                <w:lang w:eastAsia="de-DE"/>
              </w:rPr>
            </w:pPr>
          </w:p>
          <w:p w14:paraId="4F83EF81" w14:textId="77777777" w:rsidR="00B833E7"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C612A">
              <w:rPr>
                <w:rFonts w:ascii="Courier New" w:hAnsi="Courier New" w:cs="Courier New"/>
                <w:b/>
                <w:color w:val="000000"/>
                <w:lang w:eastAsia="de-DE"/>
              </w:rPr>
              <w:t>&lt;&lt;SKIPPED CODE&gt;&gt;</w:t>
            </w:r>
            <w:r w:rsidR="00B833E7" w:rsidRPr="00FC612A">
              <w:rPr>
                <w:rFonts w:ascii="Courier New" w:hAnsi="Courier New" w:cs="Courier New"/>
                <w:b/>
                <w:color w:val="000000"/>
                <w:lang w:eastAsia="de-DE"/>
              </w:rPr>
              <w:t xml:space="preserve">   </w:t>
            </w:r>
          </w:p>
          <w:p w14:paraId="13881124" w14:textId="77777777" w:rsidR="00FC612A"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66064D6B"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C612A">
              <w:rPr>
                <w:rFonts w:ascii="Courier New" w:hAnsi="Courier New" w:cs="Courier New"/>
                <w:color w:val="000000"/>
                <w:lang w:eastAsia="de-DE"/>
              </w:rPr>
              <w:t>//@siclog "Steps 5 - 6" siclog@</w:t>
            </w:r>
          </w:p>
          <w:p w14:paraId="1AD4FCAE"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77EE6DE2"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14:paraId="10FA6CAB"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//@sic R5s220809 sic@</w:t>
            </w:r>
          </w:p>
          <w:p w14:paraId="72278F72"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f_NR_CellInfo_SetRNTI(p_PSCell2, tsc_C_RNTI_Value3);  //@sic R5s221199 R5s221141 sic@</w:t>
            </w:r>
          </w:p>
          <w:p w14:paraId="72B6F282"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 := f_NR_GetSCGConfigDef(p_PSCell2);</w:t>
            </w:r>
          </w:p>
          <w:p w14:paraId="6F826D38"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v_SCGConfig.sCellToAddModList := v_SCGConfig_SCell.sCellToAddModList;</w:t>
            </w:r>
          </w:p>
          <w:p w14:paraId="79A4F141"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v_SCGConfig.rlc_BearerToAddModList[0].reestablishRLC := true_;</w:t>
            </w:r>
          </w:p>
          <w:p w14:paraId="47C84AD1"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v_SCGConfig.sCellToReleaseList[0] := tsc_SCellIndex_2;</w:t>
            </w:r>
          </w:p>
          <w:p w14:paraId="69EB05AC"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v_RadioBearerConfig := f_NR_RetrieveRadioBearerConfig_PSCellChange( true, -, secondary);  //@sic R5s220809 sic@</w:t>
            </w:r>
          </w:p>
          <w:p w14:paraId="784577D7" w14:textId="77777777"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f_NR_RRC_PSCellChangeCA_InterCell(p_PSCell1, p_SCell1, p_PSCell2, p_SCell2, false, v_RadioBearerConfig, v_SCGConfig, v_RadioBearerToReleaseList);</w:t>
            </w:r>
          </w:p>
          <w:p w14:paraId="1C136393" w14:textId="77777777" w:rsidR="00FC612A" w:rsidRDefault="00FC612A" w:rsidP="00FC612A">
            <w:pPr>
              <w:autoSpaceDE w:val="0"/>
              <w:autoSpaceDN w:val="0"/>
              <w:adjustRightInd w:val="0"/>
              <w:spacing w:after="0"/>
              <w:rPr>
                <w:rFonts w:ascii="Courier New" w:hAnsi="Courier New" w:cs="Courier New"/>
                <w:b/>
                <w:color w:val="000000"/>
                <w:lang w:eastAsia="de-DE"/>
              </w:rPr>
            </w:pPr>
          </w:p>
          <w:p w14:paraId="2EDFCA9B" w14:textId="77777777" w:rsidR="00FC612A" w:rsidRPr="00FC612A"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FC612A">
              <w:rPr>
                <w:rFonts w:ascii="Courier New" w:hAnsi="Courier New" w:cs="Courier New"/>
                <w:b/>
                <w:color w:val="000000"/>
                <w:lang w:eastAsia="de-DE"/>
              </w:rPr>
              <w:t>&lt;&lt;SKIPPED CODE&gt;&gt;</w:t>
            </w:r>
          </w:p>
          <w:p w14:paraId="5A6C6BBB" w14:textId="77777777" w:rsidR="000D1BD3" w:rsidRPr="00F351BB" w:rsidRDefault="00B833E7" w:rsidP="00FC612A">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tc>
      </w:tr>
    </w:tbl>
    <w:p w14:paraId="6C55DFE8" w14:textId="77777777" w:rsidR="006D50D0" w:rsidRPr="00CD057D" w:rsidRDefault="006D50D0" w:rsidP="006D50D0">
      <w:pPr>
        <w:spacing w:after="0"/>
        <w:rPr>
          <w:rFonts w:ascii="Arial" w:hAnsi="Arial"/>
          <w:b/>
          <w:color w:val="000000"/>
          <w:lang w:eastAsia="en-GB"/>
        </w:rPr>
      </w:pPr>
    </w:p>
    <w:p w14:paraId="357BAE29" w14:textId="77777777"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14:paraId="41D56456" w14:textId="77777777" w:rsidTr="00B56C5A">
        <w:tc>
          <w:tcPr>
            <w:tcW w:w="13575" w:type="dxa"/>
            <w:tcBorders>
              <w:top w:val="single" w:sz="4" w:space="0" w:color="auto"/>
              <w:left w:val="single" w:sz="4" w:space="0" w:color="auto"/>
              <w:bottom w:val="single" w:sz="4" w:space="0" w:color="auto"/>
              <w:right w:val="single" w:sz="4" w:space="0" w:color="auto"/>
            </w:tcBorders>
          </w:tcPr>
          <w:p w14:paraId="64D51D81"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function fl_TC_8_2_4_2_1_x_ENDC_NR_TestBody(NR_CellId_Type  p_PSCell1,</w:t>
            </w:r>
          </w:p>
          <w:p w14:paraId="5ED9CA0F"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NR_CellId_Type  p_PSCell2,</w:t>
            </w:r>
          </w:p>
          <w:p w14:paraId="64298660"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NR_CellId_Type  p_SCell1,</w:t>
            </w:r>
          </w:p>
          <w:p w14:paraId="2815046B"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lastRenderedPageBreak/>
              <w:t xml:space="preserve">                                              NR_CellId_Type  p_SCell2) runs on ENDC_NR_PTC</w:t>
            </w:r>
          </w:p>
          <w:p w14:paraId="495733CB" w14:textId="77777777" w:rsidR="00B833E7"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14:paraId="316AD20E" w14:textId="77777777" w:rsidR="00B833E7" w:rsidRDefault="00B833E7" w:rsidP="00B833E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833E7">
              <w:rPr>
                <w:rFonts w:ascii="Courier New" w:hAnsi="Courier New" w:cs="Courier New"/>
                <w:b/>
                <w:color w:val="000000"/>
                <w:lang w:eastAsia="de-DE"/>
              </w:rPr>
              <w:t>&lt;&lt;SKIPPED CODE&gt;&gt;</w:t>
            </w:r>
          </w:p>
          <w:p w14:paraId="6A093EB9" w14:textId="77777777" w:rsidR="00FC612A" w:rsidRDefault="00FC612A" w:rsidP="00B833E7">
            <w:pPr>
              <w:autoSpaceDE w:val="0"/>
              <w:autoSpaceDN w:val="0"/>
              <w:adjustRightInd w:val="0"/>
              <w:spacing w:after="0"/>
              <w:rPr>
                <w:rFonts w:ascii="Courier New" w:hAnsi="Courier New" w:cs="Courier New"/>
                <w:b/>
                <w:color w:val="000000"/>
                <w:lang w:eastAsia="de-DE"/>
              </w:rPr>
            </w:pPr>
          </w:p>
          <w:p w14:paraId="7FB81EAA"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C612A">
              <w:rPr>
                <w:rFonts w:ascii="Courier New" w:hAnsi="Courier New" w:cs="Courier New"/>
                <w:color w:val="000000"/>
                <w:lang w:eastAsia="de-DE"/>
              </w:rPr>
              <w:t>//@siclog "Steps 5 - 6" siclog@</w:t>
            </w:r>
          </w:p>
          <w:p w14:paraId="557D4955"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4273192C"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14:paraId="549977E9"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//@sic R5s220809 sic@</w:t>
            </w:r>
          </w:p>
          <w:p w14:paraId="1E9A1810"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f_NR_CellInfo_SetRNTI(p_PSCell2, tsc_C_RNTI_Value3);  //@sic R5s221199 R5s221141 sic@</w:t>
            </w:r>
          </w:p>
          <w:p w14:paraId="1899DF4D"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 := f_NR_GetSCGConfigDef(p_PSCell2);</w:t>
            </w:r>
          </w:p>
          <w:p w14:paraId="62185D5E"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v_SCGConfig.sCellToAddModList := v_SCGConfig_SCell.sCellToAddModList;</w:t>
            </w:r>
          </w:p>
          <w:p w14:paraId="5BC2DB87"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v_SCGConfig.rlc_BearerToAddModList[0].reestablishRLC := true_;</w:t>
            </w:r>
          </w:p>
          <w:p w14:paraId="5D6CB7F6"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v_SCGConfig.sCellToReleaseList[0] := tsc_SCellIndex_2;</w:t>
            </w:r>
          </w:p>
          <w:p w14:paraId="2EDA441E"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r w:rsidRPr="00FC612A">
              <w:rPr>
                <w:rFonts w:ascii="Courier New" w:hAnsi="Courier New" w:cs="Courier New"/>
                <w:color w:val="000000"/>
                <w:highlight w:val="yellow"/>
                <w:lang w:eastAsia="de-DE"/>
              </w:rPr>
              <w:t>v_SCGConfig.spCellConfig.reconfigurationWithSync.newUE_Identity := tsc_C_RNTI_Value3; //WA#</w:t>
            </w:r>
          </w:p>
          <w:p w14:paraId="0673EE05"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w:t>
            </w:r>
          </w:p>
          <w:p w14:paraId="287EF55B" w14:textId="77777777" w:rsidR="00FC612A" w:rsidRP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v_RadioBearerConfig := f_NR_RetrieveRadioBearerConfig_PSCellChange( </w:t>
            </w:r>
            <w:r w:rsidRPr="00FC612A">
              <w:rPr>
                <w:rFonts w:ascii="Courier New" w:hAnsi="Courier New" w:cs="Courier New"/>
                <w:color w:val="000000"/>
                <w:highlight w:val="yellow"/>
                <w:lang w:eastAsia="de-DE"/>
              </w:rPr>
              <w:t>false</w:t>
            </w:r>
            <w:r w:rsidRPr="00FC612A">
              <w:rPr>
                <w:rFonts w:ascii="Courier New" w:hAnsi="Courier New" w:cs="Courier New"/>
                <w:color w:val="000000"/>
                <w:lang w:eastAsia="de-DE"/>
              </w:rPr>
              <w:t>, -, secondary</w:t>
            </w:r>
            <w:r w:rsidR="00612AB5">
              <w:rPr>
                <w:rFonts w:ascii="Courier New" w:hAnsi="Courier New" w:cs="Courier New"/>
                <w:color w:val="000000"/>
                <w:lang w:eastAsia="de-DE"/>
              </w:rPr>
              <w:t xml:space="preserve">, </w:t>
            </w:r>
            <w:r w:rsidR="00612AB5" w:rsidRPr="00612AB5">
              <w:rPr>
                <w:rFonts w:ascii="Courier New" w:hAnsi="Courier New" w:cs="Courier New"/>
                <w:color w:val="000000"/>
                <w:highlight w:val="yellow"/>
                <w:lang w:eastAsia="de-DE"/>
              </w:rPr>
              <w:t>cs_38508_PDCP_Config(-,-,omit,-)</w:t>
            </w:r>
            <w:r w:rsidRPr="00FC612A">
              <w:rPr>
                <w:rFonts w:ascii="Courier New" w:hAnsi="Courier New" w:cs="Courier New"/>
                <w:color w:val="000000"/>
                <w:lang w:eastAsia="de-DE"/>
              </w:rPr>
              <w:t xml:space="preserve">);  //@sic R5s220809 sic@ </w:t>
            </w:r>
            <w:r w:rsidRPr="00FC612A">
              <w:rPr>
                <w:rFonts w:ascii="Courier New" w:hAnsi="Courier New" w:cs="Courier New"/>
                <w:color w:val="000000"/>
                <w:highlight w:val="yellow"/>
                <w:lang w:eastAsia="de-DE"/>
              </w:rPr>
              <w:t>WA#</w:t>
            </w:r>
          </w:p>
          <w:p w14:paraId="29977F19" w14:textId="77777777" w:rsidR="00FC612A" w:rsidRDefault="00FC612A" w:rsidP="00FC612A">
            <w:pPr>
              <w:autoSpaceDE w:val="0"/>
              <w:autoSpaceDN w:val="0"/>
              <w:adjustRightInd w:val="0"/>
              <w:spacing w:after="0"/>
              <w:rPr>
                <w:rFonts w:ascii="Courier New" w:hAnsi="Courier New" w:cs="Courier New"/>
                <w:color w:val="000000"/>
                <w:lang w:eastAsia="de-DE"/>
              </w:rPr>
            </w:pPr>
            <w:r w:rsidRPr="00FC612A">
              <w:rPr>
                <w:rFonts w:ascii="Courier New" w:hAnsi="Courier New" w:cs="Courier New"/>
                <w:color w:val="000000"/>
                <w:lang w:eastAsia="de-DE"/>
              </w:rPr>
              <w:t xml:space="preserve">    f_NR_RRC_PSCellChangeCA_InterCell(p_PSCell1, p_SCell1, p_PSCell2, p_SCell2, false, v_RadioBearerConfig, v_SCGConfig, v_RadioBearerToReleaseList);</w:t>
            </w:r>
          </w:p>
          <w:p w14:paraId="33F3B029" w14:textId="77777777" w:rsidR="00FC612A" w:rsidRDefault="00FC612A" w:rsidP="00FC612A">
            <w:pPr>
              <w:autoSpaceDE w:val="0"/>
              <w:autoSpaceDN w:val="0"/>
              <w:adjustRightInd w:val="0"/>
              <w:spacing w:after="0"/>
              <w:rPr>
                <w:rFonts w:ascii="Courier New" w:hAnsi="Courier New" w:cs="Courier New"/>
                <w:b/>
                <w:color w:val="000000"/>
                <w:lang w:eastAsia="de-DE"/>
              </w:rPr>
            </w:pPr>
          </w:p>
          <w:p w14:paraId="26B9D2B6" w14:textId="77777777" w:rsidR="00FC612A" w:rsidRPr="00B833E7" w:rsidRDefault="00FC612A" w:rsidP="00FC612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B833E7">
              <w:rPr>
                <w:rFonts w:ascii="Courier New" w:hAnsi="Courier New" w:cs="Courier New"/>
                <w:b/>
                <w:color w:val="000000"/>
                <w:lang w:eastAsia="de-DE"/>
              </w:rPr>
              <w:t>&lt;&lt;SKIPPED CODE&gt;&gt;</w:t>
            </w:r>
          </w:p>
        </w:tc>
      </w:tr>
    </w:tbl>
    <w:p w14:paraId="32771760" w14:textId="77777777" w:rsidR="000D1BD3" w:rsidRDefault="000D1BD3" w:rsidP="000D1BD3">
      <w:pPr>
        <w:spacing w:after="0"/>
        <w:rPr>
          <w:rFonts w:ascii="Arial" w:hAnsi="Arial"/>
          <w:b/>
          <w:color w:val="000000"/>
          <w:lang w:eastAsia="en-GB"/>
        </w:rPr>
      </w:pPr>
    </w:p>
    <w:p w14:paraId="1DC89971" w14:textId="77777777" w:rsidR="00DE733C" w:rsidRPr="00F50FD9" w:rsidRDefault="00FC612A" w:rsidP="00DE733C">
      <w:pPr>
        <w:pStyle w:val="Heading2"/>
        <w:numPr>
          <w:ilvl w:val="1"/>
          <w:numId w:val="2"/>
        </w:numPr>
        <w:rPr>
          <w:b/>
          <w:lang w:eastAsia="zh-CN"/>
        </w:rPr>
      </w:pPr>
      <w:bookmarkStart w:id="13" w:name="_Toc125110024"/>
      <w:r w:rsidRPr="00FC612A">
        <w:rPr>
          <w:b/>
          <w:lang w:eastAsia="zh-CN"/>
        </w:rPr>
        <w:t>f_NR_RRC_PSCellChangeCA_InterCell</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14:paraId="0D4F5ED7"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33B3362E" w14:textId="77777777" w:rsidR="00DE733C" w:rsidRDefault="00DE733C" w:rsidP="00B56C5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D324A0A" w14:textId="77777777" w:rsidR="00DE733C" w:rsidRPr="00CC39F9" w:rsidRDefault="00FC612A" w:rsidP="00B56C5A">
            <w:pPr>
              <w:rPr>
                <w:rFonts w:ascii="Arial" w:hAnsi="Arial" w:cs="Arial"/>
                <w:lang w:eastAsia="en-GB"/>
              </w:rPr>
            </w:pPr>
            <w:r w:rsidRPr="00FC612A">
              <w:rPr>
                <w:rFonts w:ascii="Arial" w:hAnsi="Arial" w:cs="Arial"/>
                <w:lang w:eastAsia="en-GB"/>
              </w:rPr>
              <w:t>f_NR_RRC_PSCellChangeCA_InterCell</w:t>
            </w:r>
          </w:p>
        </w:tc>
      </w:tr>
      <w:tr w:rsidR="00DE733C" w14:paraId="32E53690" w14:textId="77777777"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F625AA" w14:textId="77777777" w:rsidR="00DE733C" w:rsidRDefault="00DE733C"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0FB024" w14:textId="77777777" w:rsidR="00E93BF7" w:rsidRPr="00F35E66" w:rsidRDefault="00FC612A" w:rsidP="00FC612A">
            <w:pPr>
              <w:pStyle w:val="CRCoverPage"/>
              <w:spacing w:after="0"/>
              <w:rPr>
                <w:rFonts w:cs="Arial"/>
                <w:lang w:eastAsia="en-GB"/>
              </w:rPr>
            </w:pPr>
            <w:r>
              <w:rPr>
                <w:rFonts w:cs="Arial"/>
                <w:lang w:eastAsia="en-GB"/>
              </w:rPr>
              <w:t xml:space="preserve">The RACH procedure </w:t>
            </w:r>
            <w:r w:rsidR="00E43348">
              <w:rPr>
                <w:rFonts w:cs="Arial"/>
                <w:lang w:eastAsia="en-GB"/>
              </w:rPr>
              <w:t>would be triggered on the Target PSCell due to the reconfigurationWithSync procedure in the peer signalling message at Step 5</w:t>
            </w:r>
            <w:r w:rsidR="00F71956">
              <w:rPr>
                <w:rFonts w:cs="Arial"/>
                <w:lang w:eastAsia="en-GB"/>
              </w:rPr>
              <w:t xml:space="preserve"> and Step 7</w:t>
            </w:r>
            <w:r w:rsidR="00E43348">
              <w:rPr>
                <w:rFonts w:cs="Arial"/>
                <w:lang w:eastAsia="en-GB"/>
              </w:rPr>
              <w:t>. Hence, reception of the RACH preamble should be enabled on the Target PSCell.</w:t>
            </w:r>
          </w:p>
        </w:tc>
      </w:tr>
      <w:tr w:rsidR="00DE733C" w14:paraId="6167B2DF"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1E6AF1DB" w14:textId="77777777" w:rsidR="00DE733C" w:rsidRDefault="00DE733C"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CD133D" w14:textId="77777777" w:rsidR="00E93BF7" w:rsidRPr="00E93BF7" w:rsidRDefault="00E43348" w:rsidP="00FC612A">
            <w:pPr>
              <w:pStyle w:val="CRCoverPage"/>
              <w:spacing w:after="0"/>
              <w:rPr>
                <w:rFonts w:cs="Arial"/>
                <w:lang w:eastAsia="en-GB"/>
              </w:rPr>
            </w:pPr>
            <w:r>
              <w:rPr>
                <w:rFonts w:cs="Arial"/>
                <w:lang w:eastAsia="en-GB"/>
              </w:rPr>
              <w:t xml:space="preserve">Added the parameter </w:t>
            </w:r>
            <w:r w:rsidRPr="00E43348">
              <w:rPr>
                <w:rFonts w:cs="Arial"/>
                <w:lang w:eastAsia="en-GB"/>
              </w:rPr>
              <w:t>p_TargetPSCellId</w:t>
            </w:r>
            <w:r>
              <w:rPr>
                <w:rFonts w:cs="Arial"/>
                <w:lang w:eastAsia="en-GB"/>
              </w:rPr>
              <w:t xml:space="preserve"> in call to function </w:t>
            </w:r>
            <w:r w:rsidRPr="00E43348">
              <w:rPr>
                <w:rFonts w:cs="Arial"/>
                <w:lang w:eastAsia="en-GB"/>
              </w:rPr>
              <w:t>f_NR_SendRRCReconfigurationContentsToEUTRA</w:t>
            </w:r>
          </w:p>
        </w:tc>
      </w:tr>
      <w:tr w:rsidR="00DE733C" w14:paraId="08AF1CF4"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6245F930" w14:textId="77777777" w:rsidR="00DE733C" w:rsidRDefault="00DE733C"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75A105" w14:textId="77777777" w:rsidR="00DE733C" w:rsidRPr="00CC39F9" w:rsidRDefault="00E43348" w:rsidP="00B56C5A">
            <w:pPr>
              <w:spacing w:after="0"/>
              <w:rPr>
                <w:rFonts w:ascii="Arial" w:hAnsi="Arial" w:cs="Arial"/>
                <w:lang w:eastAsia="en-GB"/>
              </w:rPr>
            </w:pPr>
            <w:r>
              <w:rPr>
                <w:rFonts w:ascii="Arial" w:hAnsi="Arial" w:cs="Arial"/>
                <w:lang w:eastAsia="en-GB"/>
              </w:rPr>
              <w:t>RRC</w:t>
            </w:r>
            <w:r w:rsidRPr="00E61789">
              <w:rPr>
                <w:rFonts w:ascii="Arial" w:hAnsi="Arial" w:cs="Arial"/>
                <w:lang w:eastAsia="en-GB"/>
              </w:rPr>
              <w:t>_</w:t>
            </w:r>
            <w:r>
              <w:rPr>
                <w:rFonts w:ascii="Arial" w:hAnsi="Arial" w:cs="Arial"/>
                <w:lang w:eastAsia="en-GB"/>
              </w:rPr>
              <w:t>CarrierAggregation</w:t>
            </w:r>
            <w:r w:rsidRPr="00E61789">
              <w:rPr>
                <w:rFonts w:ascii="Arial" w:hAnsi="Arial" w:cs="Arial"/>
                <w:lang w:eastAsia="en-GB"/>
              </w:rPr>
              <w:t>_</w:t>
            </w:r>
            <w:r>
              <w:rPr>
                <w:rFonts w:ascii="Arial" w:hAnsi="Arial" w:cs="Arial"/>
                <w:lang w:eastAsia="en-GB"/>
              </w:rPr>
              <w:t>ENDC_NR</w:t>
            </w:r>
          </w:p>
        </w:tc>
      </w:tr>
      <w:tr w:rsidR="00DE733C" w14:paraId="6CCE3DE9"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40F671D7" w14:textId="77777777" w:rsidR="00DE733C" w:rsidRPr="00936E03" w:rsidRDefault="00DE733C" w:rsidP="00B56C5A">
            <w:pPr>
              <w:spacing w:before="40" w:after="40"/>
              <w:rPr>
                <w:rFonts w:ascii="Arial" w:hAnsi="Arial"/>
                <w:b/>
                <w:highlight w:val="cyan"/>
              </w:rPr>
            </w:pPr>
            <w:r w:rsidRPr="00936E03">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97A1D98" w14:textId="2A04B98B" w:rsidR="00DE733C" w:rsidRPr="00936E03" w:rsidRDefault="00936E03" w:rsidP="00B56C5A">
            <w:pPr>
              <w:rPr>
                <w:rFonts w:ascii="Arial" w:hAnsi="Arial"/>
                <w:highlight w:val="cyan"/>
                <w:lang w:eastAsia="zh-CN"/>
              </w:rPr>
            </w:pPr>
            <w:r w:rsidRPr="00936E03">
              <w:rPr>
                <w:rFonts w:ascii="Arial" w:hAnsi="Arial"/>
                <w:highlight w:val="cyan"/>
                <w:lang w:eastAsia="zh-CN"/>
              </w:rPr>
              <w:t>Accepted</w:t>
            </w:r>
          </w:p>
        </w:tc>
      </w:tr>
    </w:tbl>
    <w:p w14:paraId="3F2A10DA" w14:textId="77777777" w:rsidR="00DE733C" w:rsidRDefault="00DE733C" w:rsidP="00DE733C">
      <w:pPr>
        <w:spacing w:after="0"/>
        <w:rPr>
          <w:rFonts w:ascii="Arial" w:hAnsi="Arial"/>
          <w:b/>
          <w:lang w:eastAsia="en-GB"/>
        </w:rPr>
      </w:pPr>
    </w:p>
    <w:p w14:paraId="4BD542C0" w14:textId="77777777"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5E432FE9" w14:textId="77777777" w:rsidTr="00B56C5A">
        <w:tc>
          <w:tcPr>
            <w:tcW w:w="13575" w:type="dxa"/>
            <w:tcBorders>
              <w:top w:val="single" w:sz="4" w:space="0" w:color="auto"/>
              <w:left w:val="single" w:sz="4" w:space="0" w:color="auto"/>
              <w:bottom w:val="single" w:sz="4" w:space="0" w:color="auto"/>
              <w:right w:val="single" w:sz="4" w:space="0" w:color="auto"/>
            </w:tcBorders>
          </w:tcPr>
          <w:p w14:paraId="4F6EAB7F"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function f_NR_RRC_PSCellChangeCA_InterCell(NR_CellId_Type                       p_SourcePSCellId,</w:t>
            </w:r>
          </w:p>
          <w:p w14:paraId="63B6089E"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p_SourceSCellId,</w:t>
            </w:r>
          </w:p>
          <w:p w14:paraId="59757B4D"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p_TargetPSCellId,</w:t>
            </w:r>
          </w:p>
          <w:p w14:paraId="0B081404"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p_TargetSCellId,</w:t>
            </w:r>
          </w:p>
          <w:p w14:paraId="4FF4852A"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boolean                              p_RBConfig_KeyChange := true,</w:t>
            </w:r>
          </w:p>
          <w:p w14:paraId="72A5806F" w14:textId="77777777" w:rsidR="00E43348" w:rsidRPr="00493B83" w:rsidRDefault="00E43348" w:rsidP="00E43348">
            <w:pPr>
              <w:autoSpaceDE w:val="0"/>
              <w:autoSpaceDN w:val="0"/>
              <w:adjustRightInd w:val="0"/>
              <w:spacing w:after="0"/>
              <w:rPr>
                <w:rFonts w:ascii="Courier New" w:hAnsi="Courier New" w:cs="Courier New"/>
                <w:color w:val="000000"/>
                <w:lang w:val="fr-FR" w:eastAsia="de-DE"/>
              </w:rPr>
            </w:pPr>
            <w:r w:rsidRPr="00E43348">
              <w:rPr>
                <w:rFonts w:ascii="Courier New" w:hAnsi="Courier New" w:cs="Courier New"/>
                <w:color w:val="000000"/>
                <w:lang w:eastAsia="de-DE"/>
              </w:rPr>
              <w:t xml:space="preserve">                                               </w:t>
            </w:r>
            <w:proofErr w:type="spellStart"/>
            <w:r w:rsidRPr="00493B83">
              <w:rPr>
                <w:rFonts w:ascii="Courier New" w:hAnsi="Courier New" w:cs="Courier New"/>
                <w:color w:val="000000"/>
                <w:lang w:val="fr-FR" w:eastAsia="de-DE"/>
              </w:rPr>
              <w:t>template</w:t>
            </w:r>
            <w:proofErr w:type="spellEnd"/>
            <w:r w:rsidRPr="00493B83">
              <w:rPr>
                <w:rFonts w:ascii="Courier New" w:hAnsi="Courier New" w:cs="Courier New"/>
                <w:color w:val="000000"/>
                <w:lang w:val="fr-FR" w:eastAsia="de-DE"/>
              </w:rPr>
              <w:t xml:space="preserve"> (omit) RadioBearerConfig    </w:t>
            </w:r>
            <w:proofErr w:type="spellStart"/>
            <w:r w:rsidRPr="00493B83">
              <w:rPr>
                <w:rFonts w:ascii="Courier New" w:hAnsi="Courier New" w:cs="Courier New"/>
                <w:color w:val="000000"/>
                <w:lang w:val="fr-FR" w:eastAsia="de-DE"/>
              </w:rPr>
              <w:t>p_RadioBearerConfig</w:t>
            </w:r>
            <w:proofErr w:type="spellEnd"/>
            <w:r w:rsidRPr="00493B83">
              <w:rPr>
                <w:rFonts w:ascii="Courier New" w:hAnsi="Courier New" w:cs="Courier New"/>
                <w:color w:val="000000"/>
                <w:lang w:val="fr-FR" w:eastAsia="de-DE"/>
              </w:rPr>
              <w:t>,</w:t>
            </w:r>
          </w:p>
          <w:p w14:paraId="523D1CE8"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493B83">
              <w:rPr>
                <w:rFonts w:ascii="Courier New" w:hAnsi="Courier New" w:cs="Courier New"/>
                <w:color w:val="000000"/>
                <w:lang w:val="fr-FR" w:eastAsia="de-DE"/>
              </w:rPr>
              <w:t xml:space="preserve">                                               </w:t>
            </w:r>
            <w:r w:rsidRPr="00E43348">
              <w:rPr>
                <w:rFonts w:ascii="Courier New" w:hAnsi="Courier New" w:cs="Courier New"/>
                <w:color w:val="000000"/>
                <w:lang w:eastAsia="de-DE"/>
              </w:rPr>
              <w:t xml:space="preserve">template (value) CellGroupConfig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w:t>
            </w:r>
          </w:p>
          <w:p w14:paraId="0D8AD06B"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lastRenderedPageBreak/>
              <w:t xml:space="preserve">                                               template (value) NR_RadioBearerList_Type  p_RadioBearerToReleaseList</w:t>
            </w:r>
          </w:p>
          <w:p w14:paraId="216A4E13"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runs on NR_BASE_PTC</w:t>
            </w:r>
          </w:p>
          <w:p w14:paraId="0641E109" w14:textId="77777777"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
          <w:p w14:paraId="2862B73D" w14:textId="77777777" w:rsidR="00E43348" w:rsidRDefault="00E43348" w:rsidP="00E43348">
            <w:pPr>
              <w:autoSpaceDE w:val="0"/>
              <w:autoSpaceDN w:val="0"/>
              <w:adjustRightInd w:val="0"/>
              <w:spacing w:after="0"/>
              <w:rPr>
                <w:rFonts w:ascii="Courier New" w:hAnsi="Courier New" w:cs="Courier New"/>
                <w:color w:val="000000"/>
                <w:lang w:eastAsia="de-DE"/>
              </w:rPr>
            </w:pPr>
          </w:p>
          <w:p w14:paraId="6E1C7600" w14:textId="77777777" w:rsid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14:paraId="54E7CBD8" w14:textId="77777777" w:rsidR="00E43348" w:rsidRDefault="00E43348" w:rsidP="00E43348">
            <w:pPr>
              <w:autoSpaceDE w:val="0"/>
              <w:autoSpaceDN w:val="0"/>
              <w:adjustRightInd w:val="0"/>
              <w:spacing w:after="0"/>
              <w:rPr>
                <w:rFonts w:ascii="Courier New" w:hAnsi="Courier New" w:cs="Courier New"/>
                <w:b/>
                <w:color w:val="000000"/>
                <w:lang w:eastAsia="de-DE"/>
              </w:rPr>
            </w:pPr>
          </w:p>
          <w:p w14:paraId="5B840265"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E43348">
              <w:rPr>
                <w:rFonts w:ascii="Courier New" w:hAnsi="Courier New" w:cs="Courier New"/>
                <w:color w:val="000000"/>
                <w:lang w:eastAsia="de-DE"/>
              </w:rPr>
              <w:t>// Step 9. E-UTRA Cell: Send RRCConnectionReconfiguration.</w:t>
            </w:r>
          </w:p>
          <w:p w14:paraId="725CD03A"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Step 10. E-UTRA Cell: Receive RRCConnectionReconfigurationComplete.</w:t>
            </w:r>
          </w:p>
          <w:p w14:paraId="6DAD44B8" w14:textId="77777777"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f_NR_SendRRCReconfigurationContentsToEUTRA(p_RadioBearerConfig, p_SCGConfig, -, -, -, reconfigurationWithSync_CheckRACH); //@sic R5s221199 sic@</w:t>
            </w:r>
          </w:p>
          <w:p w14:paraId="2B32263B" w14:textId="77777777" w:rsidR="00E43348" w:rsidRDefault="00E43348" w:rsidP="00E43348">
            <w:pPr>
              <w:autoSpaceDE w:val="0"/>
              <w:autoSpaceDN w:val="0"/>
              <w:adjustRightInd w:val="0"/>
              <w:spacing w:after="0"/>
              <w:rPr>
                <w:rFonts w:ascii="Courier New" w:hAnsi="Courier New" w:cs="Courier New"/>
                <w:color w:val="000000"/>
                <w:lang w:eastAsia="de-DE"/>
              </w:rPr>
            </w:pPr>
          </w:p>
          <w:p w14:paraId="3DF161C0" w14:textId="77777777" w:rsidR="00E43348" w:rsidRP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14:paraId="703FE50E" w14:textId="77777777" w:rsidR="00F35E66" w:rsidRPr="00F351BB" w:rsidRDefault="00F35E66" w:rsidP="00E43348">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tc>
      </w:tr>
    </w:tbl>
    <w:p w14:paraId="5291F827" w14:textId="77777777" w:rsidR="00DE733C" w:rsidRPr="00CD057D" w:rsidRDefault="00DE733C" w:rsidP="00DE733C">
      <w:pPr>
        <w:spacing w:after="0"/>
        <w:rPr>
          <w:rFonts w:ascii="Arial" w:hAnsi="Arial"/>
          <w:b/>
          <w:color w:val="000000"/>
          <w:lang w:eastAsia="en-GB"/>
        </w:rPr>
      </w:pPr>
    </w:p>
    <w:p w14:paraId="44E9C955" w14:textId="77777777"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2F65A403" w14:textId="77777777" w:rsidTr="00B56C5A">
        <w:tc>
          <w:tcPr>
            <w:tcW w:w="13575" w:type="dxa"/>
            <w:tcBorders>
              <w:top w:val="single" w:sz="4" w:space="0" w:color="auto"/>
              <w:left w:val="single" w:sz="4" w:space="0" w:color="auto"/>
              <w:bottom w:val="single" w:sz="4" w:space="0" w:color="auto"/>
              <w:right w:val="single" w:sz="4" w:space="0" w:color="auto"/>
            </w:tcBorders>
          </w:tcPr>
          <w:p w14:paraId="57DDA190"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function f_NR_RRC_PSCellChangeCA_InterCell(NR_CellId_Type                       p_SourcePSCellId,</w:t>
            </w:r>
          </w:p>
          <w:p w14:paraId="6C8BE96D"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p_SourceSCellId,</w:t>
            </w:r>
          </w:p>
          <w:p w14:paraId="4E86EBD0"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p_TargetPSCellId,</w:t>
            </w:r>
          </w:p>
          <w:p w14:paraId="29117616"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NR_CellId_Type                       p_TargetSCellId,</w:t>
            </w:r>
          </w:p>
          <w:p w14:paraId="1DEBF692"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boolean                              p_RBConfig_KeyChange := true,</w:t>
            </w:r>
          </w:p>
          <w:p w14:paraId="005F0AF2" w14:textId="77777777" w:rsidR="00E43348" w:rsidRPr="00493B83" w:rsidRDefault="00E43348" w:rsidP="00E43348">
            <w:pPr>
              <w:autoSpaceDE w:val="0"/>
              <w:autoSpaceDN w:val="0"/>
              <w:adjustRightInd w:val="0"/>
              <w:spacing w:after="0"/>
              <w:rPr>
                <w:rFonts w:ascii="Courier New" w:hAnsi="Courier New" w:cs="Courier New"/>
                <w:color w:val="000000"/>
                <w:lang w:val="fr-FR" w:eastAsia="de-DE"/>
              </w:rPr>
            </w:pPr>
            <w:r w:rsidRPr="00E43348">
              <w:rPr>
                <w:rFonts w:ascii="Courier New" w:hAnsi="Courier New" w:cs="Courier New"/>
                <w:color w:val="000000"/>
                <w:lang w:eastAsia="de-DE"/>
              </w:rPr>
              <w:t xml:space="preserve">                                               </w:t>
            </w:r>
            <w:proofErr w:type="spellStart"/>
            <w:r w:rsidRPr="00493B83">
              <w:rPr>
                <w:rFonts w:ascii="Courier New" w:hAnsi="Courier New" w:cs="Courier New"/>
                <w:color w:val="000000"/>
                <w:lang w:val="fr-FR" w:eastAsia="de-DE"/>
              </w:rPr>
              <w:t>template</w:t>
            </w:r>
            <w:proofErr w:type="spellEnd"/>
            <w:r w:rsidRPr="00493B83">
              <w:rPr>
                <w:rFonts w:ascii="Courier New" w:hAnsi="Courier New" w:cs="Courier New"/>
                <w:color w:val="000000"/>
                <w:lang w:val="fr-FR" w:eastAsia="de-DE"/>
              </w:rPr>
              <w:t xml:space="preserve"> (omit) RadioBearerConfig    </w:t>
            </w:r>
            <w:proofErr w:type="spellStart"/>
            <w:r w:rsidRPr="00493B83">
              <w:rPr>
                <w:rFonts w:ascii="Courier New" w:hAnsi="Courier New" w:cs="Courier New"/>
                <w:color w:val="000000"/>
                <w:lang w:val="fr-FR" w:eastAsia="de-DE"/>
              </w:rPr>
              <w:t>p_RadioBearerConfig</w:t>
            </w:r>
            <w:proofErr w:type="spellEnd"/>
            <w:r w:rsidRPr="00493B83">
              <w:rPr>
                <w:rFonts w:ascii="Courier New" w:hAnsi="Courier New" w:cs="Courier New"/>
                <w:color w:val="000000"/>
                <w:lang w:val="fr-FR" w:eastAsia="de-DE"/>
              </w:rPr>
              <w:t>,</w:t>
            </w:r>
          </w:p>
          <w:p w14:paraId="59339977"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493B83">
              <w:rPr>
                <w:rFonts w:ascii="Courier New" w:hAnsi="Courier New" w:cs="Courier New"/>
                <w:color w:val="000000"/>
                <w:lang w:val="fr-FR" w:eastAsia="de-DE"/>
              </w:rPr>
              <w:t xml:space="preserve">                                               </w:t>
            </w:r>
            <w:r w:rsidRPr="00E43348">
              <w:rPr>
                <w:rFonts w:ascii="Courier New" w:hAnsi="Courier New" w:cs="Courier New"/>
                <w:color w:val="000000"/>
                <w:lang w:eastAsia="de-DE"/>
              </w:rPr>
              <w:t xml:space="preserve">template (value) CellGroupConfig     </w:t>
            </w:r>
            <w:proofErr w:type="spellStart"/>
            <w:r w:rsidRPr="00E43348">
              <w:rPr>
                <w:rFonts w:ascii="Courier New" w:hAnsi="Courier New" w:cs="Courier New"/>
                <w:color w:val="000000"/>
                <w:lang w:eastAsia="de-DE"/>
              </w:rPr>
              <w:t>p_SCGConfig</w:t>
            </w:r>
            <w:proofErr w:type="spellEnd"/>
            <w:r w:rsidRPr="00E43348">
              <w:rPr>
                <w:rFonts w:ascii="Courier New" w:hAnsi="Courier New" w:cs="Courier New"/>
                <w:color w:val="000000"/>
                <w:lang w:eastAsia="de-DE"/>
              </w:rPr>
              <w:t>,</w:t>
            </w:r>
          </w:p>
          <w:p w14:paraId="2B9342E0"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template (value) NR_RadioBearerList_Type  p_RadioBearerToReleaseList</w:t>
            </w:r>
          </w:p>
          <w:p w14:paraId="4B7948AA"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runs on NR_BASE_PTC</w:t>
            </w:r>
          </w:p>
          <w:p w14:paraId="06E591EE" w14:textId="77777777"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w:t>
            </w:r>
          </w:p>
          <w:p w14:paraId="301C07B7" w14:textId="77777777" w:rsidR="00E43348" w:rsidRDefault="00E43348" w:rsidP="00E43348">
            <w:pPr>
              <w:autoSpaceDE w:val="0"/>
              <w:autoSpaceDN w:val="0"/>
              <w:adjustRightInd w:val="0"/>
              <w:spacing w:after="0"/>
              <w:rPr>
                <w:rFonts w:ascii="Courier New" w:hAnsi="Courier New" w:cs="Courier New"/>
                <w:color w:val="000000"/>
                <w:lang w:eastAsia="de-DE"/>
              </w:rPr>
            </w:pPr>
          </w:p>
          <w:p w14:paraId="3E60D06C" w14:textId="77777777" w:rsid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14:paraId="23288A04" w14:textId="77777777" w:rsidR="00E43348" w:rsidRDefault="00E43348" w:rsidP="00E43348">
            <w:pPr>
              <w:autoSpaceDE w:val="0"/>
              <w:autoSpaceDN w:val="0"/>
              <w:adjustRightInd w:val="0"/>
              <w:spacing w:after="0"/>
              <w:rPr>
                <w:rFonts w:ascii="Courier New" w:hAnsi="Courier New" w:cs="Courier New"/>
                <w:b/>
                <w:color w:val="000000"/>
                <w:lang w:eastAsia="de-DE"/>
              </w:rPr>
            </w:pPr>
          </w:p>
          <w:p w14:paraId="65437991"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E43348">
              <w:rPr>
                <w:rFonts w:ascii="Courier New" w:hAnsi="Courier New" w:cs="Courier New"/>
                <w:color w:val="000000"/>
                <w:lang w:eastAsia="de-DE"/>
              </w:rPr>
              <w:t>// Step 9. E-UTRA Cell: Send RRCConnectionReconfiguration.</w:t>
            </w:r>
          </w:p>
          <w:p w14:paraId="689B9FC4" w14:textId="77777777" w:rsidR="00E43348" w:rsidRP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 Step 10. E-UTRA Cell: Receive RRCConnectionReconfigurationComplete.</w:t>
            </w:r>
          </w:p>
          <w:p w14:paraId="354D1837" w14:textId="77777777" w:rsidR="00E43348" w:rsidRDefault="00E43348" w:rsidP="00E43348">
            <w:pPr>
              <w:autoSpaceDE w:val="0"/>
              <w:autoSpaceDN w:val="0"/>
              <w:adjustRightInd w:val="0"/>
              <w:spacing w:after="0"/>
              <w:rPr>
                <w:rFonts w:ascii="Courier New" w:hAnsi="Courier New" w:cs="Courier New"/>
                <w:color w:val="000000"/>
                <w:lang w:eastAsia="de-DE"/>
              </w:rPr>
            </w:pPr>
            <w:r w:rsidRPr="00E43348">
              <w:rPr>
                <w:rFonts w:ascii="Courier New" w:hAnsi="Courier New" w:cs="Courier New"/>
                <w:color w:val="000000"/>
                <w:lang w:eastAsia="de-DE"/>
              </w:rPr>
              <w:t xml:space="preserve">    f_NR_SendRRCReconfigurationContentsToEUTRA(p_RadioBearerConfig, p_SCGConfig, -, -, -, reconfigurationWithSync_CheckRACH,</w:t>
            </w:r>
            <w:r w:rsidRPr="00E43348">
              <w:rPr>
                <w:rFonts w:ascii="Courier New" w:hAnsi="Courier New" w:cs="Courier New"/>
                <w:color w:val="000000"/>
                <w:highlight w:val="yellow"/>
                <w:lang w:eastAsia="de-DE"/>
              </w:rPr>
              <w:t>p_TargetPSCellId</w:t>
            </w:r>
            <w:r w:rsidRPr="00E43348">
              <w:rPr>
                <w:rFonts w:ascii="Courier New" w:hAnsi="Courier New" w:cs="Courier New"/>
                <w:color w:val="000000"/>
                <w:lang w:eastAsia="de-DE"/>
              </w:rPr>
              <w:t>); //@sic R5s221199 sic@ //WA#</w:t>
            </w:r>
          </w:p>
          <w:p w14:paraId="69A6D30A" w14:textId="77777777" w:rsidR="00E43348" w:rsidRDefault="00E43348" w:rsidP="00E43348">
            <w:pPr>
              <w:autoSpaceDE w:val="0"/>
              <w:autoSpaceDN w:val="0"/>
              <w:adjustRightInd w:val="0"/>
              <w:spacing w:after="0"/>
              <w:rPr>
                <w:rFonts w:ascii="Courier New" w:hAnsi="Courier New" w:cs="Courier New"/>
                <w:color w:val="000000"/>
                <w:lang w:eastAsia="de-DE"/>
              </w:rPr>
            </w:pPr>
          </w:p>
          <w:p w14:paraId="3FFB1766" w14:textId="77777777" w:rsidR="00E43348" w:rsidRPr="00E43348" w:rsidRDefault="00E43348" w:rsidP="00E4334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43348">
              <w:rPr>
                <w:rFonts w:ascii="Courier New" w:hAnsi="Courier New" w:cs="Courier New"/>
                <w:b/>
                <w:color w:val="000000"/>
                <w:lang w:eastAsia="de-DE"/>
              </w:rPr>
              <w:t>&lt;&lt;SKIPPED CODE&gt;&gt;</w:t>
            </w:r>
          </w:p>
          <w:p w14:paraId="1EBD8C0F" w14:textId="77777777"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14:paraId="68B2D36B" w14:textId="77777777" w:rsidR="00F35E66" w:rsidRPr="00F351BB" w:rsidRDefault="00F35E66" w:rsidP="00E43348">
            <w:pPr>
              <w:autoSpaceDE w:val="0"/>
              <w:autoSpaceDN w:val="0"/>
              <w:adjustRightInd w:val="0"/>
              <w:spacing w:after="0"/>
              <w:rPr>
                <w:rFonts w:ascii="Courier New" w:hAnsi="Courier New" w:cs="Courier New"/>
                <w:color w:val="000000"/>
                <w:lang w:eastAsia="de-DE"/>
              </w:rPr>
            </w:pPr>
          </w:p>
        </w:tc>
      </w:tr>
    </w:tbl>
    <w:p w14:paraId="6951CF65" w14:textId="77777777" w:rsidR="00DE733C" w:rsidRPr="00CD057D" w:rsidRDefault="00DE733C" w:rsidP="00DE733C">
      <w:pPr>
        <w:spacing w:after="0"/>
        <w:rPr>
          <w:rFonts w:ascii="Arial" w:hAnsi="Arial"/>
          <w:b/>
          <w:color w:val="000000"/>
          <w:lang w:eastAsia="en-GB"/>
        </w:rPr>
      </w:pPr>
    </w:p>
    <w:p w14:paraId="028E3A66" w14:textId="77777777" w:rsidR="00E07D35" w:rsidRPr="00F50FD9" w:rsidRDefault="002D01BA" w:rsidP="00E07D35">
      <w:pPr>
        <w:pStyle w:val="Heading2"/>
        <w:numPr>
          <w:ilvl w:val="1"/>
          <w:numId w:val="2"/>
        </w:numPr>
        <w:rPr>
          <w:b/>
          <w:lang w:eastAsia="zh-CN"/>
        </w:rPr>
      </w:pPr>
      <w:bookmarkStart w:id="14" w:name="_Toc125110025"/>
      <w:r w:rsidRPr="002D01BA">
        <w:rPr>
          <w:b/>
          <w:lang w:eastAsia="zh-CN"/>
        </w:rPr>
        <w:t>f_NR_GetPdcpCountInfoListIntraNR_HO</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14:paraId="6367EDA9"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25631354" w14:textId="77777777" w:rsidR="00E07D35" w:rsidRDefault="00E07D35" w:rsidP="00B56C5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4E940CD" w14:textId="77777777" w:rsidR="00E07D35" w:rsidRPr="00CC39F9" w:rsidRDefault="002D01BA" w:rsidP="00B56C5A">
            <w:pPr>
              <w:rPr>
                <w:rFonts w:ascii="Arial" w:hAnsi="Arial" w:cs="Arial"/>
                <w:lang w:eastAsia="en-GB"/>
              </w:rPr>
            </w:pPr>
            <w:r w:rsidRPr="002D01BA">
              <w:rPr>
                <w:rFonts w:ascii="Arial" w:hAnsi="Arial" w:cs="Arial"/>
                <w:lang w:eastAsia="en-GB"/>
              </w:rPr>
              <w:t>f_NR_GetPdcpCountInfoListIntraNR_HO</w:t>
            </w:r>
          </w:p>
        </w:tc>
      </w:tr>
      <w:tr w:rsidR="00E07D35" w14:paraId="1F19CDEC" w14:textId="77777777"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154988" w14:textId="77777777" w:rsidR="00E07D35" w:rsidRDefault="00E07D35"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CB2B7C7" w14:textId="77777777" w:rsidR="008A0449" w:rsidRDefault="002D01BA" w:rsidP="00B56C5A">
            <w:pPr>
              <w:pStyle w:val="CRCoverPage"/>
              <w:spacing w:after="0"/>
            </w:pPr>
            <w:r>
              <w:rPr>
                <w:rFonts w:cs="Arial"/>
                <w:lang w:eastAsia="en-GB"/>
              </w:rPr>
              <w:t xml:space="preserve">For the case </w:t>
            </w:r>
            <w:r w:rsidR="00E87695">
              <w:rPr>
                <w:rFonts w:cs="Arial"/>
                <w:lang w:eastAsia="en-GB"/>
              </w:rPr>
              <w:t>of RBConfig</w:t>
            </w:r>
            <w:r w:rsidRPr="0038399F">
              <w:t>_NoKeyChange</w:t>
            </w:r>
            <w:r>
              <w:t xml:space="preserve">, the </w:t>
            </w:r>
            <w:r w:rsidR="00955597">
              <w:t xml:space="preserve">DL </w:t>
            </w:r>
            <w:r>
              <w:t>PDCP SN for the DRB is being incremented</w:t>
            </w:r>
            <w:r w:rsidR="00955597">
              <w:t xml:space="preserve"> un-necessarily</w:t>
            </w:r>
            <w:r>
              <w:t>, this causes the UE PDCP entity to drop the PDCP SDU packet sent at Step 6A because the received PDCP SN is out of the RX Window.</w:t>
            </w:r>
          </w:p>
          <w:p w14:paraId="2F41312C" w14:textId="77777777" w:rsidR="002D01BA" w:rsidRDefault="002D01BA" w:rsidP="00B56C5A">
            <w:pPr>
              <w:pStyle w:val="CRCoverPage"/>
              <w:spacing w:after="0"/>
              <w:rPr>
                <w:rFonts w:cs="Arial"/>
                <w:lang w:eastAsia="en-GB"/>
              </w:rPr>
            </w:pPr>
          </w:p>
          <w:p w14:paraId="730843B1" w14:textId="77777777" w:rsidR="002D01BA" w:rsidRPr="00A841B6" w:rsidRDefault="002D01BA" w:rsidP="00B56C5A">
            <w:pPr>
              <w:pStyle w:val="CRCoverPage"/>
              <w:spacing w:after="0"/>
              <w:rPr>
                <w:rFonts w:cs="Arial"/>
                <w:lang w:eastAsia="en-GB"/>
              </w:rPr>
            </w:pPr>
            <w:r>
              <w:rPr>
                <w:rFonts w:cs="Arial"/>
                <w:lang w:eastAsia="en-GB"/>
              </w:rPr>
              <w:t xml:space="preserve">This occurs because the code checks for the trueness of the parameter </w:t>
            </w:r>
            <w:r w:rsidRPr="002D01BA">
              <w:rPr>
                <w:rFonts w:cs="Arial"/>
                <w:lang w:eastAsia="en-GB"/>
              </w:rPr>
              <w:t>p_IncrementSRB1</w:t>
            </w:r>
            <w:r>
              <w:rPr>
                <w:rFonts w:cs="Arial"/>
                <w:lang w:eastAsia="en-GB"/>
              </w:rPr>
              <w:t xml:space="preserve"> and then just increments the first value in the array assuming it to be SRB1. However, this is not the case </w:t>
            </w:r>
            <w:r w:rsidR="00955597">
              <w:rPr>
                <w:rFonts w:cs="Arial"/>
                <w:lang w:eastAsia="en-GB"/>
              </w:rPr>
              <w:t xml:space="preserve">for DRB with </w:t>
            </w:r>
            <w:r w:rsidR="00955597" w:rsidRPr="00955597">
              <w:rPr>
                <w:rFonts w:cs="Arial"/>
                <w:b/>
                <w:lang w:eastAsia="en-GB"/>
              </w:rPr>
              <w:t>Recover_PDCP</w:t>
            </w:r>
            <w:r w:rsidR="00955597">
              <w:rPr>
                <w:rFonts w:cs="Arial"/>
                <w:lang w:eastAsia="en-GB"/>
              </w:rPr>
              <w:t xml:space="preserve"> </w:t>
            </w:r>
            <w:r>
              <w:rPr>
                <w:rFonts w:cs="Arial"/>
                <w:lang w:eastAsia="en-GB"/>
              </w:rPr>
              <w:t xml:space="preserve">as the </w:t>
            </w:r>
            <w:r>
              <w:rPr>
                <w:rFonts w:cs="Arial"/>
                <w:lang w:eastAsia="en-GB"/>
              </w:rPr>
              <w:lastRenderedPageBreak/>
              <w:t xml:space="preserve">parameter </w:t>
            </w:r>
            <w:r w:rsidR="00520AA9" w:rsidRPr="00520AA9">
              <w:rPr>
                <w:rFonts w:cs="Arial"/>
                <w:lang w:eastAsia="en-GB"/>
              </w:rPr>
              <w:t xml:space="preserve">v_RadioBearerList </w:t>
            </w:r>
            <w:r w:rsidR="00520AA9">
              <w:rPr>
                <w:rFonts w:cs="Arial"/>
                <w:lang w:eastAsia="en-GB"/>
              </w:rPr>
              <w:t xml:space="preserve">in function </w:t>
            </w:r>
            <w:r w:rsidR="00520AA9" w:rsidRPr="00520AA9">
              <w:rPr>
                <w:rFonts w:cs="Arial"/>
                <w:lang w:eastAsia="en-GB"/>
              </w:rPr>
              <w:t>f_NR_RRC_PSCellChange_InterCell_Steps1To6</w:t>
            </w:r>
            <w:r w:rsidR="00520AA9">
              <w:rPr>
                <w:rFonts w:cs="Arial"/>
                <w:lang w:eastAsia="en-GB"/>
              </w:rPr>
              <w:t xml:space="preserve"> has been set to DRB2</w:t>
            </w:r>
          </w:p>
        </w:tc>
      </w:tr>
      <w:tr w:rsidR="00E07D35" w14:paraId="045396D7"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3BFD8A83" w14:textId="77777777" w:rsidR="00E07D35" w:rsidRDefault="00E07D35" w:rsidP="00B56C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8B78AC7" w14:textId="77777777" w:rsidR="008A0449" w:rsidRPr="00A72665" w:rsidRDefault="00520AA9" w:rsidP="002D01BA">
            <w:pPr>
              <w:pStyle w:val="CRCoverPage"/>
              <w:spacing w:after="0"/>
              <w:rPr>
                <w:rFonts w:cs="Arial"/>
                <w:lang w:eastAsia="en-GB"/>
              </w:rPr>
            </w:pPr>
            <w:r>
              <w:rPr>
                <w:rFonts w:cs="Arial"/>
                <w:lang w:eastAsia="en-GB"/>
              </w:rPr>
              <w:t>Changed the code to ensure that the first entry of the array is a</w:t>
            </w:r>
            <w:r w:rsidR="00953CB4">
              <w:rPr>
                <w:rFonts w:cs="Arial"/>
                <w:lang w:eastAsia="en-GB"/>
              </w:rPr>
              <w:t>n</w:t>
            </w:r>
            <w:r>
              <w:rPr>
                <w:rFonts w:cs="Arial"/>
                <w:lang w:eastAsia="en-GB"/>
              </w:rPr>
              <w:t xml:space="preserve"> SRB and not a DRB</w:t>
            </w:r>
          </w:p>
        </w:tc>
      </w:tr>
      <w:tr w:rsidR="00E07D35" w14:paraId="60E19C9F"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15CE5F78" w14:textId="77777777" w:rsidR="00E07D35" w:rsidRDefault="00E07D35"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313C43" w14:textId="77777777" w:rsidR="00E07D35" w:rsidRPr="00CC39F9" w:rsidRDefault="00520AA9" w:rsidP="00B56C5A">
            <w:pPr>
              <w:spacing w:after="0"/>
              <w:rPr>
                <w:rFonts w:ascii="Arial" w:hAnsi="Arial" w:cs="Arial"/>
                <w:lang w:eastAsia="en-GB"/>
              </w:rPr>
            </w:pPr>
            <w:r>
              <w:rPr>
                <w:rFonts w:ascii="Arial" w:hAnsi="Arial" w:cs="Arial"/>
                <w:lang w:eastAsia="en-GB"/>
              </w:rPr>
              <w:t>NR_HandoverCommonFunctions</w:t>
            </w:r>
          </w:p>
        </w:tc>
      </w:tr>
      <w:tr w:rsidR="00E07D35" w14:paraId="0D55D794" w14:textId="77777777" w:rsidTr="00B56C5A">
        <w:tc>
          <w:tcPr>
            <w:tcW w:w="1985" w:type="dxa"/>
            <w:tcBorders>
              <w:top w:val="single" w:sz="4" w:space="0" w:color="auto"/>
              <w:left w:val="single" w:sz="4" w:space="0" w:color="auto"/>
              <w:bottom w:val="single" w:sz="4" w:space="0" w:color="auto"/>
              <w:right w:val="single" w:sz="4" w:space="0" w:color="auto"/>
            </w:tcBorders>
            <w:hideMark/>
          </w:tcPr>
          <w:p w14:paraId="4A426823" w14:textId="77777777" w:rsidR="00E07D35" w:rsidRPr="00626E79" w:rsidRDefault="00E07D35" w:rsidP="00B56C5A">
            <w:pPr>
              <w:spacing w:before="40" w:after="40"/>
              <w:rPr>
                <w:rFonts w:ascii="Arial" w:hAnsi="Arial"/>
                <w:b/>
                <w:highlight w:val="cyan"/>
              </w:rPr>
            </w:pPr>
            <w:r w:rsidRPr="00626E79">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0A1E186" w14:textId="7E06FA63" w:rsidR="00E07D35" w:rsidRPr="00626E79" w:rsidRDefault="00626E79" w:rsidP="00B56C5A">
            <w:pPr>
              <w:rPr>
                <w:rFonts w:ascii="Arial" w:hAnsi="Arial"/>
                <w:highlight w:val="cyan"/>
                <w:lang w:eastAsia="zh-CN"/>
              </w:rPr>
            </w:pPr>
            <w:r w:rsidRPr="00626E79">
              <w:rPr>
                <w:rFonts w:ascii="Arial" w:hAnsi="Arial"/>
                <w:highlight w:val="cyan"/>
                <w:lang w:eastAsia="zh-CN"/>
              </w:rPr>
              <w:t>Accepted</w:t>
            </w:r>
          </w:p>
        </w:tc>
      </w:tr>
    </w:tbl>
    <w:p w14:paraId="313C1305" w14:textId="77777777" w:rsidR="00E07D35" w:rsidRDefault="00E07D35" w:rsidP="00E07D35">
      <w:pPr>
        <w:spacing w:after="0"/>
        <w:rPr>
          <w:rFonts w:ascii="Arial" w:hAnsi="Arial"/>
          <w:b/>
          <w:lang w:eastAsia="en-GB"/>
        </w:rPr>
      </w:pPr>
    </w:p>
    <w:p w14:paraId="68B280E1" w14:textId="77777777" w:rsidR="0015385C" w:rsidRDefault="0015385C" w:rsidP="00E07D35">
      <w:pPr>
        <w:spacing w:after="0"/>
        <w:rPr>
          <w:rFonts w:ascii="Arial" w:hAnsi="Arial"/>
          <w:b/>
          <w:lang w:eastAsia="en-GB"/>
        </w:rPr>
      </w:pPr>
    </w:p>
    <w:p w14:paraId="23071E51" w14:textId="77777777" w:rsidR="0015385C" w:rsidRDefault="0015385C" w:rsidP="00E07D35">
      <w:pPr>
        <w:spacing w:after="0"/>
        <w:rPr>
          <w:rFonts w:ascii="Arial" w:hAnsi="Arial"/>
          <w:b/>
          <w:lang w:eastAsia="en-GB"/>
        </w:rPr>
      </w:pPr>
    </w:p>
    <w:p w14:paraId="6322D673" w14:textId="77777777"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492C4079" w14:textId="77777777" w:rsidTr="00B56C5A">
        <w:tc>
          <w:tcPr>
            <w:tcW w:w="13575" w:type="dxa"/>
            <w:tcBorders>
              <w:top w:val="single" w:sz="4" w:space="0" w:color="auto"/>
              <w:left w:val="single" w:sz="4" w:space="0" w:color="auto"/>
              <w:bottom w:val="single" w:sz="4" w:space="0" w:color="auto"/>
              <w:right w:val="single" w:sz="4" w:space="0" w:color="auto"/>
            </w:tcBorders>
          </w:tcPr>
          <w:p w14:paraId="4A89EF7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function f_NR_GetPdcpCountInfoListIntraNR_HO(NR_CellId_Type                              p_SourceCellId,</w:t>
            </w:r>
          </w:p>
          <w:p w14:paraId="28B575F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template( value) NR_RadioBearerList_Type    p_RadioBearerList,</w:t>
            </w:r>
          </w:p>
          <w:p w14:paraId="547B394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boolean                                     p_RBConfig_KeyChange := true,</w:t>
            </w:r>
          </w:p>
          <w:p w14:paraId="1650591E"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boolean                                     p_IncrementSRB1 := true  //@sic R5-216260 sic@</w:t>
            </w:r>
          </w:p>
          <w:p w14:paraId="237799F5"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runs on NR_BASE_PTC return NR_PdcpCountInfoList_Type</w:t>
            </w:r>
          </w:p>
          <w:p w14:paraId="3E5A1F79"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R5s220123 sic@</w:t>
            </w:r>
          </w:p>
          <w:p w14:paraId="22764C2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NR_PdcpCountInfoList_Type v_NR_PdcpCountInfoList:=f_NR_SS_PdcpCount_Get(p_SourceCellId);</w:t>
            </w:r>
          </w:p>
          <w:p w14:paraId="2F5392C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integer i;</w:t>
            </w:r>
          </w:p>
          <w:p w14:paraId="3432179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00BF99AE"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Acc to 38.300 cl 9.2.3.1:</w:t>
            </w:r>
          </w:p>
          <w:p w14:paraId="517766E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AM mode, PDCP can either be re-established together with a security key change or initiate a data recovery procedure without a key change.</w:t>
            </w:r>
          </w:p>
          <w:p w14:paraId="6CB46D3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UM mode and for SRBs, PDCP can either be re-established together with a security key change or remain as it is without a key change</w:t>
            </w:r>
          </w:p>
          <w:p w14:paraId="60CE9120"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(p_RBConfig_KeyChange) {</w:t>
            </w:r>
          </w:p>
          <w:p w14:paraId="6FA250AA"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//No need to retrieve PDCP count for UM and SRBs because they are re-established in the target cell - PDCP SN reset to 0</w:t>
            </w:r>
          </w:p>
          <w:p w14:paraId="40FD7402"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//Retrieve PDCP count for AM DRBs only</w:t>
            </w:r>
          </w:p>
          <w:p w14:paraId="56583A15"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(i := 0; i &lt; lengthof(v_NR_PdcpCountInfoList); i:= i + 1) {</w:t>
            </w:r>
          </w:p>
          <w:p w14:paraId="11B90AC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(not(fl_CheckAM_Drb(v_NR_PdcpCountInfoList[i], p_RadioBearerList ))) {</w:t>
            </w:r>
          </w:p>
          <w:p w14:paraId="02E025C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v_NR_PdcpCountInfoList[i].DL.Value := int2bit(0,32);</w:t>
            </w:r>
          </w:p>
          <w:p w14:paraId="6C160BD2"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v_NR_PdcpCountInfoList[i].UL.Value := int2bit(0,32);</w:t>
            </w:r>
          </w:p>
          <w:p w14:paraId="24D070E7"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6B8810D4"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5DFA76B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else {</w:t>
            </w:r>
          </w:p>
          <w:p w14:paraId="6CA96BA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(i := 0; i &lt; lengthof(v_NR_PdcpCountInfoList); i:= i + 1) {</w:t>
            </w:r>
          </w:p>
          <w:p w14:paraId="3A93B45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(not(fl_CheckAM_Drb(v_NR_PdcpCountInfoList[i], p_RadioBearerList)) and not(fl_CheckSrb(v_NR_PdcpCountInfoList[i])) ) {</w:t>
            </w:r>
          </w:p>
          <w:p w14:paraId="4F7A635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v_NR_PdcpCountInfoList[i].DL.Value := int2bit(0,32);</w:t>
            </w:r>
          </w:p>
          <w:p w14:paraId="254101FB"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v_NR_PdcpCountInfoList[i].UL.Value := int2bit(0,32);</w:t>
            </w:r>
          </w:p>
          <w:p w14:paraId="49F5AEB5"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713C3C4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2EE07609"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(p_IncrementSRB1) {//@sic R5-216260 sic@ </w:t>
            </w:r>
          </w:p>
          <w:p w14:paraId="741D0AD0"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DL PDCP count value for SRB1 shall be incremented by 1 because RRCReconfiguration will be sent out on SRB1 of source Cell.</w:t>
            </w:r>
          </w:p>
          <w:p w14:paraId="1934BBB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R5s201150 sic@</w:t>
            </w:r>
          </w:p>
          <w:p w14:paraId="1711E932"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v_NR_PdcpCountInfoList[0].DL.Value := int2bit((bit2int(v_NR_PdcpCountInfoList[0].DL.Value) + 1), 32);</w:t>
            </w:r>
          </w:p>
          <w:p w14:paraId="252BDFDC"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1F37B35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36E8083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return v_NR_PdcpCountInfoList;</w:t>
            </w:r>
          </w:p>
          <w:p w14:paraId="7E8F15BD" w14:textId="77777777" w:rsidR="00E07D35"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524200F9" w14:textId="77777777" w:rsidR="00520AA9" w:rsidRPr="00F351BB" w:rsidRDefault="00520AA9" w:rsidP="00520AA9">
            <w:pPr>
              <w:autoSpaceDE w:val="0"/>
              <w:autoSpaceDN w:val="0"/>
              <w:adjustRightInd w:val="0"/>
              <w:spacing w:after="0"/>
              <w:rPr>
                <w:rFonts w:ascii="Courier New" w:hAnsi="Courier New" w:cs="Courier New"/>
                <w:color w:val="000000"/>
                <w:lang w:eastAsia="de-DE"/>
              </w:rPr>
            </w:pPr>
          </w:p>
        </w:tc>
      </w:tr>
    </w:tbl>
    <w:p w14:paraId="41B25100" w14:textId="77777777" w:rsidR="00E07D35" w:rsidRPr="00CD057D" w:rsidRDefault="00E07D35" w:rsidP="00E07D35">
      <w:pPr>
        <w:spacing w:after="0"/>
        <w:rPr>
          <w:rFonts w:ascii="Arial" w:hAnsi="Arial"/>
          <w:b/>
          <w:color w:val="000000"/>
          <w:lang w:eastAsia="en-GB"/>
        </w:rPr>
      </w:pPr>
    </w:p>
    <w:p w14:paraId="70DA4E2E" w14:textId="77777777" w:rsidR="00E07D35" w:rsidRDefault="00E07D35" w:rsidP="00E07D35">
      <w:pPr>
        <w:spacing w:after="0"/>
        <w:rPr>
          <w:rFonts w:ascii="Arial" w:hAnsi="Arial"/>
          <w:b/>
          <w:lang w:eastAsia="en-GB"/>
        </w:rPr>
      </w:pPr>
    </w:p>
    <w:p w14:paraId="01F62B1C" w14:textId="77777777" w:rsidR="00E07D35" w:rsidRDefault="00E07D35" w:rsidP="00E07D35">
      <w:pPr>
        <w:spacing w:after="0"/>
        <w:rPr>
          <w:rFonts w:ascii="Arial" w:hAnsi="Arial"/>
          <w:b/>
          <w:lang w:eastAsia="en-GB"/>
        </w:rPr>
      </w:pPr>
    </w:p>
    <w:p w14:paraId="5BE06FF7" w14:textId="77777777"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1B71DE5D" w14:textId="77777777" w:rsidTr="000B7845">
        <w:tc>
          <w:tcPr>
            <w:tcW w:w="9629" w:type="dxa"/>
            <w:tcBorders>
              <w:top w:val="single" w:sz="4" w:space="0" w:color="auto"/>
              <w:left w:val="single" w:sz="4" w:space="0" w:color="auto"/>
              <w:bottom w:val="single" w:sz="4" w:space="0" w:color="auto"/>
              <w:right w:val="single" w:sz="4" w:space="0" w:color="auto"/>
            </w:tcBorders>
          </w:tcPr>
          <w:p w14:paraId="4C3449AC" w14:textId="77777777" w:rsidR="00520AA9" w:rsidRDefault="00520AA9" w:rsidP="00520AA9">
            <w:pPr>
              <w:autoSpaceDE w:val="0"/>
              <w:autoSpaceDN w:val="0"/>
              <w:adjustRightInd w:val="0"/>
              <w:spacing w:after="0"/>
              <w:rPr>
                <w:rFonts w:ascii="Courier New" w:hAnsi="Courier New" w:cs="Courier New"/>
                <w:color w:val="000000"/>
                <w:lang w:eastAsia="de-DE"/>
              </w:rPr>
            </w:pPr>
          </w:p>
          <w:p w14:paraId="0CFB2E65"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function f_NR_GetPdcpCountInfoListIntraNR_HO(NR_CellId_Type                              p_SourceCellId,</w:t>
            </w:r>
          </w:p>
          <w:p w14:paraId="1B2F832E"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template( value) NR_RadioBearerList_Type    p_RadioBearerList,</w:t>
            </w:r>
          </w:p>
          <w:p w14:paraId="08C82ED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boolean                                     p_RBConfig_KeyChange := true,</w:t>
            </w:r>
          </w:p>
          <w:p w14:paraId="02B8B6C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boolean                                     p_IncrementSRB1 := true  //@sic R5-216260 sic@</w:t>
            </w:r>
          </w:p>
          <w:p w14:paraId="0347F81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runs on NR_BASE_PTC return NR_PdcpCountInfoList_Type</w:t>
            </w:r>
          </w:p>
          <w:p w14:paraId="7B06168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R5s220123 sic@</w:t>
            </w:r>
          </w:p>
          <w:p w14:paraId="339B070A"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NR_PdcpCountInfoList_Type v_NR_PdcpCountInfoList:=f_NR_SS_PdcpCount_Get(p_SourceCellId);</w:t>
            </w:r>
          </w:p>
          <w:p w14:paraId="5D69E04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var integer i;</w:t>
            </w:r>
          </w:p>
          <w:p w14:paraId="41CDCEDF"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0F861B0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Acc to 38.300 cl 9.2.3.1:</w:t>
            </w:r>
          </w:p>
          <w:p w14:paraId="26C6AE9C"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AM mode, PDCP can either be re-established together with a security key change or initiate a data recovery procedure without a key change.</w:t>
            </w:r>
          </w:p>
          <w:p w14:paraId="2F2567D2"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For DRBs using RLC UM mode and for SRBs, PDCP can either be re-established together with a security key change or remain as it is without a key change</w:t>
            </w:r>
          </w:p>
          <w:p w14:paraId="490CB24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(p_RBConfig_KeyChange) {</w:t>
            </w:r>
          </w:p>
          <w:p w14:paraId="071F9F6B"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//No need to retrieve PDCP count for UM and SRBs because they are re-established in the target cell - PDCP SN reset to 0</w:t>
            </w:r>
          </w:p>
          <w:p w14:paraId="63336EA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//Retrieve PDCP count for AM DRBs only</w:t>
            </w:r>
          </w:p>
          <w:p w14:paraId="472847D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(i := 0; i &lt; lengthof(v_NR_PdcpCountInfoList); i:= i + 1) {</w:t>
            </w:r>
          </w:p>
          <w:p w14:paraId="6F590122"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(not(fl_CheckAM_Drb(v_NR_PdcpCountInfoList[i], p_RadioBearerList ))) {</w:t>
            </w:r>
          </w:p>
          <w:p w14:paraId="448D631F"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v_NR_PdcpCountInfoList[i].DL.Value := int2bit(0,32);</w:t>
            </w:r>
          </w:p>
          <w:p w14:paraId="7F207A25"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v_NR_PdcpCountInfoList[i].UL.Value := int2bit(0,32);</w:t>
            </w:r>
          </w:p>
          <w:p w14:paraId="1BFACE23"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7FC2CF6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6F9AC50E"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else {</w:t>
            </w:r>
          </w:p>
          <w:p w14:paraId="1F869E01"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for (i := 0; i &lt; lengthof(v_NR_PdcpCountInfoList); i:= i + 1) {</w:t>
            </w:r>
          </w:p>
          <w:p w14:paraId="0A683FD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(not(fl_CheckAM_Drb(v_NR_PdcpCountInfoList[i], p_RadioBearerList)) and not(fl_CheckSrb(v_NR_PdcpCountInfoList[i])) ) {</w:t>
            </w:r>
          </w:p>
          <w:p w14:paraId="5C65ECC7"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v_NR_PdcpCountInfoList[i].DL.Value := int2bit(0,32);</w:t>
            </w:r>
          </w:p>
          <w:p w14:paraId="4D3967AF"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v_NR_PdcpCountInfoList[i].UL.Value := int2bit(0,32);</w:t>
            </w:r>
          </w:p>
          <w:p w14:paraId="2E4B72C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1F7FEE3A"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09E2F30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if (p_IncrementSRB1 </w:t>
            </w:r>
            <w:r w:rsidRPr="00520AA9">
              <w:rPr>
                <w:rFonts w:ascii="Courier New" w:hAnsi="Courier New" w:cs="Courier New"/>
                <w:color w:val="000000"/>
                <w:highlight w:val="yellow"/>
                <w:lang w:eastAsia="de-DE"/>
              </w:rPr>
              <w:t>and (not(fl_CheckAM_Drb(v_NR_PdcpCountInfoList[0], p_RadioBearerList)))</w:t>
            </w:r>
            <w:r w:rsidRPr="00520AA9">
              <w:rPr>
                <w:rFonts w:ascii="Courier New" w:hAnsi="Courier New" w:cs="Courier New"/>
                <w:color w:val="000000"/>
                <w:lang w:eastAsia="de-DE"/>
              </w:rPr>
              <w:t xml:space="preserve">) {//@sic R5-216260 sic@ </w:t>
            </w:r>
            <w:r w:rsidRPr="00520AA9">
              <w:rPr>
                <w:rFonts w:ascii="Courier New" w:hAnsi="Courier New" w:cs="Courier New"/>
                <w:color w:val="000000"/>
                <w:highlight w:val="yellow"/>
                <w:lang w:eastAsia="de-DE"/>
              </w:rPr>
              <w:t>WA#</w:t>
            </w:r>
          </w:p>
          <w:p w14:paraId="6292F43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 DL PDCP count value for SRB1 shall be incremented by 1 because RRCReconfiguration will be sent out on SRB1 of source Cell.</w:t>
            </w:r>
          </w:p>
          <w:p w14:paraId="3AB0C30B"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//@sic R5s201150 sic@</w:t>
            </w:r>
          </w:p>
          <w:p w14:paraId="2A3752A4"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v_NR_PdcpCountInfoList[0].DL.Value := int2bit((bit2int(v_NR_PdcpCountInfoList[0].DL.Value) + 1), 32);</w:t>
            </w:r>
          </w:p>
          <w:p w14:paraId="276A28A8"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2EA68F06"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p w14:paraId="46C9926D" w14:textId="77777777" w:rsidR="00520AA9" w:rsidRPr="00520AA9"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return v_NR_PdcpCountInfoList;</w:t>
            </w:r>
          </w:p>
          <w:p w14:paraId="3E0330BF" w14:textId="77777777" w:rsidR="00E07D35" w:rsidRPr="00F351BB" w:rsidRDefault="00520AA9" w:rsidP="00520AA9">
            <w:pPr>
              <w:autoSpaceDE w:val="0"/>
              <w:autoSpaceDN w:val="0"/>
              <w:adjustRightInd w:val="0"/>
              <w:spacing w:after="0"/>
              <w:rPr>
                <w:rFonts w:ascii="Courier New" w:hAnsi="Courier New" w:cs="Courier New"/>
                <w:color w:val="000000"/>
                <w:lang w:eastAsia="de-DE"/>
              </w:rPr>
            </w:pPr>
            <w:r w:rsidRPr="00520AA9">
              <w:rPr>
                <w:rFonts w:ascii="Courier New" w:hAnsi="Courier New" w:cs="Courier New"/>
                <w:color w:val="000000"/>
                <w:lang w:eastAsia="de-DE"/>
              </w:rPr>
              <w:t xml:space="preserve">   }</w:t>
            </w:r>
          </w:p>
        </w:tc>
      </w:tr>
    </w:tbl>
    <w:p w14:paraId="7A6C5A7E" w14:textId="77777777" w:rsidR="000B7845" w:rsidRPr="00F50FD9" w:rsidRDefault="000B7845" w:rsidP="000B7845">
      <w:pPr>
        <w:pStyle w:val="Heading2"/>
        <w:numPr>
          <w:ilvl w:val="1"/>
          <w:numId w:val="2"/>
        </w:numPr>
        <w:rPr>
          <w:b/>
          <w:lang w:eastAsia="zh-CN"/>
        </w:rPr>
      </w:pPr>
      <w:bookmarkStart w:id="15" w:name="_Toc125110026"/>
      <w:bookmarkStart w:id="16" w:name="_Toc54888065"/>
      <w:bookmarkStart w:id="17" w:name="_Toc122434494"/>
      <w:bookmarkStart w:id="18" w:name="_Toc295288971"/>
      <w:bookmarkStart w:id="19" w:name="_Toc325725666"/>
      <w:bookmarkEnd w:id="10"/>
      <w:bookmarkEnd w:id="11"/>
      <w:bookmarkEnd w:id="12"/>
      <w:r w:rsidRPr="000B7845">
        <w:rPr>
          <w:b/>
          <w:lang w:eastAsia="zh-CN"/>
        </w:rPr>
        <w:t>fl_TC_8_2_4_2_1_x_ENDC_EUTRA_TestBody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7845" w14:paraId="5050108B" w14:textId="77777777" w:rsidTr="00932882">
        <w:tc>
          <w:tcPr>
            <w:tcW w:w="1985" w:type="dxa"/>
            <w:tcBorders>
              <w:top w:val="single" w:sz="4" w:space="0" w:color="auto"/>
              <w:left w:val="single" w:sz="4" w:space="0" w:color="auto"/>
              <w:bottom w:val="single" w:sz="4" w:space="0" w:color="auto"/>
              <w:right w:val="single" w:sz="4" w:space="0" w:color="auto"/>
            </w:tcBorders>
            <w:hideMark/>
          </w:tcPr>
          <w:p w14:paraId="29D88345" w14:textId="77777777" w:rsidR="000B7845" w:rsidRDefault="000B7845" w:rsidP="0093288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230AC54" w14:textId="77777777" w:rsidR="000B7845" w:rsidRPr="00CC39F9" w:rsidRDefault="000B7845" w:rsidP="00932882">
            <w:pPr>
              <w:rPr>
                <w:rFonts w:ascii="Arial" w:hAnsi="Arial" w:cs="Arial"/>
                <w:lang w:eastAsia="en-GB"/>
              </w:rPr>
            </w:pPr>
            <w:r w:rsidRPr="000B7845">
              <w:rPr>
                <w:rFonts w:ascii="Arial" w:hAnsi="Arial" w:cs="Arial"/>
                <w:lang w:eastAsia="en-GB"/>
              </w:rPr>
              <w:t>fl_TC_8_2_4_2_1_x_ENDC_EUTRA_TestBody</w:t>
            </w:r>
          </w:p>
        </w:tc>
      </w:tr>
      <w:tr w:rsidR="000B7845" w14:paraId="4FF883CD" w14:textId="77777777" w:rsidTr="009328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97926B" w14:textId="77777777" w:rsidR="000B7845" w:rsidRDefault="000B7845" w:rsidP="009328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D8D842" w14:textId="77777777" w:rsidR="007C07DB" w:rsidRPr="007C07DB" w:rsidRDefault="000B7845" w:rsidP="007C07DB">
            <w:pPr>
              <w:pStyle w:val="CRCoverPage"/>
              <w:numPr>
                <w:ilvl w:val="0"/>
                <w:numId w:val="26"/>
              </w:numPr>
              <w:spacing w:after="0"/>
              <w:rPr>
                <w:rFonts w:cs="Arial"/>
                <w:lang w:eastAsia="en-GB"/>
              </w:rPr>
            </w:pPr>
            <w:r>
              <w:rPr>
                <w:rFonts w:cs="Arial"/>
                <w:lang w:eastAsia="en-GB"/>
              </w:rPr>
              <w:t xml:space="preserve">As the condition is </w:t>
            </w:r>
            <w:r w:rsidRPr="0038399F">
              <w:t>EN-DC_PSCell_HO AND RBConfig_NoKeyChange</w:t>
            </w:r>
            <w:r>
              <w:t xml:space="preserve"> at Step 5</w:t>
            </w:r>
            <w:r w:rsidR="007C07DB">
              <w:t xml:space="preserve"> and Step 7, the IE sk-Counter-r15 should not be present as per TS 36.508 Table 4.6.1-8. </w:t>
            </w:r>
          </w:p>
          <w:p w14:paraId="00ED1719" w14:textId="77777777" w:rsidR="007C07DB" w:rsidRPr="007C07DB" w:rsidRDefault="007C07DB" w:rsidP="007C07DB">
            <w:pPr>
              <w:pStyle w:val="CRCoverPage"/>
              <w:spacing w:after="0"/>
              <w:ind w:left="720"/>
              <w:rPr>
                <w:rFonts w:cs="Arial"/>
                <w:lang w:eastAsia="en-GB"/>
              </w:rPr>
            </w:pPr>
          </w:p>
          <w:p w14:paraId="229BD9A0" w14:textId="77777777" w:rsidR="000B7845" w:rsidRPr="00A841B6" w:rsidRDefault="007C07DB" w:rsidP="007C07DB">
            <w:pPr>
              <w:pStyle w:val="CRCoverPage"/>
              <w:numPr>
                <w:ilvl w:val="0"/>
                <w:numId w:val="26"/>
              </w:numPr>
              <w:spacing w:after="0"/>
              <w:rPr>
                <w:rFonts w:cs="Arial"/>
                <w:lang w:eastAsia="en-GB"/>
              </w:rPr>
            </w:pPr>
            <w:r>
              <w:t xml:space="preserve">As there is no key change, the parameter </w:t>
            </w:r>
            <w:r w:rsidRPr="007C07DB">
              <w:t xml:space="preserve">p_SK_Counter </w:t>
            </w:r>
            <w:r>
              <w:t xml:space="preserve">in function </w:t>
            </w:r>
            <w:r w:rsidRPr="007C07DB">
              <w:t>f_EUTRA38_ENDC_InitiateAndSendS_gNBKeys</w:t>
            </w:r>
            <w:r>
              <w:t xml:space="preserve"> should not be incremented when calculating the security keys as this would result in Ciphering failure at UE side not being able to decode the PDCP packet sent at Step 6A due to different ciphering keys being used at </w:t>
            </w:r>
            <w:r w:rsidR="00284460">
              <w:t>NW and UE.</w:t>
            </w:r>
          </w:p>
        </w:tc>
      </w:tr>
      <w:tr w:rsidR="000B7845" w14:paraId="0333FEFE" w14:textId="77777777" w:rsidTr="00932882">
        <w:tc>
          <w:tcPr>
            <w:tcW w:w="1985" w:type="dxa"/>
            <w:tcBorders>
              <w:top w:val="single" w:sz="4" w:space="0" w:color="auto"/>
              <w:left w:val="single" w:sz="4" w:space="0" w:color="auto"/>
              <w:bottom w:val="single" w:sz="4" w:space="0" w:color="auto"/>
              <w:right w:val="single" w:sz="4" w:space="0" w:color="auto"/>
            </w:tcBorders>
            <w:hideMark/>
          </w:tcPr>
          <w:p w14:paraId="0BE5290E" w14:textId="77777777" w:rsidR="000B7845" w:rsidRDefault="000B7845" w:rsidP="009328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64A426" w14:textId="77777777" w:rsidR="000B7845" w:rsidRDefault="00284460" w:rsidP="00284460">
            <w:pPr>
              <w:pStyle w:val="CRCoverPage"/>
              <w:numPr>
                <w:ilvl w:val="0"/>
                <w:numId w:val="27"/>
              </w:numPr>
              <w:spacing w:after="0"/>
              <w:rPr>
                <w:rFonts w:cs="Arial"/>
                <w:lang w:eastAsia="en-GB"/>
              </w:rPr>
            </w:pPr>
            <w:r>
              <w:rPr>
                <w:rFonts w:cs="Arial"/>
                <w:lang w:eastAsia="en-GB"/>
              </w:rPr>
              <w:t>sk-Counter-r15 set to omit</w:t>
            </w:r>
          </w:p>
          <w:p w14:paraId="3CFA2A22" w14:textId="77777777" w:rsidR="00284460" w:rsidRDefault="00284460" w:rsidP="00284460">
            <w:pPr>
              <w:pStyle w:val="CRCoverPage"/>
              <w:spacing w:after="0"/>
              <w:ind w:left="720"/>
              <w:rPr>
                <w:rFonts w:cs="Arial"/>
                <w:lang w:eastAsia="en-GB"/>
              </w:rPr>
            </w:pPr>
          </w:p>
          <w:p w14:paraId="642F3C95" w14:textId="77777777" w:rsidR="00284460" w:rsidRPr="00A72665" w:rsidRDefault="00284460" w:rsidP="00284460">
            <w:pPr>
              <w:pStyle w:val="CRCoverPage"/>
              <w:numPr>
                <w:ilvl w:val="0"/>
                <w:numId w:val="27"/>
              </w:numPr>
              <w:spacing w:after="0"/>
              <w:rPr>
                <w:rFonts w:cs="Arial"/>
                <w:lang w:eastAsia="en-GB"/>
              </w:rPr>
            </w:pPr>
            <w:r>
              <w:t xml:space="preserve">parameter </w:t>
            </w:r>
            <w:r w:rsidRPr="007C07DB">
              <w:t>p_SK_Counter</w:t>
            </w:r>
            <w:r>
              <w:t xml:space="preserve"> not incremented so that the same keys are used.</w:t>
            </w:r>
          </w:p>
        </w:tc>
      </w:tr>
      <w:tr w:rsidR="000B7845" w14:paraId="05DBF21C" w14:textId="77777777" w:rsidTr="00932882">
        <w:tc>
          <w:tcPr>
            <w:tcW w:w="1985" w:type="dxa"/>
            <w:tcBorders>
              <w:top w:val="single" w:sz="4" w:space="0" w:color="auto"/>
              <w:left w:val="single" w:sz="4" w:space="0" w:color="auto"/>
              <w:bottom w:val="single" w:sz="4" w:space="0" w:color="auto"/>
              <w:right w:val="single" w:sz="4" w:space="0" w:color="auto"/>
            </w:tcBorders>
            <w:hideMark/>
          </w:tcPr>
          <w:p w14:paraId="7CCA0819" w14:textId="77777777" w:rsidR="000B7845" w:rsidRDefault="000B7845" w:rsidP="009328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DA59F44" w14:textId="77777777" w:rsidR="000B7845" w:rsidRPr="00CC39F9" w:rsidRDefault="00284460" w:rsidP="00932882">
            <w:pPr>
              <w:spacing w:after="0"/>
              <w:rPr>
                <w:rFonts w:ascii="Arial" w:hAnsi="Arial" w:cs="Arial"/>
                <w:lang w:eastAsia="en-GB"/>
              </w:rPr>
            </w:pPr>
            <w:r>
              <w:rPr>
                <w:rFonts w:ascii="Arial" w:hAnsi="Arial" w:cs="Arial"/>
                <w:lang w:eastAsia="en-GB"/>
              </w:rPr>
              <w:t>RRC_CarrierAggregation_ENDC_EUTRA</w:t>
            </w:r>
          </w:p>
        </w:tc>
      </w:tr>
      <w:tr w:rsidR="000B7845" w14:paraId="515D2428" w14:textId="77777777" w:rsidTr="00932882">
        <w:tc>
          <w:tcPr>
            <w:tcW w:w="1985" w:type="dxa"/>
            <w:tcBorders>
              <w:top w:val="single" w:sz="4" w:space="0" w:color="auto"/>
              <w:left w:val="single" w:sz="4" w:space="0" w:color="auto"/>
              <w:bottom w:val="single" w:sz="4" w:space="0" w:color="auto"/>
              <w:right w:val="single" w:sz="4" w:space="0" w:color="auto"/>
            </w:tcBorders>
            <w:hideMark/>
          </w:tcPr>
          <w:p w14:paraId="61E3E021" w14:textId="77777777" w:rsidR="000B7845" w:rsidRPr="009020CD" w:rsidRDefault="000B7845" w:rsidP="00932882">
            <w:pPr>
              <w:spacing w:before="40" w:after="40"/>
              <w:rPr>
                <w:rFonts w:ascii="Arial" w:hAnsi="Arial"/>
                <w:b/>
                <w:highlight w:val="cyan"/>
              </w:rPr>
            </w:pPr>
            <w:r w:rsidRPr="009020CD">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772E524" w14:textId="666CADF5" w:rsidR="000B7845" w:rsidRPr="009020CD" w:rsidRDefault="009020CD" w:rsidP="00932882">
            <w:pPr>
              <w:rPr>
                <w:rFonts w:ascii="Arial" w:hAnsi="Arial"/>
                <w:highlight w:val="cyan"/>
                <w:lang w:eastAsia="zh-CN"/>
              </w:rPr>
            </w:pPr>
            <w:r w:rsidRPr="009020CD">
              <w:rPr>
                <w:rFonts w:ascii="Arial" w:hAnsi="Arial"/>
                <w:highlight w:val="cyan"/>
                <w:lang w:eastAsia="zh-CN"/>
              </w:rPr>
              <w:t>1.</w:t>
            </w:r>
            <w:r w:rsidR="00E12D62">
              <w:rPr>
                <w:rFonts w:ascii="Arial" w:hAnsi="Arial"/>
                <w:highlight w:val="cyan"/>
                <w:lang w:eastAsia="zh-CN"/>
              </w:rPr>
              <w:t xml:space="preserve"> Accepted</w:t>
            </w:r>
          </w:p>
          <w:p w14:paraId="7E1A4885" w14:textId="75022A4F" w:rsidR="009020CD" w:rsidRPr="009020CD" w:rsidRDefault="009020CD" w:rsidP="00932882">
            <w:pPr>
              <w:rPr>
                <w:rFonts w:ascii="Arial" w:hAnsi="Arial"/>
                <w:highlight w:val="cyan"/>
                <w:lang w:eastAsia="zh-CN"/>
              </w:rPr>
            </w:pPr>
            <w:r w:rsidRPr="009020CD">
              <w:rPr>
                <w:rFonts w:ascii="Arial" w:hAnsi="Arial"/>
                <w:highlight w:val="cyan"/>
                <w:lang w:eastAsia="zh-CN"/>
              </w:rPr>
              <w:t>2.</w:t>
            </w:r>
            <w:r w:rsidR="00A9673C">
              <w:rPr>
                <w:rFonts w:ascii="Arial" w:hAnsi="Arial"/>
                <w:highlight w:val="cyan"/>
                <w:lang w:eastAsia="zh-CN"/>
              </w:rPr>
              <w:t xml:space="preserve"> Accepted</w:t>
            </w:r>
          </w:p>
        </w:tc>
      </w:tr>
    </w:tbl>
    <w:p w14:paraId="7D40E686" w14:textId="77777777" w:rsidR="000B7845" w:rsidRDefault="000B7845" w:rsidP="000B7845">
      <w:pPr>
        <w:spacing w:after="0"/>
        <w:rPr>
          <w:rFonts w:ascii="Arial" w:hAnsi="Arial"/>
          <w:b/>
          <w:lang w:eastAsia="en-GB"/>
        </w:rPr>
      </w:pPr>
    </w:p>
    <w:p w14:paraId="3DD89445" w14:textId="77777777" w:rsidR="000B7845" w:rsidRDefault="000B7845" w:rsidP="000B7845">
      <w:pPr>
        <w:spacing w:after="0"/>
        <w:rPr>
          <w:rFonts w:ascii="Arial" w:hAnsi="Arial"/>
          <w:b/>
          <w:lang w:eastAsia="en-GB"/>
        </w:rPr>
      </w:pPr>
    </w:p>
    <w:p w14:paraId="38BD02FE" w14:textId="77777777" w:rsidR="000B7845" w:rsidRDefault="000B7845" w:rsidP="000B784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7845" w:rsidRPr="00CD057D" w14:paraId="3F7C2EA5" w14:textId="77777777" w:rsidTr="00932882">
        <w:tc>
          <w:tcPr>
            <w:tcW w:w="13575" w:type="dxa"/>
            <w:tcBorders>
              <w:top w:val="single" w:sz="4" w:space="0" w:color="auto"/>
              <w:left w:val="single" w:sz="4" w:space="0" w:color="auto"/>
              <w:bottom w:val="single" w:sz="4" w:space="0" w:color="auto"/>
              <w:right w:val="single" w:sz="4" w:space="0" w:color="auto"/>
            </w:tcBorders>
          </w:tcPr>
          <w:p w14:paraId="4628A1A4"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function fl_TC_8_2_4_2_1_x_ENDC_EUTRA_TestBody() runs on EUTRA_5GS_PTC</w:t>
            </w:r>
          </w:p>
          <w:p w14:paraId="1FCDE27A" w14:textId="77777777" w:rsidR="000B7845"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14:paraId="38762A41" w14:textId="77777777" w:rsidR="00D82D8E" w:rsidRDefault="00D82D8E" w:rsidP="00D82D8E">
            <w:pPr>
              <w:autoSpaceDE w:val="0"/>
              <w:autoSpaceDN w:val="0"/>
              <w:adjustRightInd w:val="0"/>
              <w:spacing w:after="0"/>
              <w:rPr>
                <w:rFonts w:ascii="Courier New" w:hAnsi="Courier New" w:cs="Courier New"/>
                <w:color w:val="000000"/>
                <w:lang w:eastAsia="de-DE"/>
              </w:rPr>
            </w:pPr>
          </w:p>
          <w:p w14:paraId="283FC17A" w14:textId="77777777" w:rsid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14:paraId="30EE3233" w14:textId="77777777" w:rsidR="00D82D8E" w:rsidRDefault="00D82D8E" w:rsidP="00D82D8E">
            <w:pPr>
              <w:autoSpaceDE w:val="0"/>
              <w:autoSpaceDN w:val="0"/>
              <w:adjustRightInd w:val="0"/>
              <w:spacing w:after="0"/>
              <w:rPr>
                <w:rFonts w:ascii="Courier New" w:hAnsi="Courier New" w:cs="Courier New"/>
                <w:b/>
                <w:color w:val="000000"/>
                <w:lang w:eastAsia="de-DE"/>
              </w:rPr>
            </w:pPr>
          </w:p>
          <w:p w14:paraId="3D088FF1"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82D8E">
              <w:rPr>
                <w:rFonts w:ascii="Courier New" w:hAnsi="Courier New" w:cs="Courier New"/>
                <w:color w:val="000000"/>
                <w:lang w:eastAsia="de-DE"/>
              </w:rPr>
              <w:t>//@siclog "Steps 5 - 6" siclog@</w:t>
            </w:r>
          </w:p>
          <w:p w14:paraId="0C86D9FC"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2C654C53"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14:paraId="452DD356"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v_Security_Params := f_EUTRA38_ENDC_InitiateAndSendS_gNBKeys(NR, 1);</w:t>
            </w:r>
          </w:p>
          <w:p w14:paraId="0A115327"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 v_Security_Params.SK_Counter);</w:t>
            </w:r>
          </w:p>
          <w:p w14:paraId="55AFA887"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f_EUTRA_PreliminaryPass(__FILE__, __LINE__, "Step 6");</w:t>
            </w:r>
          </w:p>
          <w:p w14:paraId="4EE12712"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14:paraId="2EA4CA30"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//@siclog "Steps 7 - 8" siclog@</w:t>
            </w:r>
          </w:p>
          <w:p w14:paraId="02ED5574"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RRCConnectionReconfiguration message with nr-Config IE including NR RRCReconfiguration message to change the current PSCell (NR Cell 2) to NR Cell 12 equaling to one of the current UE SCell configuration.</w:t>
            </w:r>
          </w:p>
          <w:p w14:paraId="65F3F797"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v_Security_Params := f_EUTRA38_ENDC_InitiateAndSendS_gNBKeys(NR, 1);</w:t>
            </w:r>
          </w:p>
          <w:p w14:paraId="5B6E3B64" w14:textId="77777777" w:rsid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 v_Security_Params.SK_Counter);</w:t>
            </w:r>
          </w:p>
          <w:p w14:paraId="2EE94C83" w14:textId="77777777" w:rsidR="00D82D8E" w:rsidRDefault="00D82D8E" w:rsidP="00D82D8E">
            <w:pPr>
              <w:autoSpaceDE w:val="0"/>
              <w:autoSpaceDN w:val="0"/>
              <w:adjustRightInd w:val="0"/>
              <w:spacing w:after="0"/>
              <w:rPr>
                <w:rFonts w:ascii="Courier New" w:hAnsi="Courier New" w:cs="Courier New"/>
                <w:color w:val="000000"/>
                <w:lang w:eastAsia="de-DE"/>
              </w:rPr>
            </w:pPr>
          </w:p>
          <w:p w14:paraId="4729079E" w14:textId="77777777" w:rsidR="00D82D8E" w:rsidRDefault="00D82D8E" w:rsidP="00D82D8E">
            <w:pPr>
              <w:autoSpaceDE w:val="0"/>
              <w:autoSpaceDN w:val="0"/>
              <w:adjustRightInd w:val="0"/>
              <w:spacing w:after="0"/>
              <w:rPr>
                <w:rFonts w:ascii="Courier New" w:hAnsi="Courier New" w:cs="Courier New"/>
                <w:color w:val="000000"/>
                <w:lang w:eastAsia="de-DE"/>
              </w:rPr>
            </w:pPr>
          </w:p>
          <w:p w14:paraId="0C1623ED" w14:textId="77777777"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14:paraId="486CE150" w14:textId="77777777"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140C85F8" w14:textId="77777777" w:rsidR="00D82D8E" w:rsidRPr="00F351BB" w:rsidRDefault="00D82D8E" w:rsidP="00D82D8E">
            <w:pPr>
              <w:autoSpaceDE w:val="0"/>
              <w:autoSpaceDN w:val="0"/>
              <w:adjustRightInd w:val="0"/>
              <w:spacing w:after="0"/>
              <w:rPr>
                <w:rFonts w:ascii="Courier New" w:hAnsi="Courier New" w:cs="Courier New"/>
                <w:color w:val="000000"/>
                <w:lang w:eastAsia="de-DE"/>
              </w:rPr>
            </w:pPr>
          </w:p>
        </w:tc>
      </w:tr>
    </w:tbl>
    <w:p w14:paraId="1A164896" w14:textId="77777777" w:rsidR="000B7845" w:rsidRPr="00CD057D" w:rsidRDefault="000B7845" w:rsidP="000B7845">
      <w:pPr>
        <w:spacing w:after="0"/>
        <w:rPr>
          <w:rFonts w:ascii="Arial" w:hAnsi="Arial"/>
          <w:b/>
          <w:color w:val="000000"/>
          <w:lang w:eastAsia="en-GB"/>
        </w:rPr>
      </w:pPr>
    </w:p>
    <w:p w14:paraId="63EB5165" w14:textId="77777777" w:rsidR="000B7845" w:rsidRDefault="000B7845" w:rsidP="000B7845">
      <w:pPr>
        <w:spacing w:after="0"/>
        <w:rPr>
          <w:rFonts w:ascii="Arial" w:hAnsi="Arial"/>
          <w:b/>
          <w:lang w:eastAsia="en-GB"/>
        </w:rPr>
      </w:pPr>
    </w:p>
    <w:p w14:paraId="559E84A7" w14:textId="77777777" w:rsidR="000B7845" w:rsidRDefault="000B7845" w:rsidP="000B7845">
      <w:pPr>
        <w:spacing w:after="0"/>
        <w:rPr>
          <w:rFonts w:ascii="Arial" w:hAnsi="Arial"/>
          <w:b/>
          <w:lang w:eastAsia="en-GB"/>
        </w:rPr>
      </w:pPr>
    </w:p>
    <w:p w14:paraId="3D53E943" w14:textId="77777777" w:rsidR="000B7845" w:rsidRDefault="000B7845" w:rsidP="000B784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7845" w:rsidRPr="00CD057D" w14:paraId="73CA6B84" w14:textId="77777777" w:rsidTr="000B7845">
        <w:tc>
          <w:tcPr>
            <w:tcW w:w="9629" w:type="dxa"/>
            <w:tcBorders>
              <w:top w:val="single" w:sz="4" w:space="0" w:color="auto"/>
              <w:left w:val="single" w:sz="4" w:space="0" w:color="auto"/>
              <w:bottom w:val="single" w:sz="4" w:space="0" w:color="auto"/>
              <w:right w:val="single" w:sz="4" w:space="0" w:color="auto"/>
            </w:tcBorders>
          </w:tcPr>
          <w:p w14:paraId="57288D13"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function fl_TC_8_2_4_2_1_x_ENDC_EUTRA_TestBody() runs on EUTRA_5GS_PTC</w:t>
            </w:r>
          </w:p>
          <w:p w14:paraId="49B8F4A8" w14:textId="77777777" w:rsidR="000B7845"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14:paraId="578EBA4E" w14:textId="77777777" w:rsidR="00D82D8E" w:rsidRDefault="00D82D8E" w:rsidP="00D82D8E">
            <w:pPr>
              <w:autoSpaceDE w:val="0"/>
              <w:autoSpaceDN w:val="0"/>
              <w:adjustRightInd w:val="0"/>
              <w:spacing w:after="0"/>
              <w:rPr>
                <w:rFonts w:ascii="Courier New" w:hAnsi="Courier New" w:cs="Courier New"/>
                <w:color w:val="000000"/>
                <w:lang w:eastAsia="de-DE"/>
              </w:rPr>
            </w:pPr>
          </w:p>
          <w:p w14:paraId="198E240C" w14:textId="77777777" w:rsid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14:paraId="7D098E70" w14:textId="77777777" w:rsidR="00D82D8E" w:rsidRDefault="00D82D8E" w:rsidP="00D82D8E">
            <w:pPr>
              <w:autoSpaceDE w:val="0"/>
              <w:autoSpaceDN w:val="0"/>
              <w:adjustRightInd w:val="0"/>
              <w:spacing w:after="0"/>
              <w:rPr>
                <w:rFonts w:ascii="Courier New" w:hAnsi="Courier New" w:cs="Courier New"/>
                <w:b/>
                <w:color w:val="000000"/>
                <w:lang w:eastAsia="de-DE"/>
              </w:rPr>
            </w:pPr>
          </w:p>
          <w:p w14:paraId="72AA53B9"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82D8E">
              <w:rPr>
                <w:rFonts w:ascii="Courier New" w:hAnsi="Courier New" w:cs="Courier New"/>
                <w:color w:val="000000"/>
                <w:lang w:eastAsia="de-DE"/>
              </w:rPr>
              <w:t>//@siclog "Steps 5 - 6" siclog@</w:t>
            </w:r>
          </w:p>
          <w:p w14:paraId="0B5AD5EC"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RRCConnectionReconfiguration message with nr-Config IE including NR RRCReconfiguration message to perform both NR Cell 1 and NR Cell 3 changed to the configured target NR Cell 2 and NR Cell 12.</w:t>
            </w:r>
          </w:p>
          <w:p w14:paraId="36CD7FFF"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//Check: Does the UE transmit an RRCConnectionReconfigurationComplete message configuring the new PSCell and SCell and configure lower layers to consider the SCell to be in deactivated state?</w:t>
            </w:r>
          </w:p>
          <w:p w14:paraId="04B43B7F"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r w:rsidRPr="00D82D8E">
              <w:rPr>
                <w:rFonts w:ascii="Courier New" w:hAnsi="Courier New" w:cs="Courier New"/>
                <w:color w:val="000000"/>
                <w:highlight w:val="yellow"/>
                <w:lang w:eastAsia="de-DE"/>
              </w:rPr>
              <w:t>v_Security_Params := f_EUTRA38_ENDC_InitiateAndSendS_gNBKeys(NR);</w:t>
            </w:r>
            <w:r>
              <w:rPr>
                <w:rFonts w:ascii="Courier New" w:hAnsi="Courier New" w:cs="Courier New"/>
                <w:color w:val="000000"/>
                <w:highlight w:val="yellow"/>
                <w:lang w:eastAsia="de-DE"/>
              </w:rPr>
              <w:t>//WA#</w:t>
            </w:r>
          </w:p>
          <w:p w14:paraId="115B3328"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w:t>
            </w:r>
            <w:r>
              <w:rPr>
                <w:rFonts w:ascii="Courier New" w:hAnsi="Courier New" w:cs="Courier New"/>
                <w:color w:val="000000"/>
                <w:lang w:eastAsia="de-DE"/>
              </w:rPr>
              <w:t xml:space="preserve">, </w:t>
            </w:r>
            <w:r w:rsidRPr="00D82D8E">
              <w:rPr>
                <w:rFonts w:ascii="Courier New" w:hAnsi="Courier New" w:cs="Courier New"/>
                <w:color w:val="000000"/>
                <w:highlight w:val="yellow"/>
                <w:lang w:eastAsia="de-DE"/>
              </w:rPr>
              <w:t>omit</w:t>
            </w:r>
            <w:r w:rsidRPr="00D82D8E">
              <w:rPr>
                <w:rFonts w:ascii="Courier New" w:hAnsi="Courier New" w:cs="Courier New"/>
                <w:color w:val="000000"/>
                <w:lang w:eastAsia="de-DE"/>
              </w:rPr>
              <w:t>);</w:t>
            </w:r>
            <w:r>
              <w:rPr>
                <w:rFonts w:ascii="Courier New" w:hAnsi="Courier New" w:cs="Courier New"/>
                <w:color w:val="000000"/>
                <w:lang w:eastAsia="de-DE"/>
              </w:rPr>
              <w:t xml:space="preserve"> </w:t>
            </w:r>
            <w:r w:rsidRPr="00D82D8E">
              <w:rPr>
                <w:rFonts w:ascii="Courier New" w:hAnsi="Courier New" w:cs="Courier New"/>
                <w:color w:val="000000"/>
                <w:highlight w:val="yellow"/>
                <w:lang w:eastAsia="de-DE"/>
              </w:rPr>
              <w:t>//WA#</w:t>
            </w:r>
            <w:r w:rsidRPr="00D82D8E">
              <w:rPr>
                <w:rFonts w:ascii="Courier New" w:hAnsi="Courier New" w:cs="Courier New"/>
                <w:color w:val="000000"/>
                <w:lang w:eastAsia="de-DE"/>
              </w:rPr>
              <w:t xml:space="preserve">  </w:t>
            </w:r>
          </w:p>
          <w:p w14:paraId="72C64BF6"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f_EUTRA_PreliminaryPass(__FILE__, __LINE__, "Step 6");</w:t>
            </w:r>
          </w:p>
          <w:p w14:paraId="3C5D12AE"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p>
          <w:p w14:paraId="59A26FDB"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//@siclog "Steps 7 - 8" siclog@</w:t>
            </w:r>
          </w:p>
          <w:p w14:paraId="47AA0BCF"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//The SS transmits an RRCConnectionReconfiguration message with nr-Config IE including NR RRCReconfiguration message to change the current PSCell (NR Cell 2) to NR Cell 12 equaling to one of the current UE SCell configuration.</w:t>
            </w:r>
          </w:p>
          <w:p w14:paraId="6193E993"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w:t>
            </w:r>
            <w:r w:rsidRPr="00622052">
              <w:rPr>
                <w:rFonts w:ascii="Courier New" w:hAnsi="Courier New" w:cs="Courier New"/>
                <w:color w:val="000000"/>
                <w:highlight w:val="yellow"/>
                <w:lang w:eastAsia="de-DE"/>
              </w:rPr>
              <w:t>v_Security_Params := f_EUTRA38_ENDC_InitiateAndSendS_gNBKeys(NR);</w:t>
            </w:r>
            <w:r w:rsidR="00622052">
              <w:rPr>
                <w:rFonts w:ascii="Courier New" w:hAnsi="Courier New" w:cs="Courier New"/>
                <w:color w:val="000000"/>
                <w:highlight w:val="yellow"/>
                <w:lang w:eastAsia="de-DE"/>
              </w:rPr>
              <w:t xml:space="preserve"> //WA#</w:t>
            </w:r>
          </w:p>
          <w:p w14:paraId="0274A364" w14:textId="77777777" w:rsidR="00D82D8E" w:rsidRP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f_EUTRA38_RRC_PSCellChange_InterCell (eutra_Cell1</w:t>
            </w:r>
            <w:r w:rsidR="00622052">
              <w:rPr>
                <w:rFonts w:ascii="Courier New" w:hAnsi="Courier New" w:cs="Courier New"/>
                <w:color w:val="000000"/>
                <w:lang w:eastAsia="de-DE"/>
              </w:rPr>
              <w:t xml:space="preserve">, </w:t>
            </w:r>
            <w:r w:rsidR="00622052" w:rsidRPr="00622052">
              <w:rPr>
                <w:rFonts w:ascii="Courier New" w:hAnsi="Courier New" w:cs="Courier New"/>
                <w:color w:val="000000"/>
                <w:highlight w:val="yellow"/>
                <w:lang w:eastAsia="de-DE"/>
              </w:rPr>
              <w:t>omit</w:t>
            </w:r>
            <w:r w:rsidRPr="00D82D8E">
              <w:rPr>
                <w:rFonts w:ascii="Courier New" w:hAnsi="Courier New" w:cs="Courier New"/>
                <w:color w:val="000000"/>
                <w:lang w:eastAsia="de-DE"/>
              </w:rPr>
              <w:t>);</w:t>
            </w:r>
            <w:r w:rsidR="00622052">
              <w:rPr>
                <w:rFonts w:ascii="Courier New" w:hAnsi="Courier New" w:cs="Courier New"/>
                <w:color w:val="000000"/>
                <w:lang w:eastAsia="de-DE"/>
              </w:rPr>
              <w:t xml:space="preserve"> </w:t>
            </w:r>
            <w:r w:rsidR="00622052" w:rsidRPr="00622052">
              <w:rPr>
                <w:rFonts w:ascii="Courier New" w:hAnsi="Courier New" w:cs="Courier New"/>
                <w:color w:val="000000"/>
                <w:highlight w:val="yellow"/>
                <w:lang w:eastAsia="de-DE"/>
              </w:rPr>
              <w:t>//WA#</w:t>
            </w:r>
          </w:p>
          <w:p w14:paraId="4FACF7E3" w14:textId="77777777" w:rsidR="00D82D8E" w:rsidRDefault="00D82D8E" w:rsidP="00D82D8E">
            <w:pPr>
              <w:autoSpaceDE w:val="0"/>
              <w:autoSpaceDN w:val="0"/>
              <w:adjustRightInd w:val="0"/>
              <w:spacing w:after="0"/>
              <w:rPr>
                <w:rFonts w:ascii="Courier New" w:hAnsi="Courier New" w:cs="Courier New"/>
                <w:color w:val="000000"/>
                <w:lang w:eastAsia="de-DE"/>
              </w:rPr>
            </w:pPr>
            <w:r w:rsidRPr="00D82D8E">
              <w:rPr>
                <w:rFonts w:ascii="Courier New" w:hAnsi="Courier New" w:cs="Courier New"/>
                <w:color w:val="000000"/>
                <w:lang w:eastAsia="de-DE"/>
              </w:rPr>
              <w:t xml:space="preserve">    f_EUTRA_PreliminaryPass(__FILE__, __LINE__, "Step 8");</w:t>
            </w:r>
          </w:p>
          <w:p w14:paraId="39AEA106" w14:textId="77777777" w:rsidR="00D82D8E" w:rsidRDefault="00D82D8E" w:rsidP="00D82D8E">
            <w:pPr>
              <w:autoSpaceDE w:val="0"/>
              <w:autoSpaceDN w:val="0"/>
              <w:adjustRightInd w:val="0"/>
              <w:spacing w:after="0"/>
              <w:rPr>
                <w:rFonts w:ascii="Courier New" w:hAnsi="Courier New" w:cs="Courier New"/>
                <w:color w:val="000000"/>
                <w:lang w:eastAsia="de-DE"/>
              </w:rPr>
            </w:pPr>
          </w:p>
          <w:p w14:paraId="7B6440B0" w14:textId="77777777" w:rsidR="00D82D8E" w:rsidRPr="00D82D8E" w:rsidRDefault="00D82D8E" w:rsidP="00D82D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D8E">
              <w:rPr>
                <w:rFonts w:ascii="Courier New" w:hAnsi="Courier New" w:cs="Courier New"/>
                <w:b/>
                <w:color w:val="000000"/>
                <w:lang w:eastAsia="de-DE"/>
              </w:rPr>
              <w:t>&lt;&lt;SKIPPED CODE&gt;&gt;</w:t>
            </w:r>
          </w:p>
          <w:p w14:paraId="50129427" w14:textId="77777777" w:rsidR="000B7845" w:rsidRPr="00F351BB" w:rsidRDefault="000B7845" w:rsidP="00932882">
            <w:pPr>
              <w:autoSpaceDE w:val="0"/>
              <w:autoSpaceDN w:val="0"/>
              <w:adjustRightInd w:val="0"/>
              <w:spacing w:after="0"/>
              <w:rPr>
                <w:rFonts w:ascii="Courier New" w:hAnsi="Courier New" w:cs="Courier New"/>
                <w:color w:val="000000"/>
                <w:lang w:eastAsia="de-DE"/>
              </w:rPr>
            </w:pPr>
          </w:p>
        </w:tc>
      </w:tr>
    </w:tbl>
    <w:p w14:paraId="378B8E81" w14:textId="77777777" w:rsidR="003436E5" w:rsidRDefault="000B7845" w:rsidP="003436E5">
      <w:pPr>
        <w:pStyle w:val="Heading1"/>
        <w:numPr>
          <w:ilvl w:val="0"/>
          <w:numId w:val="1"/>
        </w:numPr>
        <w:autoSpaceDN w:val="0"/>
        <w:rPr>
          <w:rFonts w:cs="Arial"/>
          <w:b/>
        </w:rPr>
      </w:pPr>
      <w:bookmarkStart w:id="20" w:name="_Toc125110027"/>
      <w:r w:rsidRPr="00854C55">
        <w:rPr>
          <w:rFonts w:cs="Arial"/>
          <w:b/>
        </w:rPr>
        <w:t>Branc</w:t>
      </w:r>
      <w:r w:rsidR="003436E5" w:rsidRPr="00854C55">
        <w:rPr>
          <w:rFonts w:cs="Arial"/>
          <w:b/>
        </w:rPr>
        <w:t xml:space="preserve">hes </w:t>
      </w:r>
      <w:r w:rsidR="003436E5">
        <w:rPr>
          <w:rFonts w:cs="Arial"/>
          <w:b/>
        </w:rPr>
        <w:t>executed</w:t>
      </w:r>
      <w:bookmarkEnd w:id="16"/>
      <w:bookmarkEnd w:id="20"/>
    </w:p>
    <w:p w14:paraId="7FE6C5E6"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w:t>
      </w:r>
      <w:r w:rsidR="00555A08">
        <w:rPr>
          <w:rFonts w:ascii="Arial" w:hAnsi="Arial" w:cs="Arial"/>
          <w:color w:val="000000"/>
          <w:shd w:val="clear" w:color="auto" w:fill="FFFFFF"/>
        </w:rPr>
        <w:t>19A_n78</w:t>
      </w:r>
      <w:r w:rsidRPr="003C3100">
        <w:rPr>
          <w:rFonts w:ascii="Arial" w:hAnsi="Arial" w:cs="Arial"/>
          <w:color w:val="000000"/>
          <w:shd w:val="clear" w:color="auto" w:fill="FFFFFF"/>
        </w:rPr>
        <w:t>_</w:t>
      </w:r>
      <w:r w:rsidR="00555A08">
        <w:rPr>
          <w:rFonts w:ascii="Arial" w:hAnsi="Arial" w:cs="Arial"/>
          <w:color w:val="000000"/>
          <w:shd w:val="clear" w:color="auto" w:fill="FFFFFF"/>
        </w:rPr>
        <w:t>2</w:t>
      </w:r>
      <w:r w:rsidR="009E46C3">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5342FCFE" w14:textId="77777777" w:rsidR="00446488" w:rsidRPr="00E24250" w:rsidRDefault="00446488" w:rsidP="0017334A">
      <w:pPr>
        <w:pStyle w:val="Heading1"/>
        <w:numPr>
          <w:ilvl w:val="0"/>
          <w:numId w:val="1"/>
        </w:numPr>
        <w:autoSpaceDN w:val="0"/>
        <w:rPr>
          <w:rFonts w:cs="Arial"/>
          <w:b/>
        </w:rPr>
      </w:pPr>
      <w:bookmarkStart w:id="21" w:name="_Toc125110028"/>
      <w:r w:rsidRPr="00E24250">
        <w:rPr>
          <w:rFonts w:cs="Arial"/>
          <w:b/>
        </w:rPr>
        <w:t>Execution Log Files</w:t>
      </w:r>
      <w:bookmarkEnd w:id="17"/>
      <w:bookmarkEnd w:id="18"/>
      <w:bookmarkEnd w:id="19"/>
      <w:bookmarkEnd w:id="21"/>
      <w:r w:rsidRPr="00E24250">
        <w:rPr>
          <w:rFonts w:cs="Arial"/>
          <w:b/>
        </w:rPr>
        <w:t xml:space="preserve"> </w:t>
      </w:r>
    </w:p>
    <w:p w14:paraId="4BF0809A" w14:textId="77777777" w:rsidR="00446488" w:rsidRPr="00E24250" w:rsidRDefault="0048037B" w:rsidP="0017334A">
      <w:pPr>
        <w:pStyle w:val="Heading2"/>
        <w:numPr>
          <w:ilvl w:val="1"/>
          <w:numId w:val="1"/>
        </w:numPr>
        <w:overflowPunct w:val="0"/>
        <w:autoSpaceDE w:val="0"/>
        <w:autoSpaceDN w:val="0"/>
        <w:adjustRightInd w:val="0"/>
        <w:spacing w:before="480"/>
        <w:rPr>
          <w:rFonts w:cs="Arial"/>
          <w:sz w:val="28"/>
          <w:szCs w:val="28"/>
        </w:rPr>
      </w:pPr>
      <w:bookmarkStart w:id="22" w:name="_Toc125110029"/>
      <w:r>
        <w:rPr>
          <w:rFonts w:cs="Arial"/>
          <w:sz w:val="28"/>
          <w:szCs w:val="28"/>
        </w:rPr>
        <w:t>Qualcomm</w:t>
      </w:r>
      <w:bookmarkEnd w:id="22"/>
    </w:p>
    <w:p w14:paraId="64827619" w14:textId="77777777" w:rsidR="00446488" w:rsidRDefault="00446488" w:rsidP="00446488">
      <w:pPr>
        <w:rPr>
          <w:rFonts w:cs="Arial"/>
        </w:rPr>
      </w:pPr>
      <w:r>
        <w:rPr>
          <w:rFonts w:cs="Arial"/>
        </w:rPr>
        <w:t>The</w:t>
      </w:r>
      <w:r w:rsidR="00AB3F52" w:rsidRPr="00AB3F52">
        <w:t xml:space="preserve"> </w:t>
      </w:r>
      <w:r w:rsidR="00932882" w:rsidRPr="00F877E3">
        <w:rPr>
          <w:lang w:val="en-US"/>
        </w:rPr>
        <w:t>Qualcomm Snapdragon X70 5G Modem-RF system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BF99B55"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C82E32">
        <w:rPr>
          <w:rFonts w:cs="Arial"/>
          <w:b/>
        </w:rPr>
        <w:t>8</w:t>
      </w:r>
      <w:r w:rsidR="00994DDC">
        <w:rPr>
          <w:rFonts w:cs="Arial"/>
          <w:b/>
        </w:rPr>
        <w:t>_</w:t>
      </w:r>
      <w:r w:rsidR="00C82E32">
        <w:rPr>
          <w:rFonts w:cs="Arial"/>
          <w:b/>
        </w:rPr>
        <w:t>2</w:t>
      </w:r>
      <w:r w:rsidR="00994DDC">
        <w:rPr>
          <w:rFonts w:cs="Arial"/>
          <w:b/>
        </w:rPr>
        <w:t>_</w:t>
      </w:r>
      <w:r w:rsidR="00C82E32">
        <w:rPr>
          <w:rFonts w:cs="Arial"/>
          <w:b/>
        </w:rPr>
        <w:t>4</w:t>
      </w:r>
      <w:r w:rsidR="00994DDC">
        <w:rPr>
          <w:rFonts w:cs="Arial"/>
          <w:b/>
        </w:rPr>
        <w:t>_</w:t>
      </w:r>
      <w:r w:rsidR="00C82E32">
        <w:rPr>
          <w:rFonts w:cs="Arial"/>
          <w:b/>
        </w:rPr>
        <w:t>2</w:t>
      </w:r>
      <w:r w:rsidR="00994DDC">
        <w:rPr>
          <w:rFonts w:cs="Arial"/>
          <w:b/>
        </w:rPr>
        <w:t>_</w:t>
      </w:r>
      <w:r w:rsidR="00AC26EF">
        <w:rPr>
          <w:rFonts w:cs="Arial"/>
          <w:b/>
        </w:rPr>
        <w:t>1</w:t>
      </w:r>
      <w:r w:rsidR="00C6013A">
        <w:rPr>
          <w:rFonts w:cs="Arial"/>
          <w:b/>
        </w:rPr>
        <w:t>_</w:t>
      </w:r>
      <w:r w:rsidR="00C82E32">
        <w:rPr>
          <w:rFonts w:cs="Arial"/>
          <w:b/>
        </w:rPr>
        <w:t>2_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82E32">
        <w:rPr>
          <w:rFonts w:cs="Arial"/>
          <w:b/>
        </w:rPr>
        <w:t>QC</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1C90E8E"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9402F09" w14:textId="77777777" w:rsidR="00446488" w:rsidRPr="00E24250" w:rsidRDefault="00446488" w:rsidP="0017334A">
      <w:pPr>
        <w:pStyle w:val="Heading1"/>
        <w:numPr>
          <w:ilvl w:val="0"/>
          <w:numId w:val="1"/>
        </w:numPr>
        <w:autoSpaceDN w:val="0"/>
        <w:rPr>
          <w:rFonts w:cs="Arial"/>
          <w:b/>
        </w:rPr>
      </w:pPr>
      <w:bookmarkStart w:id="23" w:name="_Toc122434496"/>
      <w:bookmarkStart w:id="24" w:name="_Toc295288973"/>
      <w:bookmarkStart w:id="25" w:name="_Toc325725668"/>
      <w:bookmarkStart w:id="26" w:name="_Toc125110030"/>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92F6219" w14:textId="77777777" w:rsidTr="00F829B4">
        <w:tc>
          <w:tcPr>
            <w:tcW w:w="709" w:type="dxa"/>
            <w:hideMark/>
          </w:tcPr>
          <w:p w14:paraId="7E5930C0"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EB036B4"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F54AE9">
              <w:rPr>
                <w:b/>
              </w:rPr>
              <w:t>132</w:t>
            </w:r>
            <w:r w:rsidRPr="00F829B4">
              <w:t xml:space="preserve">:   </w:t>
            </w:r>
            <w:r w:rsidR="00771DEC" w:rsidRPr="00F829B4">
              <w:t xml:space="preserve">Supporting information for addition of </w:t>
            </w:r>
            <w:r w:rsidR="003C3100">
              <w:t>ENDC</w:t>
            </w:r>
            <w:r w:rsidR="00DE192F">
              <w:t xml:space="preserve"> TC </w:t>
            </w:r>
            <w:r w:rsidR="00B74B63">
              <w:t>8</w:t>
            </w:r>
            <w:r w:rsidR="00994DDC">
              <w:t>.</w:t>
            </w:r>
            <w:r w:rsidR="00B74B63">
              <w:t>2</w:t>
            </w:r>
            <w:r w:rsidR="00994DDC">
              <w:t>.</w:t>
            </w:r>
            <w:r w:rsidR="00B74B63">
              <w:t>4</w:t>
            </w:r>
            <w:r w:rsidR="00994DDC">
              <w:t>.</w:t>
            </w:r>
            <w:r w:rsidR="00B74B63">
              <w:t>2</w:t>
            </w:r>
            <w:r w:rsidR="00994DDC">
              <w:t>.</w:t>
            </w:r>
            <w:r w:rsidR="004A2312">
              <w:t>1</w:t>
            </w:r>
            <w:r w:rsidR="00B74B63">
              <w:t>.2</w:t>
            </w:r>
            <w:r w:rsidR="006C4FD9">
              <w:t xml:space="preserve"> </w:t>
            </w:r>
            <w:r w:rsidR="00DE192F">
              <w:t>in FR</w:t>
            </w:r>
            <w:r w:rsidR="00901E12">
              <w:t>1</w:t>
            </w:r>
            <w:r w:rsidR="00004509" w:rsidRPr="00F829B4">
              <w:t>.</w:t>
            </w:r>
          </w:p>
        </w:tc>
      </w:tr>
    </w:tbl>
    <w:p w14:paraId="79D3103A" w14:textId="77777777" w:rsidR="00446488" w:rsidRPr="00BD7BEA" w:rsidRDefault="00446488" w:rsidP="00446488">
      <w:pPr>
        <w:rPr>
          <w:noProof/>
          <w:lang w:val="en-US"/>
        </w:rPr>
      </w:pPr>
    </w:p>
    <w:p w14:paraId="31227549"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1D30C" w14:textId="77777777" w:rsidR="006C22BD" w:rsidRDefault="006C22BD">
      <w:r>
        <w:separator/>
      </w:r>
    </w:p>
  </w:endnote>
  <w:endnote w:type="continuationSeparator" w:id="0">
    <w:p w14:paraId="57A71725" w14:textId="77777777" w:rsidR="006C22BD" w:rsidRDefault="006C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655D" w14:textId="77777777" w:rsidR="006C22BD" w:rsidRDefault="006C22BD">
      <w:r>
        <w:separator/>
      </w:r>
    </w:p>
  </w:footnote>
  <w:footnote w:type="continuationSeparator" w:id="0">
    <w:p w14:paraId="2E7A294B" w14:textId="77777777" w:rsidR="006C22BD" w:rsidRDefault="006C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1D96" w14:textId="77777777" w:rsidR="00E4107A" w:rsidRDefault="00E4107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F89889A" wp14:editId="2A4A365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3D47CE3A"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89889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3D47CE3A"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BAA8" w14:textId="77777777" w:rsidR="00E4107A" w:rsidRDefault="00E4107A">
    <w:pPr>
      <w:pStyle w:val="Header"/>
    </w:pPr>
    <w:r w:rsidRPr="002D3E8C">
      <w:rPr>
        <w:lang w:val="de-DE"/>
      </w:rPr>
      <mc:AlternateContent>
        <mc:Choice Requires="wps">
          <w:drawing>
            <wp:anchor distT="0" distB="0" distL="114300" distR="114300" simplePos="0" relativeHeight="251659264" behindDoc="0" locked="1" layoutInCell="1" allowOverlap="1" wp14:anchorId="7C128801" wp14:editId="6DF892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774169F"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1288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774169F"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A9F4E" w14:textId="77777777" w:rsidR="00E4107A" w:rsidRDefault="00E4107A">
    <w:pPr>
      <w:pStyle w:val="Header"/>
    </w:pPr>
    <w:r w:rsidRPr="002D3E8C">
      <w:rPr>
        <w:lang w:val="de-DE"/>
      </w:rPr>
      <mc:AlternateContent>
        <mc:Choice Requires="wps">
          <w:drawing>
            <wp:anchor distT="0" distB="0" distL="114300" distR="114300" simplePos="0" relativeHeight="251661312" behindDoc="0" locked="1" layoutInCell="1" allowOverlap="1" wp14:anchorId="741D5B70" wp14:editId="2549BFC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8C8F125"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1D5B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8C8F125"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4FB6" w14:textId="77777777" w:rsidR="00E4107A" w:rsidRDefault="00E4107A">
    <w:pPr>
      <w:pStyle w:val="Header"/>
    </w:pPr>
    <w:r w:rsidRPr="002D3E8C">
      <w:rPr>
        <w:lang w:val="de-DE"/>
      </w:rPr>
      <mc:AlternateContent>
        <mc:Choice Requires="wps">
          <w:drawing>
            <wp:anchor distT="0" distB="0" distL="114300" distR="114300" simplePos="0" relativeHeight="251669504" behindDoc="0" locked="1" layoutInCell="1" allowOverlap="1" wp14:anchorId="194E8138" wp14:editId="73C011F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EEBB27D"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4E813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EEBB27D"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C107" w14:textId="77777777" w:rsidR="00E4107A" w:rsidRDefault="00E4107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A7E1BA8" wp14:editId="42F7B74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295D9782"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7E1B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295D9782"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DBD4" w14:textId="77777777" w:rsidR="00E4107A" w:rsidRDefault="00E4107A">
    <w:pPr>
      <w:pStyle w:val="Header"/>
    </w:pPr>
    <w:r w:rsidRPr="002D3E8C">
      <w:rPr>
        <w:lang w:val="de-DE"/>
      </w:rPr>
      <mc:AlternateContent>
        <mc:Choice Requires="wps">
          <w:drawing>
            <wp:anchor distT="0" distB="0" distL="114300" distR="114300" simplePos="0" relativeHeight="251667456" behindDoc="0" locked="1" layoutInCell="1" allowOverlap="1" wp14:anchorId="343FD273" wp14:editId="0F79589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9B9FA85" w14:textId="77777777" w:rsidR="00E4107A" w:rsidRPr="00A11327" w:rsidRDefault="00E4107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3FD27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79B9FA85" w14:textId="77777777" w:rsidR="00E4107A" w:rsidRPr="00A11327" w:rsidRDefault="00E4107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2561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7077113">
    <w:abstractNumId w:val="12"/>
  </w:num>
  <w:num w:numId="3" w16cid:durableId="1409814359">
    <w:abstractNumId w:val="3"/>
  </w:num>
  <w:num w:numId="4" w16cid:durableId="204954282">
    <w:abstractNumId w:val="13"/>
  </w:num>
  <w:num w:numId="5" w16cid:durableId="45447164">
    <w:abstractNumId w:val="0"/>
  </w:num>
  <w:num w:numId="6" w16cid:durableId="2099792524">
    <w:abstractNumId w:val="21"/>
  </w:num>
  <w:num w:numId="7" w16cid:durableId="1342389269">
    <w:abstractNumId w:val="14"/>
  </w:num>
  <w:num w:numId="8" w16cid:durableId="2106924324">
    <w:abstractNumId w:val="1"/>
  </w:num>
  <w:num w:numId="9" w16cid:durableId="575288720">
    <w:abstractNumId w:val="4"/>
  </w:num>
  <w:num w:numId="10" w16cid:durableId="953907837">
    <w:abstractNumId w:val="2"/>
  </w:num>
  <w:num w:numId="11" w16cid:durableId="567957093">
    <w:abstractNumId w:val="17"/>
  </w:num>
  <w:num w:numId="12" w16cid:durableId="1386443193">
    <w:abstractNumId w:val="7"/>
  </w:num>
  <w:num w:numId="13" w16cid:durableId="583495345">
    <w:abstractNumId w:val="22"/>
  </w:num>
  <w:num w:numId="14" w16cid:durableId="1227692363">
    <w:abstractNumId w:val="26"/>
  </w:num>
  <w:num w:numId="15" w16cid:durableId="1732728804">
    <w:abstractNumId w:val="18"/>
  </w:num>
  <w:num w:numId="16" w16cid:durableId="1758407451">
    <w:abstractNumId w:val="24"/>
  </w:num>
  <w:num w:numId="17" w16cid:durableId="1677999199">
    <w:abstractNumId w:val="9"/>
  </w:num>
  <w:num w:numId="18" w16cid:durableId="1819766486">
    <w:abstractNumId w:val="15"/>
  </w:num>
  <w:num w:numId="19" w16cid:durableId="653685117">
    <w:abstractNumId w:val="5"/>
  </w:num>
  <w:num w:numId="20" w16cid:durableId="1203404393">
    <w:abstractNumId w:val="11"/>
  </w:num>
  <w:num w:numId="21" w16cid:durableId="1251281188">
    <w:abstractNumId w:val="23"/>
  </w:num>
  <w:num w:numId="22" w16cid:durableId="785394585">
    <w:abstractNumId w:val="25"/>
  </w:num>
  <w:num w:numId="23" w16cid:durableId="1338145166">
    <w:abstractNumId w:val="6"/>
  </w:num>
  <w:num w:numId="24" w16cid:durableId="1768767398">
    <w:abstractNumId w:val="16"/>
  </w:num>
  <w:num w:numId="25" w16cid:durableId="1199585882">
    <w:abstractNumId w:val="10"/>
  </w:num>
  <w:num w:numId="26" w16cid:durableId="1807549283">
    <w:abstractNumId w:val="20"/>
  </w:num>
  <w:num w:numId="27" w16cid:durableId="853034811">
    <w:abstractNumId w:val="19"/>
  </w:num>
  <w:num w:numId="28" w16cid:durableId="3550807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5A7D"/>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35C"/>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278E"/>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5A0D"/>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93B83"/>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26E79"/>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22BD"/>
    <w:rsid w:val="006C438B"/>
    <w:rsid w:val="006C4FD9"/>
    <w:rsid w:val="006C6242"/>
    <w:rsid w:val="006C78C2"/>
    <w:rsid w:val="006D0588"/>
    <w:rsid w:val="006D4E0C"/>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7259"/>
    <w:rsid w:val="00800ABD"/>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20CD"/>
    <w:rsid w:val="00905D0D"/>
    <w:rsid w:val="00907DA0"/>
    <w:rsid w:val="009129AC"/>
    <w:rsid w:val="00913097"/>
    <w:rsid w:val="009148DE"/>
    <w:rsid w:val="0092425D"/>
    <w:rsid w:val="00924986"/>
    <w:rsid w:val="00932882"/>
    <w:rsid w:val="00936E03"/>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4C9F"/>
    <w:rsid w:val="009A5753"/>
    <w:rsid w:val="009A579D"/>
    <w:rsid w:val="009A68D6"/>
    <w:rsid w:val="009A6C3A"/>
    <w:rsid w:val="009A774E"/>
    <w:rsid w:val="009B0E03"/>
    <w:rsid w:val="009B14EF"/>
    <w:rsid w:val="009C1586"/>
    <w:rsid w:val="009C568D"/>
    <w:rsid w:val="009D1A54"/>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31C91"/>
    <w:rsid w:val="00A35557"/>
    <w:rsid w:val="00A36E9B"/>
    <w:rsid w:val="00A411A5"/>
    <w:rsid w:val="00A41EEE"/>
    <w:rsid w:val="00A4430E"/>
    <w:rsid w:val="00A4679D"/>
    <w:rsid w:val="00A47E70"/>
    <w:rsid w:val="00A50CF0"/>
    <w:rsid w:val="00A52F6F"/>
    <w:rsid w:val="00A62F21"/>
    <w:rsid w:val="00A639EA"/>
    <w:rsid w:val="00A65AFB"/>
    <w:rsid w:val="00A65BB3"/>
    <w:rsid w:val="00A7671C"/>
    <w:rsid w:val="00A82D7A"/>
    <w:rsid w:val="00A93136"/>
    <w:rsid w:val="00A9673C"/>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59"/>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2D62"/>
    <w:rsid w:val="00E13F3D"/>
    <w:rsid w:val="00E14D7D"/>
    <w:rsid w:val="00E24250"/>
    <w:rsid w:val="00E34898"/>
    <w:rsid w:val="00E35E64"/>
    <w:rsid w:val="00E35FCE"/>
    <w:rsid w:val="00E3693E"/>
    <w:rsid w:val="00E37029"/>
    <w:rsid w:val="00E40D3E"/>
    <w:rsid w:val="00E4107A"/>
    <w:rsid w:val="00E43348"/>
    <w:rsid w:val="00E45CED"/>
    <w:rsid w:val="00E519F0"/>
    <w:rsid w:val="00E70995"/>
    <w:rsid w:val="00E726D5"/>
    <w:rsid w:val="00E75B90"/>
    <w:rsid w:val="00E76F86"/>
    <w:rsid w:val="00E82006"/>
    <w:rsid w:val="00E87695"/>
    <w:rsid w:val="00E90A64"/>
    <w:rsid w:val="00E93BF7"/>
    <w:rsid w:val="00E94479"/>
    <w:rsid w:val="00E9595E"/>
    <w:rsid w:val="00EA72D6"/>
    <w:rsid w:val="00EB092E"/>
    <w:rsid w:val="00EB09B7"/>
    <w:rsid w:val="00EB4183"/>
    <w:rsid w:val="00EB639F"/>
    <w:rsid w:val="00EC6C72"/>
    <w:rsid w:val="00EE738B"/>
    <w:rsid w:val="00EE7D7C"/>
    <w:rsid w:val="00EF4568"/>
    <w:rsid w:val="00EF4BC8"/>
    <w:rsid w:val="00F05234"/>
    <w:rsid w:val="00F06A73"/>
    <w:rsid w:val="00F0711C"/>
    <w:rsid w:val="00F10AB5"/>
    <w:rsid w:val="00F1774A"/>
    <w:rsid w:val="00F25D98"/>
    <w:rsid w:val="00F278A3"/>
    <w:rsid w:val="00F300FB"/>
    <w:rsid w:val="00F305A9"/>
    <w:rsid w:val="00F30F52"/>
    <w:rsid w:val="00F31650"/>
    <w:rsid w:val="00F33432"/>
    <w:rsid w:val="00F35E66"/>
    <w:rsid w:val="00F36403"/>
    <w:rsid w:val="00F415DA"/>
    <w:rsid w:val="00F425E8"/>
    <w:rsid w:val="00F4478D"/>
    <w:rsid w:val="00F524D0"/>
    <w:rsid w:val="00F52602"/>
    <w:rsid w:val="00F54AE9"/>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A0A9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qFormat/>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6BB5-217A-4123-B642-D9291B0D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3282</Words>
  <Characters>18709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2023-02-14T07:17:00Z</dcterms:created>
  <dcterms:modified xsi:type="dcterms:W3CDTF">2023-02-14T07:25:00Z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