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R5s230074</w:t>
      </w:r>
      <w:r>
        <w:rPr>
          <w:b/>
          <w:i/>
          <w:sz w:val="28"/>
        </w:rPr>
        <w:fldChar w:fldCharType="end"/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Correction for NR5GC CAG selection test case 6.5.2.1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Keysight Technologies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NG_RAN_PRN_Vertical_LAN-UEConTest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2023-01-04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NR5GC CAG TC 6.5.2.1 is failing on 22WK49 TTCN at step 24 as the UE is unable to find the NR Cell 4 for manual CAG selection. This is due to the SIB1 for Cell 4 is missing the manualCAGselectionAllowed-r16 IE set to true.</w:t>
            </w:r>
          </w:p>
          <w:p>
            <w:pPr>
              <w:pStyle w:val="83"/>
              <w:spacing w:after="0"/>
              <w:rPr>
                <w:rFonts w:cs="Arial"/>
                <w:lang w:eastAsia="en-GB"/>
              </w:rPr>
            </w:pPr>
          </w:p>
          <w:p>
            <w:pPr>
              <w:pStyle w:val="83"/>
              <w:spacing w:after="0"/>
            </w:pPr>
            <w:r>
              <w:rPr>
                <w:rFonts w:cs="Arial"/>
                <w:lang w:eastAsia="en-GB"/>
              </w:rPr>
              <w:t>NR Cell2 SIB1 is also missing the manualCAGselectionAllowed-r16 IE as per the Prose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 xml:space="preserve">Updated function f_NR_CellInfo_SetSIB1_SetPNI_NPN_IdentityInfoList() and related function to allow set the </w:t>
            </w:r>
            <w:r>
              <w:rPr>
                <w:rFonts w:cs="Arial"/>
                <w:lang w:eastAsia="en-GB"/>
              </w:rPr>
              <w:t>manualCAGselectionAllowed-r16 to true_ for Cell 2 and 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lang w:eastAsia="zh-CN"/>
              </w:rPr>
              <w:t>A conformant UE will fail the testcase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6.5.2.1.NR5GC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ascii="Arial" w:hAnsi="Arial" w:cs="Arial"/>
          <w:b w:val="0"/>
          <w:i w:val="0"/>
          <w:lang w:eastAsia="en-GB"/>
        </w:rPr>
      </w:pPr>
      <w:bookmarkStart w:id="0" w:name="_Toc123849219"/>
      <w:r>
        <w:rPr>
          <w:rStyle w:val="46"/>
          <w:rFonts w:ascii="Arial" w:hAnsi="Arial" w:cs="Arial"/>
          <w:b w:val="0"/>
          <w:i w:val="0"/>
        </w:rPr>
        <w:t>Table of Contents</w:t>
      </w:r>
      <w:bookmarkEnd w:id="0"/>
    </w:p>
    <w:p>
      <w:pPr>
        <w:pStyle w:val="21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_Toc123849219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_Toc123849220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_Toc123849221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_Toc123849222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_Toc123849223 \h </w:instrText>
      </w:r>
      <w:r>
        <w:fldChar w:fldCharType="separate"/>
      </w:r>
      <w:r>
        <w:t>4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>
        <w:rPr>
          <w:b/>
          <w:lang w:val="pt-BR"/>
        </w:rPr>
        <w:t>2.3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_Toc123849224 \h </w:instrText>
      </w:r>
      <w:r>
        <w:fldChar w:fldCharType="separate"/>
      </w:r>
      <w:r>
        <w:t>5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>
        <w:rPr>
          <w:b/>
          <w:lang w:val="pt-BR"/>
        </w:rPr>
        <w:t>2.4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_Toc123849225 \h </w:instrText>
      </w:r>
      <w:r>
        <w:fldChar w:fldCharType="separate"/>
      </w:r>
      <w:r>
        <w:t>6</w:t>
      </w:r>
      <w:r>
        <w:fldChar w:fldCharType="end"/>
      </w:r>
    </w:p>
    <w:p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23849220"/>
      <w:r>
        <w:rPr>
          <w:rFonts w:cs="Arial"/>
        </w:rPr>
        <w:t>Overview</w:t>
      </w:r>
      <w:bookmarkEnd w:id="1"/>
      <w:bookmarkEnd w:id="2"/>
    </w:p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changes needed to correct issues in the ATS </w:t>
      </w:r>
      <w:r>
        <w:t>iwd-TTCN3-B2022-09_D22wk49 related to the title of this CR</w:t>
      </w:r>
      <w:r>
        <w:rPr>
          <w:rFonts w:cs="Arial"/>
        </w:rPr>
        <w:t>.</w:t>
      </w:r>
    </w:p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Shaun Harry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sz w:val="24"/>
          <w:lang w:eastAsia="ja-JP"/>
        </w:rPr>
        <w:tab/>
      </w:r>
      <w:r>
        <w:fldChar w:fldCharType="begin"/>
      </w:r>
      <w:r>
        <w:instrText xml:space="preserve"> HYPERLINK "mailto:shaun.harry@keysight.com" </w:instrText>
      </w:r>
      <w:r>
        <w:fldChar w:fldCharType="separate"/>
      </w:r>
      <w:r>
        <w:rPr>
          <w:rStyle w:val="47"/>
          <w:rFonts w:cs="Arial"/>
          <w:sz w:val="24"/>
          <w:lang w:eastAsia="ja-JP"/>
        </w:rPr>
        <w:t>shaun.harry@keysight.com</w:t>
      </w:r>
      <w:r>
        <w:rPr>
          <w:rStyle w:val="47"/>
          <w:rFonts w:cs="Arial"/>
          <w:sz w:val="24"/>
          <w:lang w:eastAsia="ja-JP"/>
        </w:rPr>
        <w:fldChar w:fldCharType="end"/>
      </w:r>
      <w:r>
        <w:rPr>
          <w:rFonts w:cs="Arial"/>
          <w:sz w:val="24"/>
          <w:lang w:eastAsia="ja-JP"/>
        </w:rPr>
        <w:t xml:space="preserve"> </w:t>
      </w:r>
      <w:r>
        <w:rPr>
          <w:rFonts w:cs="Arial"/>
          <w:lang w:eastAsia="ja-JP"/>
        </w:rPr>
        <w:tab/>
      </w:r>
    </w:p>
    <w:p/>
    <w:p>
      <w:pPr>
        <w:pStyle w:val="2"/>
        <w:numPr>
          <w:ilvl w:val="0"/>
          <w:numId w:val="1"/>
        </w:numPr>
        <w:autoSpaceDN w:val="0"/>
        <w:rPr>
          <w:rFonts w:cs="Arial"/>
        </w:rPr>
      </w:pPr>
      <w:bookmarkStart w:id="3" w:name="_Toc295288959"/>
      <w:bookmarkStart w:id="4" w:name="_Toc122434488"/>
      <w:bookmarkStart w:id="5" w:name="_Toc123849221"/>
      <w:r>
        <w:rPr>
          <w:rFonts w:cs="Arial"/>
        </w:rPr>
        <w:t>Corrections required</w:t>
      </w:r>
      <w:bookmarkEnd w:id="3"/>
      <w:bookmarkEnd w:id="4"/>
      <w:bookmarkEnd w:id="5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49222"/>
      <w:bookmarkStart w:id="10" w:name="_Toc122434493"/>
      <w:bookmarkStart w:id="11" w:name="_Toc325725665"/>
      <w:bookmarkStart w:id="12" w:name="_Toc295288970"/>
      <w:r>
        <w:rPr>
          <w:b/>
          <w:lang w:val="pt-BR"/>
        </w:rPr>
        <w:t xml:space="preserve">Change </w:t>
      </w:r>
      <w:bookmarkEnd w:id="6"/>
      <w:r>
        <w:rPr>
          <w:b/>
          <w:lang w:val="pt-BR"/>
        </w:rPr>
        <w:t>1</w:t>
      </w:r>
      <w:bookmarkEnd w:id="7"/>
      <w:bookmarkEnd w:id="8"/>
      <w:bookmarkEnd w:id="9"/>
    </w:p>
    <w:tbl>
      <w:tblPr>
        <w:tblStyle w:val="43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f_TC_6_5_2_1_NR5GC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NR5GC CAG TC 6.5.2.1 is failing on 22WK49 TTCN at step 24 as the UE is unable to find the NR Cell 4 for manual CAG selection. This is due to the SIB1 for Cell 4 is missing the manualCAGselectionAllowed-r16 IE set to true.</w:t>
            </w:r>
          </w:p>
          <w:p>
            <w:pPr>
              <w:pStyle w:val="83"/>
              <w:spacing w:after="0"/>
              <w:rPr>
                <w:rFonts w:cs="Arial"/>
                <w:lang w:eastAsia="en-GB"/>
              </w:rPr>
            </w:pPr>
          </w:p>
          <w:p>
            <w:pPr>
              <w:pStyle w:val="83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NR Cell2 SIB1 is also missing the manualCAGselectionAllowed-r16 IE as per the Prose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cyan"/>
                <w:lang w:eastAsia="en-GB"/>
              </w:rPr>
              <w:t xml:space="preserve">In function </w:t>
            </w:r>
            <w:r>
              <w:rPr>
                <w:rFonts w:cs="Arial"/>
                <w:bCs/>
                <w:color w:val="000000"/>
                <w:highlight w:val="cyan"/>
                <w:lang w:eastAsia="de-DE"/>
              </w:rPr>
              <w:t xml:space="preserve">f_NR_CellInfo_SetSIB1_SetPNI_NPN_IdentityInfoList() </w:t>
            </w:r>
            <w:r>
              <w:rPr>
                <w:rFonts w:cs="Arial"/>
                <w:sz w:val="18"/>
                <w:szCs w:val="18"/>
                <w:highlight w:val="cyan"/>
                <w:lang w:eastAsia="en-GB"/>
              </w:rPr>
              <w:t>passed a new boolean parameter ‘true_’ for NR cell 4</w:t>
            </w:r>
          </w:p>
          <w:p>
            <w:pPr>
              <w:pStyle w:val="83"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  <w:p>
            <w:pPr>
              <w:pStyle w:val="83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 xml:space="preserve">In function </w:t>
            </w:r>
            <w:r>
              <w:rPr>
                <w:rFonts w:cs="Arial"/>
                <w:bCs/>
                <w:color w:val="000000"/>
                <w:highlight w:val="yellow"/>
                <w:lang w:eastAsia="de-DE"/>
              </w:rPr>
              <w:t xml:space="preserve">f_NR_CellInfo_SetSIB1_SetPNI_NPN_IdentityInfoList() </w:t>
            </w: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passed a new boolean parameter ‘true_’ for NR cell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CAG_Selection_NR5GC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hint="eastAsia" w:ascii="Arial" w:hAnsi="Arial" w:eastAsiaTheme="minorEastAsia"/>
                <w:highlight w:val="cyan"/>
                <w:lang w:val="en-US" w:eastAsia="zh-CN"/>
              </w:rPr>
            </w:pPr>
            <w:r>
              <w:rPr>
                <w:rFonts w:ascii="Arial" w:hAnsi="Arial"/>
                <w:highlight w:val="cyan"/>
              </w:rPr>
              <w:t>Accepted in principle, but implemented differentl</w:t>
            </w:r>
            <w:r>
              <w:rPr>
                <w:rFonts w:hint="eastAsia" w:ascii="Arial" w:hAnsi="Arial"/>
                <w:highlight w:val="cyan"/>
                <w:lang w:val="en-US" w:eastAsia="zh-CN"/>
              </w:rPr>
              <w:t>y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f_TC_6_5_2_1_NR5GC()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 //CAG Selection in Manual Mode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f_NR_CellInfo_SetPLMN(nr_Cell2, tsc_NR_HPLMN_003_21);//PLMN3 - @sic R5-223381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f_NR_CellInfo_SetPLMN(nr_Cell4, tsc_NR_HPLMN_002_11);//PLMN2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//Cell2 and Cell4 are CAG Cells. default CAG-ID value used for Cell2, value 2 used for Cell4 - @sic R5s220768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f_NR_CellInfo_SetSIB1_SetPNI_NPN_IdentityInfoList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f_NR_CellInfo_SetSIB1_SetPNI_NPN_IdentityInfoList</w:t>
            </w:r>
            <w:r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(nr_Cell4, 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f_NR_CellInfo_SetSIB1_CellReservedForOtherUse(nr_Cell4, true_);//@sic R5-225305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f_NR_CellInfo_SetSIB1_CellReservedForOtherUse(nr_Cell2, true_);//@sic R5-225305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f_NR_CellInfo_InitMaxReferencePower(nr_Cell1, -88, -88);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f_NR_CellInfo_InitMaxReferencePower(nr_Cell2, -88, -88);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f_NR_CellInfo_InitMaxReferencePower(nr_Cell4, -88, -88);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}    </w:t>
            </w:r>
          </w:p>
          <w:p>
            <w:pPr>
              <w:spacing w:after="0"/>
            </w:pPr>
          </w:p>
        </w:tc>
      </w:tr>
    </w:tbl>
    <w:p/>
    <w:p>
      <w:pPr>
        <w:rPr>
          <w:b/>
          <w:bCs/>
        </w:rPr>
      </w:pPr>
      <w:r>
        <w:rPr>
          <w:b/>
          <w:bCs/>
        </w:rPr>
        <w:t>After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f_TC_6_5_2_1_NR5GC()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//CAG Selection in Manual Mode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f_NR_CellInfo_SetPLMN(nr_Cell2, tsc_NR_HPLMN_003_21);//PLMN3 - @sic R5-223381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f_NR_CellInfo_SetPLMN(nr_Cell4, tsc_NR_HPLMN_002_11);//PLMN2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//Cell2 and Cell4 are CAG Cells. default CAG-ID value used for Cell2, value 2 used for Cell4 - @sic R5s220768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</w:t>
            </w:r>
            <w:r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nr_Cell2, -, true_);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</w:t>
            </w:r>
            <w:r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nr_Cell4, 2, true_);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f_NR_CellInfo_SetSIB1_CellReservedForOtherUse(nr_Cell4, true_);//@sic R5-225305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f_NR_CellInfo_SetSIB1_CellReservedForOtherUse(nr_Cell2, true_);//@sic R5-225305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f_NR_CellInfo_InitMaxReferencePower(nr_Cell1, -88, -88);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f_NR_CellInfo_InitMaxReferencePower(nr_Cell2, -88, -88);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f_NR_CellInfo_InitMaxReferencePower(nr_Cell4, -88, -88);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}</w:t>
            </w:r>
          </w:p>
        </w:tc>
      </w:tr>
    </w:tbl>
    <w:p/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3849223"/>
      <w:r>
        <w:rPr>
          <w:b/>
          <w:lang w:val="pt-BR"/>
        </w:rPr>
        <w:t>Change 2</w:t>
      </w:r>
      <w:bookmarkEnd w:id="13"/>
    </w:p>
    <w:tbl>
      <w:tblPr>
        <w:tblStyle w:val="43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GB"/>
              </w:rPr>
              <w:t>f_NR_CellInfo_SetSIB1_SetPNI_NPN_IdentityInfoList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See change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>Passed a new parameter in function f_NR_CellInfo_SetSIB1_SetPNI_NPN_IdentityInfoList with default value ‘omit’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hint="eastAsia" w:ascii="Arial" w:hAnsi="Arial" w:eastAsiaTheme="minorEastAsia"/>
                <w:highlight w:val="cyan"/>
                <w:lang w:val="en-US" w:eastAsia="zh-CN"/>
              </w:rPr>
            </w:pPr>
            <w:r>
              <w:rPr>
                <w:rFonts w:ascii="Arial" w:hAnsi="Arial"/>
                <w:highlight w:val="cyan"/>
              </w:rPr>
              <w:t>Accepted in principle, but implemented differentl</w:t>
            </w:r>
            <w:r>
              <w:rPr>
                <w:rFonts w:hint="eastAsia" w:ascii="Arial" w:hAnsi="Arial"/>
                <w:highlight w:val="cyan"/>
                <w:lang w:val="en-US" w:eastAsia="zh-CN"/>
              </w:rPr>
              <w:t>y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f_NR_CellInfo_SetSIB1_SetPNI_NPN_IdentityInfoList( NR_CellId_Type 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integer p_Cag_Identity := 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) runs on NR_BASE_PTC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NPN_IdentityInfoList_r16 v_NPN_IdentityInfoList 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//v_NPN_IdentityInfoList := f_NR_GetPNI_NPN_IdentityInfoList(v_NR_CellInfo.NAS_Parameters, p_Cag_Identity);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f_NR_CellInfo_SetSIB1_SetNPN_IdentityInfoList(p_NR_CellId, valueof(v_NPN_IdentityInfoList));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};    </w:t>
            </w:r>
          </w:p>
          <w:p>
            <w:pPr>
              <w:spacing w:after="0"/>
            </w:pPr>
          </w:p>
        </w:tc>
      </w:tr>
    </w:tbl>
    <w:p/>
    <w:p>
      <w:pPr>
        <w:rPr>
          <w:b/>
          <w:bCs/>
        </w:rPr>
      </w:pPr>
      <w:r>
        <w:rPr>
          <w:b/>
          <w:bCs/>
        </w:rPr>
        <w:t>After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f_NR_CellInfo_SetSIB1_SetPNI_NPN_IdentityInfoList( NR_CellId_Type p_NR_CellId,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     integer p_Cag_Identity := 1</w:t>
            </w:r>
            <w:r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 xml:space="preserve">                                                              template (omit) CAG_IdentityInfo_r16.manualCAGselectionAllowed_r16 p_ManualCAGselectionAllowed := omit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   ) runs on NR_BASE_PTC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NR_CellInfo_Type v_NR_CellInfo := f_NR_CellInfo_Get(p_NR_CellId);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template(omit) NPN_IdentityInfoList_r16 v_NPN_IdentityInfoList 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v_NPN_IdentityInfoList := f_NR_GetPNI_NPN_IdentityInfoList(v_NR_CellInfo.NAS_Parameters, p_Cag_Identity</w:t>
            </w:r>
            <w:r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, p_ManualCAGselectionAllowed</w:t>
            </w: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f_NR_CellInfo_SetSIB1_SetNPN_IdentityInfoList(p_NR_CellId, valueof(v_NPN_IdentityInfoList));</w:t>
            </w:r>
          </w:p>
          <w:p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};</w:t>
            </w:r>
          </w:p>
        </w:tc>
      </w:tr>
    </w:tbl>
    <w:p/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3849224"/>
      <w:r>
        <w:rPr>
          <w:b/>
          <w:lang w:val="pt-BR"/>
        </w:rPr>
        <w:t>Change 3</w:t>
      </w:r>
      <w:bookmarkEnd w:id="14"/>
    </w:p>
    <w:tbl>
      <w:tblPr>
        <w:tblStyle w:val="43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GB"/>
              </w:rPr>
              <w:t>f_NR_GetPNI_NPN_IdentityInfoList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See change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 xml:space="preserve">Passed a new parameter in function </w:t>
            </w:r>
            <w:r>
              <w:rPr>
                <w:rFonts w:cs="Arial"/>
                <w:bCs/>
                <w:color w:val="000000"/>
                <w:lang w:eastAsia="de-DE"/>
              </w:rPr>
              <w:t>f_NR_GetPNI_NPN_IdentityInfoList</w:t>
            </w:r>
            <w:r>
              <w:rPr>
                <w:rFonts w:cs="Arial"/>
                <w:lang w:eastAsia="en-GB"/>
              </w:rPr>
              <w:t xml:space="preserve"> with default value ‘omit’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hint="eastAsia" w:ascii="Arial" w:hAnsi="Arial" w:eastAsiaTheme="minorEastAsia"/>
                <w:highlight w:val="cyan"/>
                <w:lang w:val="en-US" w:eastAsia="zh-CN"/>
              </w:rPr>
            </w:pPr>
            <w:r>
              <w:rPr>
                <w:rFonts w:ascii="Arial" w:hAnsi="Arial"/>
                <w:highlight w:val="cyan"/>
              </w:rPr>
              <w:t>Accepted in principle, but implemented differentl</w:t>
            </w:r>
            <w:r>
              <w:rPr>
                <w:rFonts w:hint="eastAsia" w:ascii="Arial" w:hAnsi="Arial"/>
                <w:highlight w:val="cyan"/>
                <w:lang w:val="en-US" w:eastAsia="zh-CN"/>
              </w:rPr>
              <w:t>y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f_NR_GetPNI_NPN_IdentityInfoList( template(value) NR_NAS_Parameters_Type p_NAS_Parameters,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integer p_Cag_Identity := 1) return template(omit) NPN_IdentityInfoList_r16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var template(omit) NPN_IdentityInfoList_r16 v_NPN_IdentityInfoList := omit;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v_NPN_IdentityInfoList := {cs_NPN_IdentityInfo_Def(cs_NPN_IdentityCAG ( valueof(p_NAS_Parameters.PLMN_Identity), valueof(cs_CAG_IdentityInfo(int2bit(p_Cag_Identity,32)))),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p_NAS_Parameters.TrackingAreaCode,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p_NAS_Parameters.Ranac,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p_NAS_Parameters.CellIdentity)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return v_NPN_IdentityInfoList;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}    </w:t>
            </w:r>
          </w:p>
          <w:p>
            <w:pPr>
              <w:spacing w:after="0"/>
            </w:pPr>
          </w:p>
        </w:tc>
      </w:tr>
    </w:tbl>
    <w:p/>
    <w:p>
      <w:pPr>
        <w:rPr>
          <w:b/>
          <w:bCs/>
        </w:rPr>
      </w:pPr>
      <w:r>
        <w:rPr>
          <w:b/>
          <w:bCs/>
        </w:rPr>
        <w:t>After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f_NR_GetPNI_NPN_IdentityInfoList( template(value) NR_NAS_Parameters_Type p_NAS_Parameters,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integer p_Cag_Identity := 1</w:t>
            </w:r>
            <w:r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 xml:space="preserve">                                             template (omit) CAG_IdentityInfo_r16.manualCAGselectionAllowed_r16 p_ManualCAGselectionAllowed := omit</w:t>
            </w: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) return template(omit) NPN_IdentityInfoList_r16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var template(omit) NPN_IdentityInfoList_r16 v_NPN_IdentityInfoList := omit;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v_NPN_IdentityInfoList := {cs_NPN_IdentityInfo_Def(cs_NPN_IdentityCAG ( valueof(p_NAS_Parameters.PLMN_Identity), valueof(cs_CAG_IdentityInfo(int2bit(p_Cag_Identity,32)</w:t>
            </w:r>
            <w:r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, p_ManualCAGselectionAllowed</w:t>
            </w: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))),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p_NAS_Parameters.TrackingAreaCode,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p_NAS_Parameters.Ranac,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p_NAS_Parameters.CellIdentity)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return v_NPN_IdentityInfoList;</w:t>
            </w:r>
          </w:p>
          <w:p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}</w:t>
            </w:r>
          </w:p>
        </w:tc>
      </w:tr>
    </w:tbl>
    <w:p/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23849225"/>
      <w:r>
        <w:rPr>
          <w:b/>
          <w:lang w:val="pt-BR"/>
        </w:rPr>
        <w:t>Change 4</w:t>
      </w:r>
      <w:bookmarkEnd w:id="15"/>
    </w:p>
    <w:tbl>
      <w:tblPr>
        <w:tblStyle w:val="43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GB"/>
              </w:rPr>
              <w:t>cs_CAG_IdentityInfo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>See change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>
            <w:pPr>
              <w:pStyle w:val="83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en-GB"/>
              </w:rPr>
              <w:t xml:space="preserve">Passed a new parameter in template  </w:t>
            </w:r>
            <w:r>
              <w:rPr>
                <w:rFonts w:cs="Arial"/>
                <w:color w:val="000000"/>
                <w:lang w:eastAsia="de-DE"/>
              </w:rPr>
              <w:t>cs_CAG_IdentityInfo</w:t>
            </w:r>
            <w:r>
              <w:rPr>
                <w:rFonts w:cs="Arial"/>
                <w:lang w:eastAsia="en-GB"/>
              </w:rPr>
              <w:t xml:space="preserve"> with default value ‘omit’ and used it to initialize the IE </w:t>
            </w:r>
            <w:r>
              <w:rPr>
                <w:rFonts w:cs="Arial"/>
                <w:color w:val="000000"/>
                <w:lang w:eastAsia="de-DE"/>
              </w:rPr>
              <w:t>manualCAGselectionAllowed_r16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NR_SysInfo_Templates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hint="eastAsia" w:ascii="Arial" w:hAnsi="Arial" w:eastAsiaTheme="minorEastAsia"/>
                <w:highlight w:val="cyan"/>
                <w:lang w:val="en-US" w:eastAsia="zh-CN"/>
              </w:rPr>
            </w:pPr>
            <w:r>
              <w:rPr>
                <w:rFonts w:ascii="Arial" w:hAnsi="Arial"/>
                <w:highlight w:val="cyan"/>
              </w:rPr>
              <w:t>Accepted in principle, but implemented differentl</w:t>
            </w:r>
            <w:r>
              <w:rPr>
                <w:rFonts w:hint="eastAsia" w:ascii="Arial" w:hAnsi="Arial"/>
                <w:highlight w:val="cyan"/>
                <w:lang w:val="en-US" w:eastAsia="zh-CN"/>
              </w:rPr>
              <w:t>y</w:t>
            </w:r>
          </w:p>
        </w:tc>
      </w:tr>
    </w:tbl>
    <w:p/>
    <w:p>
      <w:pPr>
        <w:rPr>
          <w:b/>
          <w:bCs/>
        </w:rPr>
      </w:pPr>
      <w:r>
        <w:rPr>
          <w:b/>
          <w:bCs/>
        </w:rPr>
        <w:t>Before Change</w:t>
      </w:r>
      <w:bookmarkStart w:id="16" w:name="_GoBack"/>
      <w:bookmarkEnd w:id="16"/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template(value) CAG_IdentityInfo_r16 cs_CAG_IdentityInfo(B32_Type p_CAG_Identity) :=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cag_Identity_r16              := p_CAG_Identity,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manualCAGselectionAllowed_r16 := </w:t>
            </w:r>
            <w:r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omit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};    </w:t>
            </w:r>
          </w:p>
          <w:p>
            <w:pPr>
              <w:spacing w:after="0"/>
            </w:pPr>
          </w:p>
        </w:tc>
      </w:tr>
    </w:tbl>
    <w:p/>
    <w:p>
      <w:pPr>
        <w:rPr>
          <w:b/>
          <w:bCs/>
        </w:rPr>
      </w:pPr>
      <w:r>
        <w:rPr>
          <w:b/>
          <w:bCs/>
        </w:rPr>
        <w:t>After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template(value) CAG_IdentityInfo_r16 cs_CAG_IdentityInfo(B32_Type p_CAG_Identity</w:t>
            </w:r>
            <w:r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, template (omit) CAG_IdentityInfo_r16.manualCAGselectionAllowed_r16 p_ManualCAGselectionAllowed := omit</w:t>
            </w: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) :=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@status    APPROVED (NR5GC)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manualCAGselectionAllowed_r16 := </w:t>
            </w:r>
            <w:r>
              <w:rPr>
                <w:rFonts w:ascii="Courier New" w:hAnsi="Courier New" w:cs="Courier New"/>
                <w:bCs/>
                <w:color w:val="000000"/>
                <w:highlight w:val="cyan"/>
                <w:lang w:eastAsia="de-DE"/>
              </w:rPr>
              <w:t>p_ManualCAGselectionAllowed</w:t>
            </w: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};</w:t>
            </w:r>
          </w:p>
        </w:tc>
      </w:tr>
    </w:tbl>
    <w:p/>
    <w:p>
      <w:pPr>
        <w:rPr>
          <w:b/>
          <w:bCs/>
        </w:rPr>
      </w:pPr>
      <w:r>
        <w:rPr>
          <w:b/>
          <w:bCs/>
          <w:highlight w:val="cyan"/>
        </w:rPr>
        <w:t>MCC160 implementation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template(value) CAG_IdentityInfo_r16 cs_CAG_IdentityInfo(B32_Type p_CAG_Identity) :=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 // Acc to 38.508-1 Table 4.6.3-84AA: NPN-Identity with condition CAG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(NR5GC)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cag_Identity_r16              := p_CAG_Identity,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manualCAGselectionAllowed_r16 := </w:t>
            </w:r>
            <w:r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true_   //@sic R5s230074 sic@</w:t>
            </w:r>
          </w:p>
          <w:p>
            <w:pPr>
              <w:spacing w:after="0"/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/>
    <w:bookmarkEnd w:id="10"/>
    <w:bookmarkEnd w:id="11"/>
    <w:bookmarkEnd w:id="12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640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3FE9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8A5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63B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447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3EE7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43D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0A8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0DF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4A76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2D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7C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0D39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0E7C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558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18ED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link w:val="95"/>
    <w:qFormat/>
    <w:uiPriority w:val="0"/>
    <w:pPr>
      <w:outlineLvl w:val="6"/>
    </w:pPr>
  </w:style>
  <w:style w:type="paragraph" w:styleId="10">
    <w:name w:val="heading 8"/>
    <w:basedOn w:val="2"/>
    <w:next w:val="1"/>
    <w:link w:val="9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link w:val="104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02"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100"/>
    <w:uiPriority w:val="99"/>
    <w:pPr>
      <w:jc w:val="center"/>
    </w:pPr>
    <w:rPr>
      <w:i/>
    </w:rPr>
  </w:style>
  <w:style w:type="paragraph" w:styleId="34">
    <w:name w:val="header"/>
    <w:link w:val="98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99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link w:val="103"/>
    <w:semiHidden/>
    <w:uiPriority w:val="0"/>
    <w:rPr>
      <w:b/>
      <w:bCs/>
    </w:rPr>
  </w:style>
  <w:style w:type="character" w:styleId="45">
    <w:name w:val="FollowedHyperlink"/>
    <w:uiPriority w:val="99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semiHidden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uiPriority w:val="0"/>
    <w:rPr>
      <w:b/>
    </w:rPr>
  </w:style>
  <w:style w:type="paragraph" w:customStyle="1" w:styleId="54">
    <w:name w:val="TAC"/>
    <w:basedOn w:val="55"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uiPriority w:val="0"/>
    <w:pPr>
      <w:keepNext w:val="0"/>
      <w:spacing w:before="0" w:after="240"/>
    </w:pPr>
  </w:style>
  <w:style w:type="paragraph" w:customStyle="1" w:styleId="57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uiPriority w:val="0"/>
    <w:pPr>
      <w:keepLines/>
      <w:ind w:left="1135" w:hanging="851"/>
    </w:p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uiPriority w:val="0"/>
  </w:style>
  <w:style w:type="paragraph" w:customStyle="1" w:styleId="7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uiPriority w:val="0"/>
    <w:rPr>
      <w:color w:val="FF0000"/>
    </w:rPr>
  </w:style>
  <w:style w:type="paragraph" w:customStyle="1" w:styleId="77">
    <w:name w:val="B1"/>
    <w:basedOn w:val="14"/>
    <w:uiPriority w:val="0"/>
  </w:style>
  <w:style w:type="paragraph" w:customStyle="1" w:styleId="78">
    <w:name w:val="B2"/>
    <w:basedOn w:val="13"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7"/>
    <w:uiPriority w:val="0"/>
  </w:style>
  <w:style w:type="paragraph" w:customStyle="1" w:styleId="81">
    <w:name w:val="B5"/>
    <w:basedOn w:val="36"/>
    <w:uiPriority w:val="0"/>
  </w:style>
  <w:style w:type="paragraph" w:customStyle="1" w:styleId="82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标题 Char"/>
    <w:link w:val="41"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6">
    <w:name w:val="CR Cover Page Char"/>
    <w:link w:val="83"/>
    <w:qFormat/>
    <w:locked/>
    <w:uiPriority w:val="0"/>
    <w:rPr>
      <w:rFonts w:ascii="Arial" w:hAnsi="Arial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  <w:style w:type="character" w:customStyle="1" w:styleId="88">
    <w:name w:val="Unresolved Mention"/>
    <w:semiHidden/>
    <w:unhideWhenUsed/>
    <w:uiPriority w:val="99"/>
    <w:rPr>
      <w:color w:val="605E5C"/>
      <w:shd w:val="clear" w:color="auto" w:fill="E1DFDD"/>
    </w:rPr>
  </w:style>
  <w:style w:type="character" w:customStyle="1" w:styleId="89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0">
    <w:name w:val="标题 1 Char"/>
    <w:link w:val="2"/>
    <w:uiPriority w:val="0"/>
    <w:rPr>
      <w:rFonts w:ascii="Arial" w:hAnsi="Arial"/>
      <w:sz w:val="36"/>
      <w:lang w:val="en-GB"/>
    </w:rPr>
  </w:style>
  <w:style w:type="character" w:customStyle="1" w:styleId="91">
    <w:name w:val="标题 3 Char"/>
    <w:link w:val="4"/>
    <w:uiPriority w:val="0"/>
    <w:rPr>
      <w:rFonts w:ascii="Arial" w:hAnsi="Arial"/>
      <w:sz w:val="28"/>
      <w:lang w:val="en-GB"/>
    </w:rPr>
  </w:style>
  <w:style w:type="character" w:customStyle="1" w:styleId="92">
    <w:name w:val="标题 4 Char"/>
    <w:link w:val="5"/>
    <w:uiPriority w:val="0"/>
    <w:rPr>
      <w:rFonts w:ascii="Arial" w:hAnsi="Arial"/>
      <w:sz w:val="24"/>
      <w:lang w:val="en-GB"/>
    </w:rPr>
  </w:style>
  <w:style w:type="character" w:customStyle="1" w:styleId="93">
    <w:name w:val="标题 5 Char"/>
    <w:link w:val="6"/>
    <w:uiPriority w:val="0"/>
    <w:rPr>
      <w:rFonts w:ascii="Arial" w:hAnsi="Arial"/>
      <w:sz w:val="22"/>
      <w:lang w:val="en-GB"/>
    </w:rPr>
  </w:style>
  <w:style w:type="character" w:customStyle="1" w:styleId="94">
    <w:name w:val="标题 6 Char"/>
    <w:link w:val="7"/>
    <w:uiPriority w:val="0"/>
    <w:rPr>
      <w:rFonts w:ascii="Arial" w:hAnsi="Arial"/>
      <w:lang w:val="en-GB"/>
    </w:rPr>
  </w:style>
  <w:style w:type="character" w:customStyle="1" w:styleId="95">
    <w:name w:val="标题 7 Char"/>
    <w:link w:val="9"/>
    <w:uiPriority w:val="0"/>
    <w:rPr>
      <w:rFonts w:ascii="Arial" w:hAnsi="Arial"/>
      <w:lang w:val="en-GB"/>
    </w:rPr>
  </w:style>
  <w:style w:type="character" w:customStyle="1" w:styleId="96">
    <w:name w:val="标题 8 Char"/>
    <w:link w:val="10"/>
    <w:uiPriority w:val="0"/>
    <w:rPr>
      <w:rFonts w:ascii="Arial" w:hAnsi="Arial"/>
      <w:sz w:val="36"/>
      <w:lang w:val="en-GB"/>
    </w:rPr>
  </w:style>
  <w:style w:type="character" w:customStyle="1" w:styleId="97">
    <w:name w:val="标题 9 Char"/>
    <w:link w:val="11"/>
    <w:uiPriority w:val="0"/>
    <w:rPr>
      <w:rFonts w:ascii="Arial" w:hAnsi="Arial"/>
      <w:sz w:val="36"/>
      <w:lang w:val="en-GB"/>
    </w:rPr>
  </w:style>
  <w:style w:type="character" w:customStyle="1" w:styleId="98">
    <w:name w:val="页眉 Char"/>
    <w:link w:val="34"/>
    <w:uiPriority w:val="99"/>
    <w:rPr>
      <w:rFonts w:ascii="Arial" w:hAnsi="Arial"/>
      <w:b/>
      <w:sz w:val="18"/>
      <w:lang w:val="en-GB"/>
    </w:rPr>
  </w:style>
  <w:style w:type="character" w:customStyle="1" w:styleId="99">
    <w:name w:val="脚注文本 Char"/>
    <w:link w:val="35"/>
    <w:semiHidden/>
    <w:uiPriority w:val="0"/>
    <w:rPr>
      <w:rFonts w:ascii="Times New Roman" w:hAnsi="Times New Roman"/>
      <w:sz w:val="16"/>
      <w:lang w:val="en-GB"/>
    </w:rPr>
  </w:style>
  <w:style w:type="character" w:customStyle="1" w:styleId="100">
    <w:name w:val="页脚 Char"/>
    <w:link w:val="33"/>
    <w:uiPriority w:val="99"/>
    <w:rPr>
      <w:rFonts w:ascii="Arial" w:hAnsi="Arial"/>
      <w:b/>
      <w:i/>
      <w:sz w:val="18"/>
      <w:lang w:val="en-GB"/>
    </w:rPr>
  </w:style>
  <w:style w:type="character" w:customStyle="1" w:styleId="101">
    <w:name w:val="批注文字 Char"/>
    <w:link w:val="29"/>
    <w:semiHidden/>
    <w:uiPriority w:val="0"/>
    <w:rPr>
      <w:rFonts w:ascii="Times New Roman" w:hAnsi="Times New Roman"/>
      <w:lang w:val="en-GB"/>
    </w:rPr>
  </w:style>
  <w:style w:type="character" w:customStyle="1" w:styleId="102">
    <w:name w:val="批注框文本 Char"/>
    <w:link w:val="32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3">
    <w:name w:val="批注主题 Char"/>
    <w:link w:val="42"/>
    <w:semiHidden/>
    <w:uiPriority w:val="0"/>
    <w:rPr>
      <w:rFonts w:ascii="Times New Roman" w:hAnsi="Times New Roman"/>
      <w:b/>
      <w:bCs/>
      <w:lang w:val="en-GB"/>
    </w:rPr>
  </w:style>
  <w:style w:type="character" w:customStyle="1" w:styleId="104">
    <w:name w:val="文档结构图 Char"/>
    <w:link w:val="28"/>
    <w:semiHidden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5">
    <w:name w:val="Placeholder Classification"/>
    <w:basedOn w:val="44"/>
    <w:unhideWhenUsed/>
    <w:uiPriority w:val="99"/>
    <w:rPr>
      <w:rFonts w:asciiTheme="minorHAnsi" w:hAnsiTheme="minorHAnsi" w:eastAsiaTheme="minorEastAsia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106">
    <w:name w:val="Classification"/>
    <w:basedOn w:val="44"/>
    <w:qFormat/>
    <w:uiPriority w:val="99"/>
    <w:rPr>
      <w:rFonts w:asciiTheme="minorHAnsi" w:hAnsiTheme="minorHAnsi" w:eastAsiaTheme="minorEastAsia" w:cstheme="minorBidi"/>
      <w:b/>
      <w:bCs/>
      <w:caps/>
      <w:color w:val="000000"/>
      <w:spacing w:val="20"/>
      <w:sz w:val="20"/>
      <w:szCs w:val="20"/>
    </w:rPr>
  </w:style>
  <w:style w:type="character" w:styleId="107">
    <w:name w:val="Placeholder Text"/>
    <w:basedOn w:val="44"/>
    <w:unhideWhenUsed/>
    <w:uiPriority w:val="99"/>
    <w:rPr>
      <w:vanish/>
      <w:color w:val="AEB5BB"/>
    </w:rPr>
  </w:style>
  <w:style w:type="paragraph" w:styleId="108">
    <w:name w:val="No Spacing"/>
    <w:basedOn w:val="1"/>
    <w:link w:val="109"/>
    <w:qFormat/>
    <w:uiPriority w:val="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109">
    <w:name w:val="无间隔 Char"/>
    <w:basedOn w:val="44"/>
    <w:link w:val="108"/>
    <w:uiPriority w:val="1"/>
    <w:rPr>
      <w:rFonts w:asciiTheme="minorHAnsi" w:hAnsiTheme="minorHAnsi" w:eastAsiaTheme="minorEastAsia" w:cstheme="minorBidi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0AD380-0607-408D-AE7B-90EAB46082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939</Words>
  <Characters>7977</Characters>
  <Lines>80</Lines>
  <Paragraphs>22</Paragraphs>
  <TotalTime>0</TotalTime>
  <ScaleCrop>false</ScaleCrop>
  <LinksUpToDate>false</LinksUpToDate>
  <CharactersWithSpaces>9837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2023-01-13T02:44:00Z</dcterms:created>
  <dc:creator>Michael Sanders, John M Meredith</dc:creator>
  <cp:lastModifiedBy>WANGYUFEI</cp:lastModifiedBy>
  <cp:lastPrinted>1900-12-31T16:00:00Z</cp:lastPrinted>
  <dcterms:modified xsi:type="dcterms:W3CDTF">2023-01-13T02:59:00Z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2052-11.1.0.13703</vt:lpwstr>
  </property>
  <property fmtid="{D5CDD505-2E9C-101B-9397-08002B2CF9AE}" pid="30" name="ICV">
    <vt:lpwstr>51B1D0231997420F8B27D7CCED148B79</vt:lpwstr>
  </property>
</Properties>
</file>