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1849" w:rsidRDefault="00491849" w:rsidP="0049184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R5s230896</w:t>
        </w:r>
      </w:fldSimple>
    </w:p>
    <w:p w:rsidR="00491849" w:rsidRDefault="00491849" w:rsidP="0049184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1849" w:rsidTr="00167569">
        <w:tc>
          <w:tcPr>
            <w:tcW w:w="9641" w:type="dxa"/>
            <w:gridSpan w:val="9"/>
            <w:tcBorders>
              <w:top w:val="single" w:sz="4" w:space="0" w:color="auto"/>
              <w:left w:val="single" w:sz="4" w:space="0" w:color="auto"/>
              <w:right w:val="single" w:sz="4" w:space="0" w:color="auto"/>
            </w:tcBorders>
          </w:tcPr>
          <w:p w:rsidR="00491849" w:rsidRDefault="00491849" w:rsidP="00167569">
            <w:pPr>
              <w:pStyle w:val="CRCoverPage"/>
              <w:spacing w:after="0"/>
              <w:jc w:val="right"/>
              <w:rPr>
                <w:i/>
                <w:noProof/>
              </w:rPr>
            </w:pPr>
            <w:r>
              <w:rPr>
                <w:i/>
                <w:noProof/>
                <w:sz w:val="14"/>
              </w:rPr>
              <w:t>CR-Form-v12.2</w:t>
            </w:r>
          </w:p>
        </w:tc>
      </w:tr>
      <w:tr w:rsidR="00491849" w:rsidTr="00167569">
        <w:tc>
          <w:tcPr>
            <w:tcW w:w="9641" w:type="dxa"/>
            <w:gridSpan w:val="9"/>
            <w:tcBorders>
              <w:left w:val="single" w:sz="4" w:space="0" w:color="auto"/>
              <w:right w:val="single" w:sz="4" w:space="0" w:color="auto"/>
            </w:tcBorders>
          </w:tcPr>
          <w:p w:rsidR="00491849" w:rsidRDefault="00491849" w:rsidP="00167569">
            <w:pPr>
              <w:pStyle w:val="CRCoverPage"/>
              <w:spacing w:after="0"/>
              <w:jc w:val="center"/>
              <w:rPr>
                <w:noProof/>
              </w:rPr>
            </w:pPr>
            <w:r>
              <w:rPr>
                <w:b/>
                <w:noProof/>
                <w:sz w:val="32"/>
              </w:rPr>
              <w:t>CHANGE REQUEST</w:t>
            </w:r>
          </w:p>
        </w:tc>
      </w:tr>
      <w:tr w:rsidR="00491849" w:rsidTr="00167569">
        <w:tc>
          <w:tcPr>
            <w:tcW w:w="9641" w:type="dxa"/>
            <w:gridSpan w:val="9"/>
            <w:tcBorders>
              <w:left w:val="single" w:sz="4" w:space="0" w:color="auto"/>
              <w:right w:val="single" w:sz="4" w:space="0" w:color="auto"/>
            </w:tcBorders>
          </w:tcPr>
          <w:p w:rsidR="00491849" w:rsidRDefault="00491849" w:rsidP="00167569">
            <w:pPr>
              <w:pStyle w:val="CRCoverPage"/>
              <w:spacing w:after="0"/>
              <w:rPr>
                <w:noProof/>
                <w:sz w:val="8"/>
                <w:szCs w:val="8"/>
              </w:rPr>
            </w:pPr>
          </w:p>
        </w:tc>
      </w:tr>
      <w:tr w:rsidR="00491849" w:rsidTr="00167569">
        <w:tc>
          <w:tcPr>
            <w:tcW w:w="142" w:type="dxa"/>
            <w:tcBorders>
              <w:left w:val="single" w:sz="4" w:space="0" w:color="auto"/>
            </w:tcBorders>
          </w:tcPr>
          <w:p w:rsidR="00491849" w:rsidRDefault="00491849" w:rsidP="00167569">
            <w:pPr>
              <w:pStyle w:val="CRCoverPage"/>
              <w:spacing w:after="0"/>
              <w:jc w:val="right"/>
              <w:rPr>
                <w:noProof/>
              </w:rPr>
            </w:pPr>
          </w:p>
        </w:tc>
        <w:tc>
          <w:tcPr>
            <w:tcW w:w="1559" w:type="dxa"/>
            <w:shd w:val="pct30" w:color="FFFF00" w:fill="auto"/>
          </w:tcPr>
          <w:p w:rsidR="00491849" w:rsidRPr="00410371" w:rsidRDefault="00491849" w:rsidP="00167569">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491849" w:rsidRDefault="00491849" w:rsidP="00167569">
            <w:pPr>
              <w:pStyle w:val="CRCoverPage"/>
              <w:spacing w:after="0"/>
              <w:jc w:val="center"/>
              <w:rPr>
                <w:noProof/>
              </w:rPr>
            </w:pPr>
            <w:r>
              <w:rPr>
                <w:b/>
                <w:noProof/>
                <w:sz w:val="28"/>
              </w:rPr>
              <w:t>CR</w:t>
            </w:r>
          </w:p>
        </w:tc>
        <w:tc>
          <w:tcPr>
            <w:tcW w:w="1276" w:type="dxa"/>
            <w:shd w:val="pct30" w:color="FFFF00" w:fill="auto"/>
          </w:tcPr>
          <w:p w:rsidR="00491849" w:rsidRPr="00410371" w:rsidRDefault="00491849" w:rsidP="00167569">
            <w:pPr>
              <w:pStyle w:val="CRCoverPage"/>
              <w:spacing w:after="0"/>
              <w:rPr>
                <w:noProof/>
              </w:rPr>
            </w:pPr>
            <w:fldSimple w:instr=" DOCPROPERTY  Cr#  \* MERGEFORMAT ">
              <w:r w:rsidRPr="00410371">
                <w:rPr>
                  <w:b/>
                  <w:noProof/>
                  <w:sz w:val="28"/>
                </w:rPr>
                <w:t>3287</w:t>
              </w:r>
            </w:fldSimple>
          </w:p>
        </w:tc>
        <w:tc>
          <w:tcPr>
            <w:tcW w:w="709" w:type="dxa"/>
          </w:tcPr>
          <w:p w:rsidR="00491849" w:rsidRDefault="00491849" w:rsidP="00167569">
            <w:pPr>
              <w:pStyle w:val="CRCoverPage"/>
              <w:tabs>
                <w:tab w:val="right" w:pos="625"/>
              </w:tabs>
              <w:spacing w:after="0"/>
              <w:jc w:val="center"/>
              <w:rPr>
                <w:noProof/>
              </w:rPr>
            </w:pPr>
            <w:r>
              <w:rPr>
                <w:b/>
                <w:bCs/>
                <w:noProof/>
                <w:sz w:val="28"/>
              </w:rPr>
              <w:t>rev</w:t>
            </w:r>
          </w:p>
        </w:tc>
        <w:tc>
          <w:tcPr>
            <w:tcW w:w="992" w:type="dxa"/>
            <w:shd w:val="pct30" w:color="FFFF00" w:fill="auto"/>
          </w:tcPr>
          <w:p w:rsidR="00491849" w:rsidRPr="00410371" w:rsidRDefault="00491849" w:rsidP="00167569">
            <w:pPr>
              <w:pStyle w:val="CRCoverPage"/>
              <w:spacing w:after="0"/>
              <w:jc w:val="center"/>
              <w:rPr>
                <w:b/>
                <w:noProof/>
              </w:rPr>
            </w:pPr>
            <w:fldSimple w:instr=" DOCPROPERTY  Revision  \* MERGEFORMAT ">
              <w:r w:rsidRPr="00410371">
                <w:rPr>
                  <w:b/>
                  <w:noProof/>
                  <w:sz w:val="28"/>
                </w:rPr>
                <w:t>-</w:t>
              </w:r>
            </w:fldSimple>
          </w:p>
        </w:tc>
        <w:tc>
          <w:tcPr>
            <w:tcW w:w="2410" w:type="dxa"/>
          </w:tcPr>
          <w:p w:rsidR="00491849" w:rsidRDefault="00491849" w:rsidP="00167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1849" w:rsidRPr="00410371" w:rsidRDefault="00491849" w:rsidP="00167569">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rsidR="00491849" w:rsidRDefault="00491849" w:rsidP="00167569">
            <w:pPr>
              <w:pStyle w:val="CRCoverPage"/>
              <w:spacing w:after="0"/>
              <w:rPr>
                <w:noProof/>
              </w:rPr>
            </w:pPr>
          </w:p>
        </w:tc>
      </w:tr>
      <w:tr w:rsidR="00491849" w:rsidTr="00167569">
        <w:tc>
          <w:tcPr>
            <w:tcW w:w="9641" w:type="dxa"/>
            <w:gridSpan w:val="9"/>
            <w:tcBorders>
              <w:left w:val="single" w:sz="4" w:space="0" w:color="auto"/>
              <w:right w:val="single" w:sz="4" w:space="0" w:color="auto"/>
            </w:tcBorders>
          </w:tcPr>
          <w:p w:rsidR="00491849" w:rsidRDefault="00491849" w:rsidP="00167569">
            <w:pPr>
              <w:pStyle w:val="CRCoverPage"/>
              <w:spacing w:after="0"/>
              <w:rPr>
                <w:noProof/>
              </w:rPr>
            </w:pPr>
          </w:p>
        </w:tc>
      </w:tr>
      <w:tr w:rsidR="00491849" w:rsidTr="00167569">
        <w:tc>
          <w:tcPr>
            <w:tcW w:w="9641" w:type="dxa"/>
            <w:gridSpan w:val="9"/>
            <w:tcBorders>
              <w:top w:val="single" w:sz="4" w:space="0" w:color="auto"/>
            </w:tcBorders>
          </w:tcPr>
          <w:p w:rsidR="00491849" w:rsidRPr="00F25D98" w:rsidRDefault="00491849" w:rsidP="0016756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1849" w:rsidTr="00167569">
        <w:tc>
          <w:tcPr>
            <w:tcW w:w="9641" w:type="dxa"/>
            <w:gridSpan w:val="9"/>
          </w:tcPr>
          <w:p w:rsidR="00491849" w:rsidRDefault="00491849" w:rsidP="00167569">
            <w:pPr>
              <w:pStyle w:val="CRCoverPage"/>
              <w:spacing w:after="0"/>
              <w:rPr>
                <w:noProof/>
                <w:sz w:val="8"/>
                <w:szCs w:val="8"/>
              </w:rPr>
            </w:pPr>
          </w:p>
        </w:tc>
      </w:tr>
    </w:tbl>
    <w:p w:rsidR="00491849" w:rsidRDefault="00491849" w:rsidP="004918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1849" w:rsidTr="00167569">
        <w:tc>
          <w:tcPr>
            <w:tcW w:w="2835" w:type="dxa"/>
          </w:tcPr>
          <w:p w:rsidR="00491849" w:rsidRDefault="00491849" w:rsidP="00167569">
            <w:pPr>
              <w:pStyle w:val="CRCoverPage"/>
              <w:tabs>
                <w:tab w:val="right" w:pos="2751"/>
              </w:tabs>
              <w:spacing w:after="0"/>
              <w:rPr>
                <w:b/>
                <w:i/>
                <w:noProof/>
              </w:rPr>
            </w:pPr>
            <w:r>
              <w:rPr>
                <w:b/>
                <w:i/>
                <w:noProof/>
              </w:rPr>
              <w:t>Proposed change affects:</w:t>
            </w:r>
          </w:p>
        </w:tc>
        <w:tc>
          <w:tcPr>
            <w:tcW w:w="1418" w:type="dxa"/>
          </w:tcPr>
          <w:p w:rsidR="00491849" w:rsidRDefault="00491849" w:rsidP="001675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1849" w:rsidRDefault="00491849" w:rsidP="00167569">
            <w:pPr>
              <w:pStyle w:val="CRCoverPage"/>
              <w:spacing w:after="0"/>
              <w:jc w:val="center"/>
              <w:rPr>
                <w:b/>
                <w:caps/>
                <w:noProof/>
              </w:rPr>
            </w:pPr>
          </w:p>
        </w:tc>
        <w:tc>
          <w:tcPr>
            <w:tcW w:w="709" w:type="dxa"/>
            <w:tcBorders>
              <w:left w:val="single" w:sz="4" w:space="0" w:color="auto"/>
            </w:tcBorders>
          </w:tcPr>
          <w:p w:rsidR="00491849" w:rsidRDefault="00491849" w:rsidP="001675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1849" w:rsidRDefault="00491849" w:rsidP="00167569">
            <w:pPr>
              <w:pStyle w:val="CRCoverPage"/>
              <w:spacing w:after="0"/>
              <w:jc w:val="center"/>
              <w:rPr>
                <w:b/>
                <w:caps/>
                <w:noProof/>
              </w:rPr>
            </w:pPr>
          </w:p>
        </w:tc>
        <w:tc>
          <w:tcPr>
            <w:tcW w:w="2126" w:type="dxa"/>
          </w:tcPr>
          <w:p w:rsidR="00491849" w:rsidRDefault="00491849" w:rsidP="001675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1849" w:rsidRDefault="00491849" w:rsidP="00167569">
            <w:pPr>
              <w:pStyle w:val="CRCoverPage"/>
              <w:spacing w:after="0"/>
              <w:jc w:val="center"/>
              <w:rPr>
                <w:b/>
                <w:caps/>
                <w:noProof/>
              </w:rPr>
            </w:pPr>
          </w:p>
        </w:tc>
        <w:tc>
          <w:tcPr>
            <w:tcW w:w="1418" w:type="dxa"/>
            <w:tcBorders>
              <w:left w:val="nil"/>
            </w:tcBorders>
          </w:tcPr>
          <w:p w:rsidR="00491849" w:rsidRDefault="00491849" w:rsidP="001675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1849" w:rsidRDefault="00491849" w:rsidP="00167569">
            <w:pPr>
              <w:pStyle w:val="CRCoverPage"/>
              <w:spacing w:after="0"/>
              <w:jc w:val="center"/>
              <w:rPr>
                <w:b/>
                <w:bCs/>
                <w:caps/>
                <w:noProof/>
              </w:rPr>
            </w:pPr>
          </w:p>
        </w:tc>
      </w:tr>
    </w:tbl>
    <w:p w:rsidR="00491849" w:rsidRDefault="00491849" w:rsidP="004918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1849" w:rsidTr="00167569">
        <w:tc>
          <w:tcPr>
            <w:tcW w:w="9640" w:type="dxa"/>
            <w:gridSpan w:val="11"/>
          </w:tcPr>
          <w:p w:rsidR="00491849" w:rsidRDefault="00491849" w:rsidP="00167569">
            <w:pPr>
              <w:pStyle w:val="CRCoverPage"/>
              <w:spacing w:after="0"/>
              <w:rPr>
                <w:noProof/>
                <w:sz w:val="8"/>
                <w:szCs w:val="8"/>
              </w:rPr>
            </w:pPr>
          </w:p>
        </w:tc>
      </w:tr>
      <w:tr w:rsidR="00491849" w:rsidTr="00167569">
        <w:tc>
          <w:tcPr>
            <w:tcW w:w="1843" w:type="dxa"/>
            <w:tcBorders>
              <w:top w:val="single" w:sz="4" w:space="0" w:color="auto"/>
              <w:left w:val="single" w:sz="4" w:space="0" w:color="auto"/>
            </w:tcBorders>
          </w:tcPr>
          <w:p w:rsidR="00491849" w:rsidRDefault="00491849" w:rsidP="001675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1849" w:rsidRDefault="00491849" w:rsidP="00167569">
            <w:pPr>
              <w:pStyle w:val="CRCoverPage"/>
              <w:spacing w:after="0"/>
              <w:ind w:left="100"/>
              <w:rPr>
                <w:noProof/>
              </w:rPr>
            </w:pPr>
            <w:fldSimple w:instr=" DOCPROPERTY  CrTitle  \* MERGEFORMAT ">
              <w:r>
                <w:t>Addition of NR5GC testcase 11.7.2 in FR1</w:t>
              </w:r>
            </w:fldSimple>
          </w:p>
        </w:tc>
      </w:tr>
      <w:tr w:rsidR="00491849" w:rsidTr="00167569">
        <w:tc>
          <w:tcPr>
            <w:tcW w:w="1843" w:type="dxa"/>
            <w:tcBorders>
              <w:left w:val="single" w:sz="4" w:space="0" w:color="auto"/>
            </w:tcBorders>
          </w:tcPr>
          <w:p w:rsidR="00491849" w:rsidRDefault="00491849" w:rsidP="00167569">
            <w:pPr>
              <w:pStyle w:val="CRCoverPage"/>
              <w:spacing w:after="0"/>
              <w:rPr>
                <w:b/>
                <w:i/>
                <w:noProof/>
                <w:sz w:val="8"/>
                <w:szCs w:val="8"/>
              </w:rPr>
            </w:pPr>
          </w:p>
        </w:tc>
        <w:tc>
          <w:tcPr>
            <w:tcW w:w="7797" w:type="dxa"/>
            <w:gridSpan w:val="10"/>
            <w:tcBorders>
              <w:right w:val="single" w:sz="4" w:space="0" w:color="auto"/>
            </w:tcBorders>
          </w:tcPr>
          <w:p w:rsidR="00491849" w:rsidRDefault="00491849" w:rsidP="00167569">
            <w:pPr>
              <w:pStyle w:val="CRCoverPage"/>
              <w:spacing w:after="0"/>
              <w:rPr>
                <w:noProof/>
                <w:sz w:val="8"/>
                <w:szCs w:val="8"/>
              </w:rPr>
            </w:pPr>
          </w:p>
        </w:tc>
      </w:tr>
      <w:tr w:rsidR="00491849" w:rsidTr="00167569">
        <w:tc>
          <w:tcPr>
            <w:tcW w:w="1843" w:type="dxa"/>
            <w:tcBorders>
              <w:left w:val="single" w:sz="4" w:space="0" w:color="auto"/>
            </w:tcBorders>
          </w:tcPr>
          <w:p w:rsidR="00491849" w:rsidRDefault="00491849" w:rsidP="001675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1849" w:rsidRDefault="00491849" w:rsidP="00167569">
            <w:pPr>
              <w:pStyle w:val="CRCoverPage"/>
              <w:spacing w:after="0"/>
              <w:ind w:left="100"/>
              <w:rPr>
                <w:noProof/>
              </w:rPr>
            </w:pPr>
            <w:fldSimple w:instr=" DOCPROPERTY  SourceIfWg  \* MERGEFORMAT ">
              <w:r>
                <w:rPr>
                  <w:noProof/>
                </w:rPr>
                <w:t>ROHDE &amp; SCHWARZ</w:t>
              </w:r>
            </w:fldSimple>
          </w:p>
        </w:tc>
      </w:tr>
      <w:tr w:rsidR="00491849" w:rsidTr="00167569">
        <w:tc>
          <w:tcPr>
            <w:tcW w:w="1843" w:type="dxa"/>
            <w:tcBorders>
              <w:left w:val="single" w:sz="4" w:space="0" w:color="auto"/>
            </w:tcBorders>
          </w:tcPr>
          <w:p w:rsidR="00491849" w:rsidRDefault="00491849" w:rsidP="001675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1849" w:rsidRDefault="00491849" w:rsidP="00167569">
            <w:pPr>
              <w:pStyle w:val="CRCoverPage"/>
              <w:spacing w:after="0"/>
              <w:ind w:left="100"/>
              <w:rPr>
                <w:noProof/>
              </w:rPr>
            </w:pPr>
            <w:r>
              <w:t>R5</w:t>
            </w:r>
            <w:r>
              <w:fldChar w:fldCharType="begin"/>
            </w:r>
            <w:r>
              <w:instrText xml:space="preserve"> DOCPROPERTY  SourceIfTsg  \* MERGEFORMAT </w:instrText>
            </w:r>
            <w:r>
              <w:fldChar w:fldCharType="end"/>
            </w:r>
          </w:p>
        </w:tc>
      </w:tr>
      <w:tr w:rsidR="00491849" w:rsidTr="00167569">
        <w:tc>
          <w:tcPr>
            <w:tcW w:w="1843" w:type="dxa"/>
            <w:tcBorders>
              <w:left w:val="single" w:sz="4" w:space="0" w:color="auto"/>
            </w:tcBorders>
          </w:tcPr>
          <w:p w:rsidR="00491849" w:rsidRDefault="00491849" w:rsidP="00167569">
            <w:pPr>
              <w:pStyle w:val="CRCoverPage"/>
              <w:spacing w:after="0"/>
              <w:rPr>
                <w:b/>
                <w:i/>
                <w:noProof/>
                <w:sz w:val="8"/>
                <w:szCs w:val="8"/>
              </w:rPr>
            </w:pPr>
          </w:p>
        </w:tc>
        <w:tc>
          <w:tcPr>
            <w:tcW w:w="7797" w:type="dxa"/>
            <w:gridSpan w:val="10"/>
            <w:tcBorders>
              <w:right w:val="single" w:sz="4" w:space="0" w:color="auto"/>
            </w:tcBorders>
          </w:tcPr>
          <w:p w:rsidR="00491849" w:rsidRDefault="00491849" w:rsidP="00167569">
            <w:pPr>
              <w:pStyle w:val="CRCoverPage"/>
              <w:spacing w:after="0"/>
              <w:rPr>
                <w:noProof/>
                <w:sz w:val="8"/>
                <w:szCs w:val="8"/>
              </w:rPr>
            </w:pPr>
          </w:p>
        </w:tc>
      </w:tr>
      <w:tr w:rsidR="00491849" w:rsidTr="00167569">
        <w:tc>
          <w:tcPr>
            <w:tcW w:w="1843" w:type="dxa"/>
            <w:tcBorders>
              <w:left w:val="single" w:sz="4" w:space="0" w:color="auto"/>
            </w:tcBorders>
          </w:tcPr>
          <w:p w:rsidR="00491849" w:rsidRDefault="00491849" w:rsidP="00167569">
            <w:pPr>
              <w:pStyle w:val="CRCoverPage"/>
              <w:tabs>
                <w:tab w:val="right" w:pos="1759"/>
              </w:tabs>
              <w:spacing w:after="0"/>
              <w:rPr>
                <w:b/>
                <w:i/>
                <w:noProof/>
              </w:rPr>
            </w:pPr>
            <w:r>
              <w:rPr>
                <w:b/>
                <w:i/>
                <w:noProof/>
              </w:rPr>
              <w:t>Work item code:</w:t>
            </w:r>
          </w:p>
        </w:tc>
        <w:tc>
          <w:tcPr>
            <w:tcW w:w="3686" w:type="dxa"/>
            <w:gridSpan w:val="5"/>
            <w:shd w:val="pct30" w:color="FFFF00" w:fill="auto"/>
          </w:tcPr>
          <w:p w:rsidR="00491849" w:rsidRDefault="00491849" w:rsidP="00167569">
            <w:pPr>
              <w:pStyle w:val="CRCoverPage"/>
              <w:spacing w:after="0"/>
              <w:ind w:left="100"/>
              <w:rPr>
                <w:noProof/>
              </w:rPr>
            </w:pPr>
            <w:fldSimple w:instr=" DOCPROPERTY  RelatedWis  \* MERGEFORMAT ">
              <w:r>
                <w:rPr>
                  <w:noProof/>
                </w:rPr>
                <w:t>NR_redcap_plus_ARCH-UEConTest</w:t>
              </w:r>
            </w:fldSimple>
          </w:p>
        </w:tc>
        <w:tc>
          <w:tcPr>
            <w:tcW w:w="567" w:type="dxa"/>
            <w:tcBorders>
              <w:left w:val="nil"/>
            </w:tcBorders>
          </w:tcPr>
          <w:p w:rsidR="00491849" w:rsidRDefault="00491849" w:rsidP="00167569">
            <w:pPr>
              <w:pStyle w:val="CRCoverPage"/>
              <w:spacing w:after="0"/>
              <w:ind w:right="100"/>
              <w:rPr>
                <w:noProof/>
              </w:rPr>
            </w:pPr>
          </w:p>
        </w:tc>
        <w:tc>
          <w:tcPr>
            <w:tcW w:w="1417" w:type="dxa"/>
            <w:gridSpan w:val="3"/>
            <w:tcBorders>
              <w:left w:val="nil"/>
            </w:tcBorders>
          </w:tcPr>
          <w:p w:rsidR="00491849" w:rsidRDefault="00491849" w:rsidP="0016756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1849" w:rsidRDefault="00491849" w:rsidP="00167569">
            <w:pPr>
              <w:pStyle w:val="CRCoverPage"/>
              <w:spacing w:after="0"/>
              <w:ind w:left="100"/>
              <w:rPr>
                <w:noProof/>
              </w:rPr>
            </w:pPr>
            <w:fldSimple w:instr=" DOCPROPERTY  ResDate  \* MERGEFORMAT ">
              <w:r>
                <w:rPr>
                  <w:noProof/>
                </w:rPr>
                <w:t>2023-12-08</w:t>
              </w:r>
            </w:fldSimple>
          </w:p>
        </w:tc>
      </w:tr>
      <w:tr w:rsidR="00491849" w:rsidTr="00167569">
        <w:tc>
          <w:tcPr>
            <w:tcW w:w="1843" w:type="dxa"/>
            <w:tcBorders>
              <w:left w:val="single" w:sz="4" w:space="0" w:color="auto"/>
            </w:tcBorders>
          </w:tcPr>
          <w:p w:rsidR="00491849" w:rsidRDefault="00491849" w:rsidP="00167569">
            <w:pPr>
              <w:pStyle w:val="CRCoverPage"/>
              <w:spacing w:after="0"/>
              <w:rPr>
                <w:b/>
                <w:i/>
                <w:noProof/>
                <w:sz w:val="8"/>
                <w:szCs w:val="8"/>
              </w:rPr>
            </w:pPr>
          </w:p>
        </w:tc>
        <w:tc>
          <w:tcPr>
            <w:tcW w:w="1986" w:type="dxa"/>
            <w:gridSpan w:val="4"/>
          </w:tcPr>
          <w:p w:rsidR="00491849" w:rsidRDefault="00491849" w:rsidP="00167569">
            <w:pPr>
              <w:pStyle w:val="CRCoverPage"/>
              <w:spacing w:after="0"/>
              <w:rPr>
                <w:noProof/>
                <w:sz w:val="8"/>
                <w:szCs w:val="8"/>
              </w:rPr>
            </w:pPr>
          </w:p>
        </w:tc>
        <w:tc>
          <w:tcPr>
            <w:tcW w:w="2267" w:type="dxa"/>
            <w:gridSpan w:val="2"/>
          </w:tcPr>
          <w:p w:rsidR="00491849" w:rsidRDefault="00491849" w:rsidP="00167569">
            <w:pPr>
              <w:pStyle w:val="CRCoverPage"/>
              <w:spacing w:after="0"/>
              <w:rPr>
                <w:noProof/>
                <w:sz w:val="8"/>
                <w:szCs w:val="8"/>
              </w:rPr>
            </w:pPr>
          </w:p>
        </w:tc>
        <w:tc>
          <w:tcPr>
            <w:tcW w:w="1417" w:type="dxa"/>
            <w:gridSpan w:val="3"/>
          </w:tcPr>
          <w:p w:rsidR="00491849" w:rsidRDefault="00491849" w:rsidP="00167569">
            <w:pPr>
              <w:pStyle w:val="CRCoverPage"/>
              <w:spacing w:after="0"/>
              <w:rPr>
                <w:noProof/>
                <w:sz w:val="8"/>
                <w:szCs w:val="8"/>
              </w:rPr>
            </w:pPr>
          </w:p>
        </w:tc>
        <w:tc>
          <w:tcPr>
            <w:tcW w:w="2127" w:type="dxa"/>
            <w:tcBorders>
              <w:right w:val="single" w:sz="4" w:space="0" w:color="auto"/>
            </w:tcBorders>
          </w:tcPr>
          <w:p w:rsidR="00491849" w:rsidRDefault="00491849" w:rsidP="00167569">
            <w:pPr>
              <w:pStyle w:val="CRCoverPage"/>
              <w:spacing w:after="0"/>
              <w:rPr>
                <w:noProof/>
                <w:sz w:val="8"/>
                <w:szCs w:val="8"/>
              </w:rPr>
            </w:pPr>
          </w:p>
        </w:tc>
      </w:tr>
      <w:tr w:rsidR="00491849" w:rsidTr="00167569">
        <w:trPr>
          <w:cantSplit/>
        </w:trPr>
        <w:tc>
          <w:tcPr>
            <w:tcW w:w="1843" w:type="dxa"/>
            <w:tcBorders>
              <w:left w:val="single" w:sz="4" w:space="0" w:color="auto"/>
            </w:tcBorders>
          </w:tcPr>
          <w:p w:rsidR="00491849" w:rsidRDefault="00491849" w:rsidP="00167569">
            <w:pPr>
              <w:pStyle w:val="CRCoverPage"/>
              <w:tabs>
                <w:tab w:val="right" w:pos="1759"/>
              </w:tabs>
              <w:spacing w:after="0"/>
              <w:rPr>
                <w:b/>
                <w:i/>
                <w:noProof/>
              </w:rPr>
            </w:pPr>
            <w:r>
              <w:rPr>
                <w:b/>
                <w:i/>
                <w:noProof/>
              </w:rPr>
              <w:t>Category:</w:t>
            </w:r>
          </w:p>
        </w:tc>
        <w:tc>
          <w:tcPr>
            <w:tcW w:w="851" w:type="dxa"/>
            <w:shd w:val="pct30" w:color="FFFF00" w:fill="auto"/>
          </w:tcPr>
          <w:p w:rsidR="00491849" w:rsidRDefault="00491849" w:rsidP="0016756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491849" w:rsidRDefault="00491849" w:rsidP="00167569">
            <w:pPr>
              <w:pStyle w:val="CRCoverPage"/>
              <w:spacing w:after="0"/>
              <w:rPr>
                <w:noProof/>
              </w:rPr>
            </w:pPr>
          </w:p>
        </w:tc>
        <w:tc>
          <w:tcPr>
            <w:tcW w:w="1417" w:type="dxa"/>
            <w:gridSpan w:val="3"/>
            <w:tcBorders>
              <w:left w:val="nil"/>
            </w:tcBorders>
          </w:tcPr>
          <w:p w:rsidR="00491849" w:rsidRDefault="00491849" w:rsidP="001675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1849" w:rsidRDefault="00491849" w:rsidP="00167569">
            <w:pPr>
              <w:pStyle w:val="CRCoverPage"/>
              <w:spacing w:after="0"/>
              <w:ind w:left="100"/>
              <w:rPr>
                <w:noProof/>
              </w:rPr>
            </w:pPr>
            <w:fldSimple w:instr=" DOCPROPERTY  Release  \* MERGEFORMAT ">
              <w:r>
                <w:rPr>
                  <w:noProof/>
                </w:rPr>
                <w:t>Rel-17</w:t>
              </w:r>
            </w:fldSimple>
          </w:p>
        </w:tc>
      </w:tr>
      <w:tr w:rsidR="00491849" w:rsidTr="00167569">
        <w:tc>
          <w:tcPr>
            <w:tcW w:w="1843" w:type="dxa"/>
            <w:tcBorders>
              <w:left w:val="single" w:sz="4" w:space="0" w:color="auto"/>
              <w:bottom w:val="single" w:sz="4" w:space="0" w:color="auto"/>
            </w:tcBorders>
          </w:tcPr>
          <w:p w:rsidR="00491849" w:rsidRDefault="00491849" w:rsidP="00167569">
            <w:pPr>
              <w:pStyle w:val="CRCoverPage"/>
              <w:spacing w:after="0"/>
              <w:rPr>
                <w:b/>
                <w:i/>
                <w:noProof/>
              </w:rPr>
            </w:pPr>
          </w:p>
        </w:tc>
        <w:tc>
          <w:tcPr>
            <w:tcW w:w="4677" w:type="dxa"/>
            <w:gridSpan w:val="8"/>
            <w:tcBorders>
              <w:bottom w:val="single" w:sz="4" w:space="0" w:color="auto"/>
            </w:tcBorders>
          </w:tcPr>
          <w:p w:rsidR="00491849" w:rsidRDefault="00491849" w:rsidP="001675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1849" w:rsidRDefault="00491849" w:rsidP="0016756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91849" w:rsidRPr="007C2097" w:rsidRDefault="00491849" w:rsidP="001675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1849" w:rsidTr="00167569">
        <w:tc>
          <w:tcPr>
            <w:tcW w:w="1843" w:type="dxa"/>
          </w:tcPr>
          <w:p w:rsidR="00491849" w:rsidRDefault="00491849" w:rsidP="00167569">
            <w:pPr>
              <w:pStyle w:val="CRCoverPage"/>
              <w:spacing w:after="0"/>
              <w:rPr>
                <w:b/>
                <w:i/>
                <w:noProof/>
                <w:sz w:val="8"/>
                <w:szCs w:val="8"/>
              </w:rPr>
            </w:pPr>
          </w:p>
        </w:tc>
        <w:tc>
          <w:tcPr>
            <w:tcW w:w="7797" w:type="dxa"/>
            <w:gridSpan w:val="10"/>
          </w:tcPr>
          <w:p w:rsidR="00491849" w:rsidRDefault="00491849" w:rsidP="00167569">
            <w:pPr>
              <w:pStyle w:val="CRCoverPage"/>
              <w:spacing w:after="0"/>
              <w:rPr>
                <w:noProof/>
                <w:sz w:val="8"/>
                <w:szCs w:val="8"/>
              </w:rPr>
            </w:pPr>
          </w:p>
        </w:tc>
      </w:tr>
      <w:tr w:rsidR="00491849" w:rsidTr="00167569">
        <w:tc>
          <w:tcPr>
            <w:tcW w:w="2694" w:type="dxa"/>
            <w:gridSpan w:val="2"/>
            <w:tcBorders>
              <w:top w:val="single" w:sz="4" w:space="0" w:color="auto"/>
              <w:left w:val="single" w:sz="4" w:space="0" w:color="auto"/>
            </w:tcBorders>
          </w:tcPr>
          <w:p w:rsidR="00491849" w:rsidRDefault="00491849" w:rsidP="004918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1849" w:rsidRDefault="00491849" w:rsidP="00491849">
            <w:pPr>
              <w:pStyle w:val="CRCoverPage"/>
              <w:spacing w:after="0"/>
              <w:ind w:left="100"/>
              <w:rPr>
                <w:noProof/>
              </w:rPr>
            </w:pPr>
            <w:r w:rsidRPr="0002234C">
              <w:rPr>
                <w:noProof/>
              </w:rPr>
              <w:t>To add</w:t>
            </w:r>
            <w:r>
              <w:rPr>
                <w:noProof/>
              </w:rPr>
              <w:t xml:space="preserve"> NR5GC test case 11.7.2 to the IWD_23wk37 </w:t>
            </w:r>
            <w:r w:rsidRPr="0002234C">
              <w:rPr>
                <w:noProof/>
              </w:rPr>
              <w:t>ATS.</w:t>
            </w:r>
          </w:p>
        </w:tc>
      </w:tr>
      <w:tr w:rsidR="00491849" w:rsidTr="00167569">
        <w:tc>
          <w:tcPr>
            <w:tcW w:w="2694" w:type="dxa"/>
            <w:gridSpan w:val="2"/>
            <w:tcBorders>
              <w:left w:val="single" w:sz="4" w:space="0" w:color="auto"/>
            </w:tcBorders>
          </w:tcPr>
          <w:p w:rsidR="00491849" w:rsidRDefault="00491849" w:rsidP="00491849">
            <w:pPr>
              <w:pStyle w:val="CRCoverPage"/>
              <w:spacing w:after="0"/>
              <w:rPr>
                <w:b/>
                <w:i/>
                <w:noProof/>
                <w:sz w:val="8"/>
                <w:szCs w:val="8"/>
              </w:rPr>
            </w:pPr>
          </w:p>
        </w:tc>
        <w:tc>
          <w:tcPr>
            <w:tcW w:w="6946" w:type="dxa"/>
            <w:gridSpan w:val="9"/>
            <w:tcBorders>
              <w:right w:val="single" w:sz="4" w:space="0" w:color="auto"/>
            </w:tcBorders>
          </w:tcPr>
          <w:p w:rsidR="00491849" w:rsidRDefault="00491849" w:rsidP="00491849">
            <w:pPr>
              <w:pStyle w:val="CRCoverPage"/>
              <w:spacing w:after="0"/>
              <w:rPr>
                <w:noProof/>
                <w:sz w:val="8"/>
                <w:szCs w:val="8"/>
              </w:rPr>
            </w:pPr>
          </w:p>
        </w:tc>
      </w:tr>
      <w:tr w:rsidR="00491849" w:rsidTr="00167569">
        <w:tc>
          <w:tcPr>
            <w:tcW w:w="2694" w:type="dxa"/>
            <w:gridSpan w:val="2"/>
            <w:tcBorders>
              <w:left w:val="single" w:sz="4" w:space="0" w:color="auto"/>
            </w:tcBorders>
          </w:tcPr>
          <w:p w:rsidR="00491849" w:rsidRDefault="00491849" w:rsidP="004918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1849" w:rsidRDefault="00491849" w:rsidP="00491849">
            <w:pPr>
              <w:pStyle w:val="CRCoverPage"/>
              <w:spacing w:after="0"/>
              <w:ind w:left="100"/>
              <w:rPr>
                <w:noProof/>
              </w:rPr>
            </w:pPr>
            <w:r w:rsidRPr="0002234C">
              <w:rPr>
                <w:noProof/>
              </w:rPr>
              <w:t xml:space="preserve">This document lists all changes applied to </w:t>
            </w:r>
            <w:r>
              <w:rPr>
                <w:noProof/>
              </w:rPr>
              <w:t xml:space="preserve">test case 11.7.2 </w:t>
            </w:r>
            <w:r w:rsidRPr="0002234C">
              <w:rPr>
                <w:noProof/>
              </w:rPr>
              <w:t>required for approval. See detailed change description for further information</w:t>
            </w:r>
            <w:r>
              <w:rPr>
                <w:noProof/>
              </w:rPr>
              <w:t>.</w:t>
            </w:r>
          </w:p>
        </w:tc>
      </w:tr>
      <w:tr w:rsidR="00491849" w:rsidTr="00167569">
        <w:tc>
          <w:tcPr>
            <w:tcW w:w="2694" w:type="dxa"/>
            <w:gridSpan w:val="2"/>
            <w:tcBorders>
              <w:left w:val="single" w:sz="4" w:space="0" w:color="auto"/>
            </w:tcBorders>
          </w:tcPr>
          <w:p w:rsidR="00491849" w:rsidRDefault="00491849" w:rsidP="00491849">
            <w:pPr>
              <w:pStyle w:val="CRCoverPage"/>
              <w:spacing w:after="0"/>
              <w:rPr>
                <w:b/>
                <w:i/>
                <w:noProof/>
                <w:sz w:val="8"/>
                <w:szCs w:val="8"/>
              </w:rPr>
            </w:pPr>
          </w:p>
        </w:tc>
        <w:tc>
          <w:tcPr>
            <w:tcW w:w="6946" w:type="dxa"/>
            <w:gridSpan w:val="9"/>
            <w:tcBorders>
              <w:right w:val="single" w:sz="4" w:space="0" w:color="auto"/>
            </w:tcBorders>
          </w:tcPr>
          <w:p w:rsidR="00491849" w:rsidRDefault="00491849" w:rsidP="00491849">
            <w:pPr>
              <w:pStyle w:val="CRCoverPage"/>
              <w:spacing w:after="0"/>
              <w:rPr>
                <w:noProof/>
                <w:sz w:val="8"/>
                <w:szCs w:val="8"/>
              </w:rPr>
            </w:pPr>
          </w:p>
        </w:tc>
      </w:tr>
      <w:tr w:rsidR="00491849" w:rsidTr="00167569">
        <w:tc>
          <w:tcPr>
            <w:tcW w:w="2694" w:type="dxa"/>
            <w:gridSpan w:val="2"/>
            <w:tcBorders>
              <w:left w:val="single" w:sz="4" w:space="0" w:color="auto"/>
              <w:bottom w:val="single" w:sz="4" w:space="0" w:color="auto"/>
            </w:tcBorders>
          </w:tcPr>
          <w:p w:rsidR="00491849" w:rsidRDefault="00491849" w:rsidP="004918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1849" w:rsidRDefault="00491849" w:rsidP="00491849">
            <w:pPr>
              <w:pStyle w:val="CRCoverPage"/>
              <w:spacing w:after="0"/>
              <w:ind w:left="100"/>
              <w:rPr>
                <w:noProof/>
              </w:rPr>
            </w:pPr>
            <w:r w:rsidRPr="0002234C">
              <w:rPr>
                <w:noProof/>
                <w:lang w:eastAsia="zh-CN"/>
              </w:rPr>
              <w:t>Test case will not be added to ATS</w:t>
            </w:r>
          </w:p>
        </w:tc>
      </w:tr>
      <w:tr w:rsidR="00491849" w:rsidTr="00167569">
        <w:tc>
          <w:tcPr>
            <w:tcW w:w="2694" w:type="dxa"/>
            <w:gridSpan w:val="2"/>
          </w:tcPr>
          <w:p w:rsidR="00491849" w:rsidRDefault="00491849" w:rsidP="00491849">
            <w:pPr>
              <w:pStyle w:val="CRCoverPage"/>
              <w:spacing w:after="0"/>
              <w:rPr>
                <w:b/>
                <w:i/>
                <w:noProof/>
                <w:sz w:val="8"/>
                <w:szCs w:val="8"/>
              </w:rPr>
            </w:pPr>
          </w:p>
        </w:tc>
        <w:tc>
          <w:tcPr>
            <w:tcW w:w="6946" w:type="dxa"/>
            <w:gridSpan w:val="9"/>
          </w:tcPr>
          <w:p w:rsidR="00491849" w:rsidRDefault="00491849" w:rsidP="00491849">
            <w:pPr>
              <w:pStyle w:val="CRCoverPage"/>
              <w:spacing w:after="0"/>
              <w:rPr>
                <w:noProof/>
                <w:sz w:val="8"/>
                <w:szCs w:val="8"/>
              </w:rPr>
            </w:pPr>
          </w:p>
        </w:tc>
      </w:tr>
      <w:tr w:rsidR="00491849" w:rsidTr="00167569">
        <w:tc>
          <w:tcPr>
            <w:tcW w:w="2694" w:type="dxa"/>
            <w:gridSpan w:val="2"/>
            <w:tcBorders>
              <w:top w:val="single" w:sz="4" w:space="0" w:color="auto"/>
              <w:left w:val="single" w:sz="4" w:space="0" w:color="auto"/>
            </w:tcBorders>
          </w:tcPr>
          <w:p w:rsidR="00491849" w:rsidRDefault="00491849" w:rsidP="004918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1849" w:rsidRDefault="00491849" w:rsidP="00491849">
            <w:pPr>
              <w:pStyle w:val="CRCoverPage"/>
              <w:spacing w:after="0"/>
              <w:rPr>
                <w:noProof/>
              </w:rPr>
            </w:pPr>
            <w:r>
              <w:rPr>
                <w:noProof/>
              </w:rPr>
              <w:t>11.7.2.NR5GC</w:t>
            </w:r>
          </w:p>
        </w:tc>
      </w:tr>
      <w:tr w:rsidR="00491849" w:rsidTr="00167569">
        <w:tc>
          <w:tcPr>
            <w:tcW w:w="2694" w:type="dxa"/>
            <w:gridSpan w:val="2"/>
            <w:tcBorders>
              <w:left w:val="single" w:sz="4" w:space="0" w:color="auto"/>
            </w:tcBorders>
          </w:tcPr>
          <w:p w:rsidR="00491849" w:rsidRDefault="00491849" w:rsidP="00491849">
            <w:pPr>
              <w:pStyle w:val="CRCoverPage"/>
              <w:spacing w:after="0"/>
              <w:rPr>
                <w:b/>
                <w:i/>
                <w:noProof/>
                <w:sz w:val="8"/>
                <w:szCs w:val="8"/>
              </w:rPr>
            </w:pPr>
          </w:p>
        </w:tc>
        <w:tc>
          <w:tcPr>
            <w:tcW w:w="6946" w:type="dxa"/>
            <w:gridSpan w:val="9"/>
            <w:tcBorders>
              <w:right w:val="single" w:sz="4" w:space="0" w:color="auto"/>
            </w:tcBorders>
          </w:tcPr>
          <w:p w:rsidR="00491849" w:rsidRDefault="00491849" w:rsidP="00491849">
            <w:pPr>
              <w:pStyle w:val="CRCoverPage"/>
              <w:spacing w:after="0"/>
              <w:rPr>
                <w:noProof/>
                <w:sz w:val="8"/>
                <w:szCs w:val="8"/>
              </w:rPr>
            </w:pPr>
          </w:p>
        </w:tc>
      </w:tr>
      <w:tr w:rsidR="00491849" w:rsidTr="00167569">
        <w:tc>
          <w:tcPr>
            <w:tcW w:w="2694" w:type="dxa"/>
            <w:gridSpan w:val="2"/>
            <w:tcBorders>
              <w:left w:val="single" w:sz="4" w:space="0" w:color="auto"/>
            </w:tcBorders>
          </w:tcPr>
          <w:p w:rsidR="00491849" w:rsidRDefault="00491849" w:rsidP="004918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1849" w:rsidRDefault="00491849" w:rsidP="004918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1849" w:rsidRDefault="00491849" w:rsidP="00491849">
            <w:pPr>
              <w:pStyle w:val="CRCoverPage"/>
              <w:spacing w:after="0"/>
              <w:jc w:val="center"/>
              <w:rPr>
                <w:b/>
                <w:caps/>
                <w:noProof/>
              </w:rPr>
            </w:pPr>
            <w:r>
              <w:rPr>
                <w:b/>
                <w:caps/>
                <w:noProof/>
              </w:rPr>
              <w:t>N</w:t>
            </w:r>
          </w:p>
        </w:tc>
        <w:tc>
          <w:tcPr>
            <w:tcW w:w="2977" w:type="dxa"/>
            <w:gridSpan w:val="4"/>
          </w:tcPr>
          <w:p w:rsidR="00491849" w:rsidRDefault="00491849" w:rsidP="0049184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1849" w:rsidRDefault="00491849" w:rsidP="00491849">
            <w:pPr>
              <w:pStyle w:val="CRCoverPage"/>
              <w:spacing w:after="0"/>
              <w:ind w:left="99"/>
              <w:rPr>
                <w:noProof/>
              </w:rPr>
            </w:pPr>
          </w:p>
        </w:tc>
      </w:tr>
      <w:tr w:rsidR="00491849" w:rsidTr="00167569">
        <w:tc>
          <w:tcPr>
            <w:tcW w:w="2694" w:type="dxa"/>
            <w:gridSpan w:val="2"/>
            <w:tcBorders>
              <w:left w:val="single" w:sz="4" w:space="0" w:color="auto"/>
            </w:tcBorders>
          </w:tcPr>
          <w:p w:rsidR="00491849" w:rsidRDefault="00491849" w:rsidP="004918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1849" w:rsidRDefault="00491849" w:rsidP="00491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849" w:rsidRDefault="00491849" w:rsidP="00491849">
            <w:pPr>
              <w:pStyle w:val="CRCoverPage"/>
              <w:spacing w:after="0"/>
              <w:jc w:val="center"/>
              <w:rPr>
                <w:b/>
                <w:caps/>
                <w:noProof/>
              </w:rPr>
            </w:pPr>
            <w:r>
              <w:rPr>
                <w:b/>
                <w:caps/>
                <w:noProof/>
              </w:rPr>
              <w:t>x</w:t>
            </w:r>
          </w:p>
        </w:tc>
        <w:tc>
          <w:tcPr>
            <w:tcW w:w="2977" w:type="dxa"/>
            <w:gridSpan w:val="4"/>
          </w:tcPr>
          <w:p w:rsidR="00491849" w:rsidRDefault="00491849" w:rsidP="004918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1849" w:rsidRDefault="00491849" w:rsidP="00491849">
            <w:pPr>
              <w:pStyle w:val="CRCoverPage"/>
              <w:spacing w:after="0"/>
              <w:ind w:left="99"/>
              <w:rPr>
                <w:noProof/>
              </w:rPr>
            </w:pPr>
          </w:p>
        </w:tc>
      </w:tr>
      <w:tr w:rsidR="00491849" w:rsidTr="00167569">
        <w:tc>
          <w:tcPr>
            <w:tcW w:w="2694" w:type="dxa"/>
            <w:gridSpan w:val="2"/>
            <w:tcBorders>
              <w:left w:val="single" w:sz="4" w:space="0" w:color="auto"/>
            </w:tcBorders>
          </w:tcPr>
          <w:p w:rsidR="00491849" w:rsidRDefault="00491849" w:rsidP="004918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1849" w:rsidRDefault="00491849" w:rsidP="00491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849" w:rsidRDefault="00491849" w:rsidP="00491849">
            <w:pPr>
              <w:pStyle w:val="CRCoverPage"/>
              <w:spacing w:after="0"/>
              <w:jc w:val="center"/>
              <w:rPr>
                <w:b/>
                <w:caps/>
                <w:noProof/>
              </w:rPr>
            </w:pPr>
            <w:r>
              <w:rPr>
                <w:b/>
                <w:caps/>
                <w:noProof/>
              </w:rPr>
              <w:t>x</w:t>
            </w:r>
          </w:p>
        </w:tc>
        <w:tc>
          <w:tcPr>
            <w:tcW w:w="2977" w:type="dxa"/>
            <w:gridSpan w:val="4"/>
          </w:tcPr>
          <w:p w:rsidR="00491849" w:rsidRDefault="00491849" w:rsidP="004918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1849" w:rsidRDefault="00491849" w:rsidP="00491849">
            <w:pPr>
              <w:pStyle w:val="CRCoverPage"/>
              <w:spacing w:after="0"/>
              <w:ind w:left="99"/>
              <w:rPr>
                <w:noProof/>
              </w:rPr>
            </w:pPr>
          </w:p>
        </w:tc>
      </w:tr>
      <w:tr w:rsidR="00491849" w:rsidTr="00167569">
        <w:tc>
          <w:tcPr>
            <w:tcW w:w="2694" w:type="dxa"/>
            <w:gridSpan w:val="2"/>
            <w:tcBorders>
              <w:left w:val="single" w:sz="4" w:space="0" w:color="auto"/>
            </w:tcBorders>
          </w:tcPr>
          <w:p w:rsidR="00491849" w:rsidRDefault="00491849" w:rsidP="004918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1849" w:rsidRDefault="00491849" w:rsidP="00491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849" w:rsidRDefault="00491849" w:rsidP="00491849">
            <w:pPr>
              <w:pStyle w:val="CRCoverPage"/>
              <w:spacing w:after="0"/>
              <w:jc w:val="center"/>
              <w:rPr>
                <w:b/>
                <w:caps/>
                <w:noProof/>
              </w:rPr>
            </w:pPr>
            <w:r>
              <w:rPr>
                <w:b/>
                <w:caps/>
                <w:noProof/>
              </w:rPr>
              <w:t>x</w:t>
            </w:r>
          </w:p>
        </w:tc>
        <w:tc>
          <w:tcPr>
            <w:tcW w:w="2977" w:type="dxa"/>
            <w:gridSpan w:val="4"/>
          </w:tcPr>
          <w:p w:rsidR="00491849" w:rsidRDefault="00491849" w:rsidP="004918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1849" w:rsidRDefault="00491849" w:rsidP="00491849">
            <w:pPr>
              <w:pStyle w:val="CRCoverPage"/>
              <w:spacing w:after="0"/>
              <w:ind w:left="99"/>
              <w:rPr>
                <w:noProof/>
              </w:rPr>
            </w:pPr>
          </w:p>
        </w:tc>
      </w:tr>
      <w:tr w:rsidR="00491849" w:rsidTr="00167569">
        <w:tc>
          <w:tcPr>
            <w:tcW w:w="2694" w:type="dxa"/>
            <w:gridSpan w:val="2"/>
            <w:tcBorders>
              <w:left w:val="single" w:sz="4" w:space="0" w:color="auto"/>
            </w:tcBorders>
          </w:tcPr>
          <w:p w:rsidR="00491849" w:rsidRDefault="00491849" w:rsidP="00491849">
            <w:pPr>
              <w:pStyle w:val="CRCoverPage"/>
              <w:spacing w:after="0"/>
              <w:rPr>
                <w:b/>
                <w:i/>
                <w:noProof/>
              </w:rPr>
            </w:pPr>
          </w:p>
        </w:tc>
        <w:tc>
          <w:tcPr>
            <w:tcW w:w="6946" w:type="dxa"/>
            <w:gridSpan w:val="9"/>
            <w:tcBorders>
              <w:right w:val="single" w:sz="4" w:space="0" w:color="auto"/>
            </w:tcBorders>
          </w:tcPr>
          <w:p w:rsidR="00491849" w:rsidRDefault="00491849" w:rsidP="00491849">
            <w:pPr>
              <w:pStyle w:val="CRCoverPage"/>
              <w:spacing w:after="0"/>
              <w:rPr>
                <w:noProof/>
              </w:rPr>
            </w:pPr>
          </w:p>
        </w:tc>
      </w:tr>
      <w:tr w:rsidR="00491849" w:rsidTr="00167569">
        <w:tc>
          <w:tcPr>
            <w:tcW w:w="2694" w:type="dxa"/>
            <w:gridSpan w:val="2"/>
            <w:tcBorders>
              <w:left w:val="single" w:sz="4" w:space="0" w:color="auto"/>
              <w:bottom w:val="single" w:sz="4" w:space="0" w:color="auto"/>
            </w:tcBorders>
          </w:tcPr>
          <w:p w:rsidR="00491849" w:rsidRDefault="00491849" w:rsidP="004918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1849" w:rsidRDefault="00491849" w:rsidP="00491849">
            <w:pPr>
              <w:pStyle w:val="CRCoverPage"/>
              <w:spacing w:after="0"/>
              <w:ind w:left="100"/>
              <w:rPr>
                <w:noProof/>
              </w:rPr>
            </w:pPr>
          </w:p>
        </w:tc>
      </w:tr>
      <w:tr w:rsidR="00491849" w:rsidRPr="008863B9" w:rsidTr="00167569">
        <w:tc>
          <w:tcPr>
            <w:tcW w:w="2694" w:type="dxa"/>
            <w:gridSpan w:val="2"/>
            <w:tcBorders>
              <w:top w:val="single" w:sz="4" w:space="0" w:color="auto"/>
              <w:bottom w:val="single" w:sz="4" w:space="0" w:color="auto"/>
            </w:tcBorders>
          </w:tcPr>
          <w:p w:rsidR="00491849" w:rsidRPr="008863B9" w:rsidRDefault="00491849" w:rsidP="004918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1849" w:rsidRPr="008863B9" w:rsidRDefault="00491849" w:rsidP="00491849">
            <w:pPr>
              <w:pStyle w:val="CRCoverPage"/>
              <w:spacing w:after="0"/>
              <w:ind w:left="100"/>
              <w:rPr>
                <w:noProof/>
                <w:sz w:val="8"/>
                <w:szCs w:val="8"/>
              </w:rPr>
            </w:pPr>
          </w:p>
        </w:tc>
      </w:tr>
      <w:tr w:rsidR="00491849" w:rsidTr="00167569">
        <w:tc>
          <w:tcPr>
            <w:tcW w:w="2694" w:type="dxa"/>
            <w:gridSpan w:val="2"/>
            <w:tcBorders>
              <w:top w:val="single" w:sz="4" w:space="0" w:color="auto"/>
              <w:left w:val="single" w:sz="4" w:space="0" w:color="auto"/>
              <w:bottom w:val="single" w:sz="4" w:space="0" w:color="auto"/>
            </w:tcBorders>
          </w:tcPr>
          <w:p w:rsidR="00491849" w:rsidRDefault="00491849" w:rsidP="004918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1849" w:rsidRDefault="00491849" w:rsidP="00491849">
            <w:pPr>
              <w:pStyle w:val="CRCoverPage"/>
              <w:spacing w:after="0"/>
              <w:ind w:left="100"/>
              <w:rPr>
                <w:noProof/>
              </w:rPr>
            </w:pPr>
          </w:p>
        </w:tc>
      </w:tr>
    </w:tbl>
    <w:p w:rsidR="00784B1C" w:rsidRDefault="00784B1C" w:rsidP="00784B1C">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52921455"/>
      <w:r w:rsidRPr="00D83A7A">
        <w:rPr>
          <w:rStyle w:val="Emphasis"/>
          <w:rFonts w:ascii="Arial" w:hAnsi="Arial" w:cs="Arial"/>
          <w:i w:val="0"/>
        </w:rPr>
        <w:lastRenderedPageBreak/>
        <w:t>Table of Contents</w:t>
      </w:r>
      <w:bookmarkEnd w:id="1"/>
    </w:p>
    <w:p w:rsidR="00C0619C"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0619C" w:rsidRPr="00CA2A0C">
        <w:rPr>
          <w:rFonts w:ascii="Arial" w:hAnsi="Arial" w:cs="Arial"/>
          <w:iCs/>
        </w:rPr>
        <w:t>Table of Contents</w:t>
      </w:r>
      <w:r w:rsidR="00C0619C">
        <w:tab/>
      </w:r>
      <w:r w:rsidR="00C0619C">
        <w:fldChar w:fldCharType="begin"/>
      </w:r>
      <w:r w:rsidR="00C0619C">
        <w:instrText xml:space="preserve"> PAGEREF _Toc152921455 \h </w:instrText>
      </w:r>
      <w:r w:rsidR="00C0619C">
        <w:fldChar w:fldCharType="separate"/>
      </w:r>
      <w:r w:rsidR="00C0619C">
        <w:t>2</w:t>
      </w:r>
      <w:r w:rsidR="00C0619C">
        <w:fldChar w:fldCharType="end"/>
      </w:r>
    </w:p>
    <w:p w:rsidR="00C0619C" w:rsidRDefault="00C0619C">
      <w:pPr>
        <w:pStyle w:val="TOC1"/>
        <w:rPr>
          <w:rFonts w:asciiTheme="minorHAnsi" w:eastAsiaTheme="minorEastAsia" w:hAnsiTheme="minorHAnsi" w:cstheme="minorBidi"/>
          <w:szCs w:val="22"/>
          <w:lang w:eastAsia="en-GB"/>
        </w:rPr>
      </w:pPr>
      <w:r w:rsidRPr="00CA2A0C">
        <w:rPr>
          <w:rFonts w:cs="Arial"/>
          <w:b/>
        </w:rPr>
        <w:t>1</w:t>
      </w:r>
      <w:r>
        <w:rPr>
          <w:rFonts w:asciiTheme="minorHAnsi" w:eastAsiaTheme="minorEastAsia" w:hAnsiTheme="minorHAnsi" w:cstheme="minorBidi"/>
          <w:szCs w:val="22"/>
          <w:lang w:eastAsia="en-GB"/>
        </w:rPr>
        <w:tab/>
      </w:r>
      <w:r w:rsidRPr="00CA2A0C">
        <w:rPr>
          <w:rFonts w:cs="Arial"/>
          <w:b/>
        </w:rPr>
        <w:t>Overview</w:t>
      </w:r>
      <w:r>
        <w:tab/>
      </w:r>
      <w:r>
        <w:fldChar w:fldCharType="begin"/>
      </w:r>
      <w:r>
        <w:instrText xml:space="preserve"> PAGEREF _Toc152921456 \h </w:instrText>
      </w:r>
      <w:r>
        <w:fldChar w:fldCharType="separate"/>
      </w:r>
      <w:r>
        <w:t>3</w:t>
      </w:r>
      <w:r>
        <w:fldChar w:fldCharType="end"/>
      </w:r>
    </w:p>
    <w:p w:rsidR="00C0619C" w:rsidRDefault="00C0619C">
      <w:pPr>
        <w:pStyle w:val="TOC2"/>
        <w:rPr>
          <w:rFonts w:asciiTheme="minorHAnsi" w:eastAsiaTheme="minorEastAsia" w:hAnsiTheme="minorHAnsi" w:cstheme="minorBidi"/>
          <w:sz w:val="22"/>
          <w:szCs w:val="22"/>
          <w:lang w:eastAsia="en-GB"/>
        </w:rPr>
      </w:pPr>
      <w:r w:rsidRPr="00CA2A0C">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_Toc152921457 \h </w:instrText>
      </w:r>
      <w:r>
        <w:fldChar w:fldCharType="separate"/>
      </w:r>
      <w:r>
        <w:t>3</w:t>
      </w:r>
      <w:r>
        <w:fldChar w:fldCharType="end"/>
      </w:r>
    </w:p>
    <w:p w:rsidR="00C0619C" w:rsidRDefault="00C0619C">
      <w:pPr>
        <w:pStyle w:val="TOC1"/>
        <w:rPr>
          <w:rFonts w:asciiTheme="minorHAnsi" w:eastAsiaTheme="minorEastAsia" w:hAnsiTheme="minorHAnsi" w:cstheme="minorBidi"/>
          <w:szCs w:val="22"/>
          <w:lang w:eastAsia="en-GB"/>
        </w:rPr>
      </w:pPr>
      <w:r w:rsidRPr="00CA2A0C">
        <w:rPr>
          <w:rFonts w:cs="Arial"/>
          <w:b/>
        </w:rPr>
        <w:t>2</w:t>
      </w:r>
      <w:r>
        <w:rPr>
          <w:rFonts w:asciiTheme="minorHAnsi" w:eastAsiaTheme="minorEastAsia" w:hAnsiTheme="minorHAnsi" w:cstheme="minorBidi"/>
          <w:szCs w:val="22"/>
          <w:lang w:eastAsia="en-GB"/>
        </w:rPr>
        <w:tab/>
      </w:r>
      <w:r w:rsidRPr="00CA2A0C">
        <w:rPr>
          <w:rFonts w:cs="Arial"/>
          <w:b/>
        </w:rPr>
        <w:t>Corrections required to test case 11.7.2</w:t>
      </w:r>
      <w:r>
        <w:tab/>
      </w:r>
      <w:r>
        <w:fldChar w:fldCharType="begin"/>
      </w:r>
      <w:r>
        <w:instrText xml:space="preserve"> PAGEREF _Toc152921458 \h </w:instrText>
      </w:r>
      <w:r>
        <w:fldChar w:fldCharType="separate"/>
      </w:r>
      <w:r>
        <w:t>4</w:t>
      </w:r>
      <w:r>
        <w:fldChar w:fldCharType="end"/>
      </w:r>
    </w:p>
    <w:p w:rsidR="00C0619C" w:rsidRDefault="00C0619C">
      <w:pPr>
        <w:pStyle w:val="TOC2"/>
        <w:rPr>
          <w:rFonts w:asciiTheme="minorHAnsi" w:eastAsiaTheme="minorEastAsia" w:hAnsiTheme="minorHAnsi" w:cstheme="minorBidi"/>
          <w:sz w:val="22"/>
          <w:szCs w:val="22"/>
          <w:lang w:eastAsia="en-GB"/>
        </w:rPr>
      </w:pPr>
      <w:r w:rsidRPr="00CA2A0C">
        <w:rPr>
          <w:rFonts w:cs="Arial"/>
          <w:b/>
          <w:lang w:eastAsia="en-GB"/>
        </w:rPr>
        <w:t>2.1</w:t>
      </w:r>
      <w:r>
        <w:rPr>
          <w:rFonts w:asciiTheme="minorHAnsi" w:eastAsiaTheme="minorEastAsia" w:hAnsiTheme="minorHAnsi" w:cstheme="minorBidi"/>
          <w:sz w:val="22"/>
          <w:szCs w:val="22"/>
          <w:lang w:eastAsia="en-GB"/>
        </w:rPr>
        <w:tab/>
      </w:r>
      <w:r w:rsidRPr="00CA2A0C">
        <w:rPr>
          <w:b/>
        </w:rPr>
        <w:t>f_TC_11_7_2_NR5GC_TestBody</w:t>
      </w:r>
      <w:r>
        <w:tab/>
      </w:r>
      <w:r>
        <w:fldChar w:fldCharType="begin"/>
      </w:r>
      <w:r>
        <w:instrText xml:space="preserve"> PAGEREF _Toc152921459 \h </w:instrText>
      </w:r>
      <w:r>
        <w:fldChar w:fldCharType="separate"/>
      </w:r>
      <w:r>
        <w:t>4</w:t>
      </w:r>
      <w:r>
        <w:fldChar w:fldCharType="end"/>
      </w:r>
    </w:p>
    <w:p w:rsidR="00C0619C" w:rsidRDefault="00C0619C">
      <w:pPr>
        <w:pStyle w:val="TOC2"/>
        <w:rPr>
          <w:rFonts w:asciiTheme="minorHAnsi" w:eastAsiaTheme="minorEastAsia" w:hAnsiTheme="minorHAnsi" w:cstheme="minorBidi"/>
          <w:sz w:val="22"/>
          <w:szCs w:val="22"/>
          <w:lang w:eastAsia="en-GB"/>
        </w:rPr>
      </w:pPr>
      <w:r w:rsidRPr="00CA2A0C">
        <w:rPr>
          <w:rFonts w:cs="Arial"/>
          <w:b/>
          <w:lang w:eastAsia="en-GB"/>
        </w:rPr>
        <w:t>2.2</w:t>
      </w:r>
      <w:r>
        <w:rPr>
          <w:rFonts w:asciiTheme="minorHAnsi" w:eastAsiaTheme="minorEastAsia" w:hAnsiTheme="minorHAnsi" w:cstheme="minorBidi"/>
          <w:sz w:val="22"/>
          <w:szCs w:val="22"/>
          <w:lang w:eastAsia="en-GB"/>
        </w:rPr>
        <w:tab/>
      </w:r>
      <w:r w:rsidRPr="00CA2A0C">
        <w:rPr>
          <w:b/>
        </w:rPr>
        <w:t>f_GetTestcaseAttrib_EarlyContentionResolution</w:t>
      </w:r>
      <w:r>
        <w:tab/>
      </w:r>
      <w:r>
        <w:fldChar w:fldCharType="begin"/>
      </w:r>
      <w:r>
        <w:instrText xml:space="preserve"> PAGEREF _Toc152921460 \h </w:instrText>
      </w:r>
      <w:r>
        <w:fldChar w:fldCharType="separate"/>
      </w:r>
      <w:r>
        <w:t>10</w:t>
      </w:r>
      <w:r>
        <w:fldChar w:fldCharType="end"/>
      </w:r>
    </w:p>
    <w:p w:rsidR="00C0619C" w:rsidRDefault="00C0619C">
      <w:pPr>
        <w:pStyle w:val="TOC2"/>
        <w:rPr>
          <w:rFonts w:asciiTheme="minorHAnsi" w:eastAsiaTheme="minorEastAsia" w:hAnsiTheme="minorHAnsi" w:cstheme="minorBidi"/>
          <w:sz w:val="22"/>
          <w:szCs w:val="22"/>
          <w:lang w:eastAsia="en-GB"/>
        </w:rPr>
      </w:pPr>
      <w:r w:rsidRPr="00CA2A0C">
        <w:rPr>
          <w:rFonts w:cs="Arial"/>
          <w:b/>
          <w:lang w:eastAsia="en-GB"/>
        </w:rPr>
        <w:t>2.3</w:t>
      </w:r>
      <w:r>
        <w:rPr>
          <w:rFonts w:asciiTheme="minorHAnsi" w:eastAsiaTheme="minorEastAsia" w:hAnsiTheme="minorHAnsi" w:cstheme="minorBidi"/>
          <w:sz w:val="22"/>
          <w:szCs w:val="22"/>
          <w:lang w:eastAsia="en-GB"/>
        </w:rPr>
        <w:tab/>
      </w:r>
      <w:r w:rsidRPr="00CA2A0C">
        <w:rPr>
          <w:b/>
        </w:rPr>
        <w:t>f_NR_CellInfo_Set_SIB1_eDRX_AllowedIdle</w:t>
      </w:r>
      <w:r>
        <w:tab/>
      </w:r>
      <w:r>
        <w:fldChar w:fldCharType="begin"/>
      </w:r>
      <w:r>
        <w:instrText xml:space="preserve"> PAGEREF _Toc152921461 \h </w:instrText>
      </w:r>
      <w:r>
        <w:fldChar w:fldCharType="separate"/>
      </w:r>
      <w:r>
        <w:t>11</w:t>
      </w:r>
      <w:r>
        <w:fldChar w:fldCharType="end"/>
      </w:r>
    </w:p>
    <w:p w:rsidR="00C0619C" w:rsidRDefault="00C0619C">
      <w:pPr>
        <w:pStyle w:val="TOC2"/>
        <w:rPr>
          <w:rFonts w:asciiTheme="minorHAnsi" w:eastAsiaTheme="minorEastAsia" w:hAnsiTheme="minorHAnsi" w:cstheme="minorBidi"/>
          <w:sz w:val="22"/>
          <w:szCs w:val="22"/>
          <w:lang w:eastAsia="en-GB"/>
        </w:rPr>
      </w:pPr>
      <w:r w:rsidRPr="00CA2A0C">
        <w:rPr>
          <w:rFonts w:cs="Arial"/>
          <w:b/>
          <w:lang w:eastAsia="en-GB"/>
        </w:rPr>
        <w:t>2.4</w:t>
      </w:r>
      <w:r>
        <w:rPr>
          <w:rFonts w:asciiTheme="minorHAnsi" w:eastAsiaTheme="minorEastAsia" w:hAnsiTheme="minorHAnsi" w:cstheme="minorBidi"/>
          <w:sz w:val="22"/>
          <w:szCs w:val="22"/>
          <w:lang w:eastAsia="en-GB"/>
        </w:rPr>
        <w:tab/>
      </w:r>
      <w:r w:rsidRPr="00CA2A0C">
        <w:rPr>
          <w:b/>
        </w:rPr>
        <w:t>f_NR_CellInfo_Set_SIB1_eDRX_AllowedInactive</w:t>
      </w:r>
      <w:r>
        <w:tab/>
      </w:r>
      <w:r>
        <w:fldChar w:fldCharType="begin"/>
      </w:r>
      <w:r>
        <w:instrText xml:space="preserve"> PAGEREF _Toc152921462 \h </w:instrText>
      </w:r>
      <w:r>
        <w:fldChar w:fldCharType="separate"/>
      </w:r>
      <w:r>
        <w:t>13</w:t>
      </w:r>
      <w:r>
        <w:fldChar w:fldCharType="end"/>
      </w:r>
    </w:p>
    <w:p w:rsidR="00C0619C" w:rsidRDefault="00C0619C">
      <w:pPr>
        <w:pStyle w:val="TOC2"/>
        <w:rPr>
          <w:rFonts w:asciiTheme="minorHAnsi" w:eastAsiaTheme="minorEastAsia" w:hAnsiTheme="minorHAnsi" w:cstheme="minorBidi"/>
          <w:sz w:val="22"/>
          <w:szCs w:val="22"/>
          <w:lang w:eastAsia="en-GB"/>
        </w:rPr>
      </w:pPr>
      <w:r w:rsidRPr="00CA2A0C">
        <w:rPr>
          <w:rFonts w:cs="Arial"/>
          <w:b/>
          <w:lang w:eastAsia="en-GB"/>
        </w:rPr>
        <w:t>2.5</w:t>
      </w:r>
      <w:r>
        <w:rPr>
          <w:rFonts w:asciiTheme="minorHAnsi" w:eastAsiaTheme="minorEastAsia" w:hAnsiTheme="minorHAnsi" w:cstheme="minorBidi"/>
          <w:sz w:val="22"/>
          <w:szCs w:val="22"/>
          <w:lang w:eastAsia="en-GB"/>
        </w:rPr>
        <w:tab/>
      </w:r>
      <w:r w:rsidRPr="00CA2A0C">
        <w:rPr>
          <w:b/>
        </w:rPr>
        <w:t>cs_NG_NAS_EDRXParams</w:t>
      </w:r>
      <w:r>
        <w:tab/>
      </w:r>
      <w:r>
        <w:fldChar w:fldCharType="begin"/>
      </w:r>
      <w:r>
        <w:instrText xml:space="preserve"> PAGEREF _Toc152921463 \h </w:instrText>
      </w:r>
      <w:r>
        <w:fldChar w:fldCharType="separate"/>
      </w:r>
      <w:r>
        <w:t>14</w:t>
      </w:r>
      <w:r>
        <w:fldChar w:fldCharType="end"/>
      </w:r>
    </w:p>
    <w:p w:rsidR="00C0619C" w:rsidRDefault="00C0619C">
      <w:pPr>
        <w:pStyle w:val="TOC1"/>
        <w:rPr>
          <w:rFonts w:asciiTheme="minorHAnsi" w:eastAsiaTheme="minorEastAsia" w:hAnsiTheme="minorHAnsi" w:cstheme="minorBidi"/>
          <w:szCs w:val="22"/>
          <w:lang w:eastAsia="en-GB"/>
        </w:rPr>
      </w:pPr>
      <w:r w:rsidRPr="00CA2A0C">
        <w:rPr>
          <w:rFonts w:cs="Arial"/>
          <w:b/>
        </w:rPr>
        <w:t>3</w:t>
      </w:r>
      <w:r>
        <w:rPr>
          <w:rFonts w:asciiTheme="minorHAnsi" w:eastAsiaTheme="minorEastAsia" w:hAnsiTheme="minorHAnsi" w:cstheme="minorBidi"/>
          <w:szCs w:val="22"/>
          <w:lang w:eastAsia="en-GB"/>
        </w:rPr>
        <w:tab/>
      </w:r>
      <w:r w:rsidRPr="00CA2A0C">
        <w:rPr>
          <w:rFonts w:cs="Arial"/>
          <w:b/>
        </w:rPr>
        <w:t>Branches executed</w:t>
      </w:r>
      <w:r>
        <w:tab/>
      </w:r>
      <w:r>
        <w:fldChar w:fldCharType="begin"/>
      </w:r>
      <w:r>
        <w:instrText xml:space="preserve"> PAGEREF _Toc152921464 \h </w:instrText>
      </w:r>
      <w:r>
        <w:fldChar w:fldCharType="separate"/>
      </w:r>
      <w:r>
        <w:t>15</w:t>
      </w:r>
      <w:r>
        <w:fldChar w:fldCharType="end"/>
      </w:r>
    </w:p>
    <w:p w:rsidR="00C0619C" w:rsidRDefault="00C0619C">
      <w:pPr>
        <w:pStyle w:val="TOC1"/>
        <w:rPr>
          <w:rFonts w:asciiTheme="minorHAnsi" w:eastAsiaTheme="minorEastAsia" w:hAnsiTheme="minorHAnsi" w:cstheme="minorBidi"/>
          <w:szCs w:val="22"/>
          <w:lang w:eastAsia="en-GB"/>
        </w:rPr>
      </w:pPr>
      <w:r w:rsidRPr="00CA2A0C">
        <w:rPr>
          <w:rFonts w:cs="Arial"/>
          <w:b/>
        </w:rPr>
        <w:t>4</w:t>
      </w:r>
      <w:r>
        <w:rPr>
          <w:rFonts w:asciiTheme="minorHAnsi" w:eastAsiaTheme="minorEastAsia" w:hAnsiTheme="minorHAnsi" w:cstheme="minorBidi"/>
          <w:szCs w:val="22"/>
          <w:lang w:eastAsia="en-GB"/>
        </w:rPr>
        <w:tab/>
      </w:r>
      <w:r w:rsidRPr="00CA2A0C">
        <w:rPr>
          <w:rFonts w:cs="Arial"/>
          <w:b/>
        </w:rPr>
        <w:t>Execution Log Files</w:t>
      </w:r>
      <w:r>
        <w:tab/>
      </w:r>
      <w:r>
        <w:fldChar w:fldCharType="begin"/>
      </w:r>
      <w:r>
        <w:instrText xml:space="preserve"> PAGEREF _Toc152921465 \h </w:instrText>
      </w:r>
      <w:r>
        <w:fldChar w:fldCharType="separate"/>
      </w:r>
      <w:r>
        <w:t>15</w:t>
      </w:r>
      <w:r>
        <w:fldChar w:fldCharType="end"/>
      </w:r>
    </w:p>
    <w:p w:rsidR="00C0619C" w:rsidRDefault="00C0619C">
      <w:pPr>
        <w:pStyle w:val="TOC2"/>
        <w:rPr>
          <w:rFonts w:asciiTheme="minorHAnsi" w:eastAsiaTheme="minorEastAsia" w:hAnsiTheme="minorHAnsi" w:cstheme="minorBidi"/>
          <w:sz w:val="22"/>
          <w:szCs w:val="22"/>
          <w:lang w:eastAsia="en-GB"/>
        </w:rPr>
      </w:pPr>
      <w:r w:rsidRPr="00CA2A0C">
        <w:rPr>
          <w:rFonts w:cs="Arial"/>
          <w:b/>
        </w:rPr>
        <w:t>4.1</w:t>
      </w:r>
      <w:r>
        <w:rPr>
          <w:rFonts w:asciiTheme="minorHAnsi" w:eastAsiaTheme="minorEastAsia" w:hAnsiTheme="minorHAnsi" w:cstheme="minorBidi"/>
          <w:sz w:val="22"/>
          <w:szCs w:val="22"/>
          <w:lang w:eastAsia="en-GB"/>
        </w:rPr>
        <w:tab/>
      </w:r>
      <w:r w:rsidRPr="00CA2A0C">
        <w:rPr>
          <w:lang w:val="en-US"/>
        </w:rPr>
        <w:t>Hisilicon Balong 5000</w:t>
      </w:r>
      <w:r>
        <w:tab/>
      </w:r>
      <w:r>
        <w:fldChar w:fldCharType="begin"/>
      </w:r>
      <w:r>
        <w:instrText xml:space="preserve"> PAGEREF _Toc152921466 \h </w:instrText>
      </w:r>
      <w:r>
        <w:fldChar w:fldCharType="separate"/>
      </w:r>
      <w:r>
        <w:t>15</w:t>
      </w:r>
      <w:r>
        <w:fldChar w:fldCharType="end"/>
      </w:r>
    </w:p>
    <w:p w:rsidR="00C0619C" w:rsidRDefault="00C0619C">
      <w:pPr>
        <w:pStyle w:val="TOC1"/>
        <w:rPr>
          <w:rFonts w:asciiTheme="minorHAnsi" w:eastAsiaTheme="minorEastAsia" w:hAnsiTheme="minorHAnsi" w:cstheme="minorBidi"/>
          <w:szCs w:val="22"/>
          <w:lang w:eastAsia="en-GB"/>
        </w:rPr>
      </w:pPr>
      <w:r w:rsidRPr="00CA2A0C">
        <w:rPr>
          <w:rFonts w:cs="Arial"/>
          <w:b/>
        </w:rPr>
        <w:t>5</w:t>
      </w:r>
      <w:r>
        <w:rPr>
          <w:rFonts w:asciiTheme="minorHAnsi" w:eastAsiaTheme="minorEastAsia" w:hAnsiTheme="minorHAnsi" w:cstheme="minorBidi"/>
          <w:szCs w:val="22"/>
          <w:lang w:eastAsia="en-GB"/>
        </w:rPr>
        <w:tab/>
      </w:r>
      <w:r w:rsidRPr="00CA2A0C">
        <w:rPr>
          <w:rFonts w:cs="Arial"/>
          <w:b/>
        </w:rPr>
        <w:t>References</w:t>
      </w:r>
      <w:r>
        <w:tab/>
      </w:r>
      <w:r>
        <w:fldChar w:fldCharType="begin"/>
      </w:r>
      <w:r>
        <w:instrText xml:space="preserve"> PAGEREF _Toc152921467 \h </w:instrText>
      </w:r>
      <w:r>
        <w:fldChar w:fldCharType="separate"/>
      </w:r>
      <w:r>
        <w:t>16</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52921456"/>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w:t>
      </w:r>
      <w:r w:rsidR="00846DBF">
        <w:rPr>
          <w:rFonts w:cs="Arial"/>
        </w:rPr>
        <w:t>1.</w:t>
      </w:r>
      <w:r w:rsidR="005E1E05">
        <w:rPr>
          <w:rFonts w:cs="Arial"/>
        </w:rPr>
        <w:t>7.</w:t>
      </w:r>
      <w:r w:rsidR="000A6627">
        <w:rPr>
          <w:rFonts w:cs="Arial"/>
        </w:rPr>
        <w:t>2</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846DBF">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52921457"/>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w:t>
      </w:r>
      <w:r w:rsidR="00846DBF">
        <w:rPr>
          <w:rFonts w:cs="Arial"/>
          <w:b/>
          <w:lang w:eastAsia="ja-JP"/>
        </w:rPr>
        <w:t>1.</w:t>
      </w:r>
      <w:r w:rsidR="005E1E05">
        <w:rPr>
          <w:rFonts w:cs="Arial"/>
          <w:b/>
          <w:lang w:eastAsia="ja-JP"/>
        </w:rPr>
        <w:t>7.</w:t>
      </w:r>
      <w:r w:rsidR="000A6627">
        <w:rPr>
          <w:rFonts w:cs="Arial"/>
          <w:b/>
          <w:lang w:eastAsia="ja-JP"/>
        </w:rPr>
        <w:t>2</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846DBF">
        <w:rPr>
          <w:rFonts w:eastAsia="SimSun"/>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B53B4B">
        <w:rPr>
          <w:b/>
          <w:bCs/>
          <w:lang w:val="en-US"/>
        </w:rPr>
        <w:t>Hisilicon Balong 5000</w:t>
      </w:r>
      <w:r w:rsidR="00CA67AE" w:rsidRPr="00CA30C1">
        <w:t xml:space="preserve"> </w:t>
      </w:r>
      <w:r w:rsidR="00CA67AE" w:rsidRPr="00CA30C1">
        <w:rPr>
          <w:rFonts w:cs="Arial"/>
        </w:rPr>
        <w:t xml:space="preserve"> </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52921458"/>
      <w:r w:rsidRPr="00E24250">
        <w:rPr>
          <w:rFonts w:cs="Arial"/>
          <w:b/>
        </w:rPr>
        <w:t>Corrections required</w:t>
      </w:r>
      <w:bookmarkEnd w:id="6"/>
      <w:bookmarkEnd w:id="7"/>
      <w:r w:rsidR="004642F4">
        <w:rPr>
          <w:rFonts w:cs="Arial"/>
          <w:b/>
        </w:rPr>
        <w:t xml:space="preserve"> to test case </w:t>
      </w:r>
      <w:r w:rsidR="00A7748B">
        <w:rPr>
          <w:rFonts w:cs="Arial"/>
          <w:b/>
        </w:rPr>
        <w:t>1</w:t>
      </w:r>
      <w:r w:rsidR="00846DBF">
        <w:rPr>
          <w:rFonts w:cs="Arial"/>
          <w:b/>
        </w:rPr>
        <w:t>1.</w:t>
      </w:r>
      <w:r w:rsidR="005E1E05">
        <w:rPr>
          <w:rFonts w:cs="Arial"/>
          <w:b/>
        </w:rPr>
        <w:t>7.</w:t>
      </w:r>
      <w:r w:rsidR="000A6627">
        <w:rPr>
          <w:rFonts w:cs="Arial"/>
          <w:b/>
        </w:rPr>
        <w:t>2</w:t>
      </w:r>
      <w:bookmarkEnd w:id="8"/>
    </w:p>
    <w:p w:rsidR="004D7E5C" w:rsidRPr="00AC4F3D" w:rsidRDefault="004D7E5C" w:rsidP="004D7E5C">
      <w:pPr>
        <w:pStyle w:val="Heading2"/>
        <w:numPr>
          <w:ilvl w:val="1"/>
          <w:numId w:val="2"/>
        </w:numPr>
        <w:overflowPunct w:val="0"/>
        <w:autoSpaceDE w:val="0"/>
        <w:autoSpaceDN w:val="0"/>
        <w:adjustRightInd w:val="0"/>
        <w:spacing w:before="480"/>
        <w:rPr>
          <w:rFonts w:cs="Arial"/>
          <w:b/>
          <w:color w:val="000000"/>
          <w:lang w:eastAsia="en-GB"/>
        </w:rPr>
      </w:pPr>
      <w:bookmarkStart w:id="9" w:name="_Toc152921459"/>
      <w:bookmarkStart w:id="10" w:name="_Toc122434493"/>
      <w:bookmarkStart w:id="11" w:name="_Toc295288970"/>
      <w:bookmarkStart w:id="12" w:name="_Toc325725665"/>
      <w:r w:rsidRPr="004D7E5C">
        <w:rPr>
          <w:b/>
          <w:noProof/>
        </w:rPr>
        <w:t>f_TC_11_7_</w:t>
      </w:r>
      <w:r w:rsidR="002E7288">
        <w:rPr>
          <w:b/>
          <w:noProof/>
        </w:rPr>
        <w:t>2</w:t>
      </w:r>
      <w:r w:rsidRPr="004D7E5C">
        <w:rPr>
          <w:b/>
          <w:noProof/>
        </w:rPr>
        <w:t>_NR5GC_TestBody</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4D7E5C" w:rsidRPr="00FA530C" w:rsidRDefault="004D7E5C" w:rsidP="00E01735">
            <w:pPr>
              <w:pStyle w:val="CRCoverPage"/>
              <w:spacing w:after="0"/>
              <w:rPr>
                <w:noProof/>
              </w:rPr>
            </w:pPr>
            <w:r w:rsidRPr="004D7E5C">
              <w:rPr>
                <w:noProof/>
              </w:rPr>
              <w:t>f_TC_11_7_</w:t>
            </w:r>
            <w:r w:rsidR="00C44BC3">
              <w:rPr>
                <w:noProof/>
              </w:rPr>
              <w:t>2</w:t>
            </w:r>
            <w:r w:rsidRPr="004D7E5C">
              <w:rPr>
                <w:noProof/>
              </w:rPr>
              <w:t>_NR5GC_TestBody</w:t>
            </w:r>
          </w:p>
        </w:tc>
      </w:tr>
      <w:tr w:rsidR="004D7E5C"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4D7E5C" w:rsidRDefault="00576673" w:rsidP="00E01735">
            <w:pPr>
              <w:pStyle w:val="CRCoverPage"/>
              <w:spacing w:after="0"/>
              <w:rPr>
                <w:noProof/>
              </w:rPr>
            </w:pPr>
            <w:r>
              <w:rPr>
                <w:noProof/>
              </w:rPr>
              <w:t>In the current TTCN implementation:</w:t>
            </w:r>
          </w:p>
          <w:p w:rsidR="00576673" w:rsidRDefault="00576673" w:rsidP="00576673">
            <w:pPr>
              <w:pStyle w:val="CRCoverPage"/>
              <w:numPr>
                <w:ilvl w:val="0"/>
                <w:numId w:val="29"/>
              </w:numPr>
              <w:spacing w:after="0"/>
              <w:rPr>
                <w:noProof/>
              </w:rPr>
            </w:pPr>
            <w:r>
              <w:rPr>
                <w:noProof/>
              </w:rPr>
              <w:t>For Steps 1</w:t>
            </w:r>
            <w:r w:rsidR="002E7288">
              <w:rPr>
                <w:noProof/>
              </w:rPr>
              <w:t xml:space="preserve">9Aa1-20 the function </w:t>
            </w:r>
            <w:r w:rsidR="002E7288" w:rsidRPr="002E7288">
              <w:rPr>
                <w:noProof/>
              </w:rPr>
              <w:t>f_NR5GC_PDUSessionEstablishment (nr_Cell1, -, v_SRB);</w:t>
            </w:r>
            <w:r w:rsidR="002E7288">
              <w:rPr>
                <w:noProof/>
              </w:rPr>
              <w:t xml:space="preserve"> is called. This does not handle the case when  </w:t>
            </w:r>
            <w:r>
              <w:rPr>
                <w:noProof/>
              </w:rPr>
              <w:t xml:space="preserve"> </w:t>
            </w:r>
            <w:r w:rsidRPr="00576673">
              <w:rPr>
                <w:noProof/>
              </w:rPr>
              <w:t>pc_noOf_PDUsNewConnection</w:t>
            </w:r>
            <w:r w:rsidR="002E7288">
              <w:rPr>
                <w:noProof/>
              </w:rPr>
              <w:t xml:space="preserve"> &gt;0. This needs to be handled.</w:t>
            </w:r>
            <w:r>
              <w:rPr>
                <w:noProof/>
              </w:rPr>
              <w:t xml:space="preserve"> </w:t>
            </w:r>
          </w:p>
          <w:p w:rsidR="00333419" w:rsidRDefault="00915C63" w:rsidP="00333419">
            <w:pPr>
              <w:pStyle w:val="CRCoverPage"/>
              <w:numPr>
                <w:ilvl w:val="0"/>
                <w:numId w:val="29"/>
              </w:numPr>
              <w:spacing w:after="0"/>
              <w:rPr>
                <w:noProof/>
              </w:rPr>
            </w:pPr>
            <w:r>
              <w:rPr>
                <w:noProof/>
              </w:rPr>
              <w:t xml:space="preserve">At Step 19, the </w:t>
            </w:r>
            <w:r w:rsidR="005D29A7">
              <w:rPr>
                <w:noProof/>
              </w:rPr>
              <w:t>TTCN needs to use the latest PDCP counts and refresh the AS security with those sequence numbers otherwise the rrcResume message may not be received by the UE. This needs to be addressed. Same change is also needed after Steps 27 and 34.</w:t>
            </w:r>
          </w:p>
          <w:p w:rsidR="009C764C" w:rsidRPr="00AD4ADA" w:rsidRDefault="00333419" w:rsidP="00576673">
            <w:pPr>
              <w:pStyle w:val="CRCoverPage"/>
              <w:numPr>
                <w:ilvl w:val="0"/>
                <w:numId w:val="29"/>
              </w:numPr>
              <w:spacing w:after="0"/>
              <w:rPr>
                <w:noProof/>
              </w:rPr>
            </w:pPr>
            <w:r>
              <w:rPr>
                <w:noProof/>
              </w:rPr>
              <w:t>In Step 27, the eDRX cycle length is set to 2.56s, whereas a\ccording to the Prose it should be 5.12s. This needs to be corrected.</w:t>
            </w: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4D7E5C" w:rsidRDefault="002E7288" w:rsidP="00576673">
            <w:pPr>
              <w:pStyle w:val="CRCoverPage"/>
              <w:numPr>
                <w:ilvl w:val="0"/>
                <w:numId w:val="30"/>
              </w:numPr>
              <w:spacing w:after="0"/>
              <w:rPr>
                <w:noProof/>
              </w:rPr>
            </w:pPr>
            <w:r>
              <w:rPr>
                <w:noProof/>
              </w:rPr>
              <w:t xml:space="preserve">For Steps 19Aa1-20, instead of calling </w:t>
            </w:r>
            <w:r w:rsidRPr="002E7288">
              <w:rPr>
                <w:noProof/>
              </w:rPr>
              <w:t>f_NR5GC_PDUSessionEstablishment (nr_Cell1, -, v_SRB);</w:t>
            </w:r>
            <w:r>
              <w:rPr>
                <w:noProof/>
              </w:rPr>
              <w:t xml:space="preserve"> c</w:t>
            </w:r>
            <w:r w:rsidR="00576673">
              <w:rPr>
                <w:noProof/>
              </w:rPr>
              <w:t xml:space="preserve">alled function </w:t>
            </w:r>
            <w:r w:rsidR="00576673" w:rsidRPr="00576673">
              <w:rPr>
                <w:noProof/>
              </w:rPr>
              <w:t>f_NR5GC_RRC_Idle_Steps16_20 (nr_Cell1);</w:t>
            </w:r>
            <w:r w:rsidR="00576673">
              <w:rPr>
                <w:noProof/>
              </w:rPr>
              <w:t xml:space="preserve"> This takes care of both situations.</w:t>
            </w:r>
          </w:p>
          <w:p w:rsidR="009C764C" w:rsidRDefault="00333419" w:rsidP="00333419">
            <w:pPr>
              <w:pStyle w:val="CRCoverPage"/>
              <w:numPr>
                <w:ilvl w:val="0"/>
                <w:numId w:val="30"/>
              </w:numPr>
              <w:spacing w:after="0"/>
              <w:rPr>
                <w:noProof/>
              </w:rPr>
            </w:pPr>
            <w:r>
              <w:rPr>
                <w:noProof/>
              </w:rPr>
              <w:t xml:space="preserve">Called the function </w:t>
            </w:r>
            <w:r w:rsidRPr="00333419">
              <w:rPr>
                <w:noProof/>
              </w:rPr>
              <w:t>f_NR_SS_AS_ActivateSecurity_Current(nr_Cell1,tsc_NR_38508_NextHopChainingCount);</w:t>
            </w:r>
            <w:r>
              <w:rPr>
                <w:noProof/>
              </w:rPr>
              <w:t xml:space="preserve"> after Steps 19, 27 and 34. </w:t>
            </w:r>
          </w:p>
          <w:p w:rsidR="00333419" w:rsidRPr="001124B3" w:rsidRDefault="00333419" w:rsidP="00333419">
            <w:pPr>
              <w:pStyle w:val="CRCoverPage"/>
              <w:numPr>
                <w:ilvl w:val="0"/>
                <w:numId w:val="30"/>
              </w:numPr>
              <w:spacing w:after="0"/>
              <w:rPr>
                <w:noProof/>
              </w:rPr>
            </w:pPr>
            <w:r>
              <w:rPr>
                <w:noProof/>
              </w:rPr>
              <w:t>Updated the TTCN at Step 27 to use correct eDRX cycle length.</w:t>
            </w: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D7E5C" w:rsidRPr="00CC39F9" w:rsidRDefault="0011720F" w:rsidP="00E01735">
            <w:pPr>
              <w:spacing w:after="0"/>
              <w:rPr>
                <w:rFonts w:ascii="Arial" w:hAnsi="Arial" w:cs="Arial"/>
                <w:lang w:eastAsia="en-GB"/>
              </w:rPr>
            </w:pPr>
            <w:r>
              <w:rPr>
                <w:rFonts w:ascii="Arial" w:hAnsi="Arial" w:cs="Arial"/>
                <w:lang w:eastAsia="en-GB"/>
              </w:rPr>
              <w:t>EDRX_NR5GC.ttcn</w:t>
            </w: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D7E5C" w:rsidRDefault="004D7E5C" w:rsidP="00E01735">
            <w:pPr>
              <w:rPr>
                <w:rFonts w:ascii="Arial" w:hAnsi="Arial"/>
                <w:highlight w:val="cyan"/>
                <w:lang w:eastAsia="zh-CN"/>
              </w:rPr>
            </w:pPr>
          </w:p>
        </w:tc>
      </w:tr>
    </w:tbl>
    <w:p w:rsidR="004D7E5C" w:rsidRPr="00055489" w:rsidRDefault="004D7E5C" w:rsidP="004D7E5C">
      <w:pPr>
        <w:spacing w:after="0"/>
        <w:rPr>
          <w:rFonts w:ascii="Arial" w:hAnsi="Arial"/>
          <w:b/>
          <w:lang w:eastAsia="en-GB"/>
        </w:rPr>
      </w:pPr>
    </w:p>
    <w:p w:rsidR="004D7E5C" w:rsidRPr="00A86E8D" w:rsidRDefault="004D7E5C" w:rsidP="004D7E5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rsidTr="00E01735">
        <w:tc>
          <w:tcPr>
            <w:tcW w:w="13575" w:type="dxa"/>
            <w:tcBorders>
              <w:top w:val="single" w:sz="4" w:space="0" w:color="auto"/>
              <w:left w:val="single" w:sz="4" w:space="0" w:color="auto"/>
              <w:bottom w:val="single" w:sz="4" w:space="0" w:color="auto"/>
              <w:right w:val="single" w:sz="4" w:space="0" w:color="auto"/>
            </w:tcBorders>
          </w:tcPr>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function f_TC_11_7_2_NR5GC_TestBody() runs on NR5GC_PTC</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w:t>
            </w:r>
            <w:proofErr w:type="spellStart"/>
            <w:r w:rsidRPr="00333419">
              <w:rPr>
                <w:rFonts w:ascii="Arial" w:hAnsi="Arial" w:cs="Arial"/>
                <w:bCs/>
                <w:color w:val="000000"/>
                <w:lang w:eastAsia="de-DE"/>
              </w:rPr>
              <w:t>NR_RadioBearerId_Type</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v_SRB</w:t>
            </w:r>
            <w:proofErr w:type="spellEnd"/>
            <w:r w:rsidRPr="00333419">
              <w:rPr>
                <w:rFonts w:ascii="Arial" w:hAnsi="Arial" w:cs="Arial"/>
                <w:bCs/>
                <w:color w:val="000000"/>
                <w:lang w:eastAsia="de-DE"/>
              </w:rPr>
              <w:t xml:space="preserve"> := tsc_NR_RbId_SRB1;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template (value) </w:t>
            </w:r>
            <w:proofErr w:type="spellStart"/>
            <w:r w:rsidRPr="00333419">
              <w:rPr>
                <w:rFonts w:ascii="Arial" w:hAnsi="Arial" w:cs="Arial"/>
                <w:bCs/>
                <w:color w:val="000000"/>
                <w:lang w:eastAsia="de-DE"/>
              </w:rPr>
              <w:t>ExtdDRXParams</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v_NegotiatedExtdDRXParams</w:t>
            </w:r>
            <w:proofErr w:type="spellEnd"/>
            <w:r w:rsidRPr="00333419">
              <w:rPr>
                <w:rFonts w:ascii="Arial" w:hAnsi="Arial" w:cs="Arial"/>
                <w:bCs/>
                <w:color w:val="000000"/>
                <w:lang w:eastAsia="de-DE"/>
              </w:rPr>
              <w:t xml:space="preserve"> := </w:t>
            </w:r>
            <w:proofErr w:type="spellStart"/>
            <w:r w:rsidRPr="00333419">
              <w:rPr>
                <w:rFonts w:ascii="Arial" w:hAnsi="Arial" w:cs="Arial"/>
                <w:bCs/>
                <w:color w:val="000000"/>
                <w:lang w:eastAsia="de-DE"/>
              </w:rPr>
              <w:t>cs_NG_NAS_EDRXParams</w:t>
            </w:r>
            <w:proofErr w:type="spellEnd"/>
            <w:r w:rsidRPr="00333419">
              <w:rPr>
                <w:rFonts w:ascii="Arial" w:hAnsi="Arial" w:cs="Arial"/>
                <w:bCs/>
                <w:color w:val="000000"/>
                <w:lang w:eastAsia="de-DE"/>
              </w:rPr>
              <w:t>('0001'B, '0001'B, '00000001'B);// Step 14 - Table 11.7.2.3.3-2: REGISTRATION ACCEPT // @sic R5-233412 sic@</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w:t>
            </w:r>
            <w:proofErr w:type="spellStart"/>
            <w:r w:rsidRPr="00333419">
              <w:rPr>
                <w:rFonts w:ascii="Arial" w:hAnsi="Arial" w:cs="Arial"/>
                <w:bCs/>
                <w:color w:val="000000"/>
                <w:lang w:eastAsia="de-DE"/>
              </w:rPr>
              <w:t>CellIdentity</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v_CellIdentity</w:t>
            </w:r>
            <w:proofErr w:type="spellEnd"/>
            <w:r w:rsidRPr="00333419">
              <w:rPr>
                <w:rFonts w:ascii="Arial" w:hAnsi="Arial" w:cs="Arial"/>
                <w:bCs/>
                <w:color w:val="000000"/>
                <w:lang w:eastAsia="de-DE"/>
              </w:rPr>
              <w:t xml:space="preserve"> := </w:t>
            </w:r>
            <w:proofErr w:type="spellStart"/>
            <w:r w:rsidRPr="00333419">
              <w:rPr>
                <w:rFonts w:ascii="Arial" w:hAnsi="Arial" w:cs="Arial"/>
                <w:bCs/>
                <w:color w:val="000000"/>
                <w:lang w:eastAsia="de-DE"/>
              </w:rPr>
              <w:t>f_NR_CellInfo_GetCellIdentity</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template (value) </w:t>
            </w:r>
            <w:proofErr w:type="spellStart"/>
            <w:r w:rsidRPr="00333419">
              <w:rPr>
                <w:rFonts w:ascii="Arial" w:hAnsi="Arial" w:cs="Arial"/>
                <w:bCs/>
                <w:color w:val="000000"/>
                <w:lang w:eastAsia="de-DE"/>
              </w:rPr>
              <w:t>SuspendConfig</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lastRenderedPageBreak/>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1"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is switched on</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f_NR5GC_SwitchOnAndResetIMS();</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2-15"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2-3 of the generic procedure for NR RRC_IDLE as specified in TS 38.508-1 [4] Table 4.5.3.2-1 are performed.</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 REGISTRATION REQUEST message including  the Requested extended DRX parameters IE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5-13 of Table 4.5.3.2-1 of the generic procedure in TS 38.508-1 [4] are performed.</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REGISTRATION ACCEPT message including the Negotiated extended DRX parameters IE?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 REGISTRATION COMPLETE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f_NR5GC_RRC_Idle_Steps2_15_eDRX(nr_Cell1, </w:t>
            </w:r>
            <w:proofErr w:type="spellStart"/>
            <w:r w:rsidRPr="00333419">
              <w:rPr>
                <w:rFonts w:ascii="Arial" w:hAnsi="Arial" w:cs="Arial"/>
                <w:bCs/>
                <w:color w:val="000000"/>
                <w:lang w:eastAsia="de-DE"/>
              </w:rPr>
              <w:t>v_NegotiatedExtdDRXParams</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"Steps 16-18"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//Void</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"Steps 19Aa1-20"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19Aa1-20 of Table 4.5.3.2-1 of the generic procedure in TS 38.508-1 [4] are performed.</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f_NR5GC_PDUSessionEstablishment (nr_Cell1, -, </w:t>
            </w:r>
            <w:proofErr w:type="spellStart"/>
            <w:r w:rsidRPr="00333419">
              <w:rPr>
                <w:rFonts w:ascii="Arial" w:hAnsi="Arial" w:cs="Arial"/>
                <w:bCs/>
                <w:color w:val="000000"/>
                <w:lang w:eastAsia="de-DE"/>
              </w:rPr>
              <w:t>v_SRB</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 xml:space="preserve"> := cs_SuspendConfigDef(cs_RAN_NotificationAreaInfo_1Cell(v_CellIdentity, omit), -, -, rf512);</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f_NR_RRCRelease</w:t>
            </w:r>
            <w:proofErr w:type="spellEnd"/>
            <w:r w:rsidRPr="00333419">
              <w:rPr>
                <w:rFonts w:ascii="Arial" w:hAnsi="Arial" w:cs="Arial"/>
                <w:bCs/>
                <w:color w:val="000000"/>
                <w:lang w:eastAsia="de-DE"/>
              </w:rPr>
              <w:t xml:space="preserve">(nr_Cell1,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21"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within a paging occasion</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f_NR5GC_UE_Page_eDRX(nr_Cell1,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cs_PagingRecordList_OneRecord(cs_PagingUE_Identity_FullI_RNTI(tsc_NR_I_RNTI_Value1)),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1, 1);</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22"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w:t>
            </w:r>
            <w:proofErr w:type="spellStart"/>
            <w:r w:rsidRPr="00333419">
              <w:rPr>
                <w:rFonts w:ascii="Arial" w:hAnsi="Arial" w:cs="Arial"/>
                <w:bCs/>
                <w:color w:val="000000"/>
                <w:lang w:eastAsia="de-DE"/>
              </w:rPr>
              <w:t>RRCResumeRequest</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f_NR_RRC_ResumeRequest_Def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f_NR_PreliminaryPass</w:t>
            </w:r>
            <w:proofErr w:type="spellEnd"/>
            <w:r w:rsidRPr="00333419">
              <w:rPr>
                <w:rFonts w:ascii="Arial" w:hAnsi="Arial" w:cs="Arial"/>
                <w:bCs/>
                <w:color w:val="000000"/>
                <w:lang w:eastAsia="de-DE"/>
              </w:rPr>
              <w:t>(__FILE__, __LINE__, "Test Case 11.7.2 Step 22");</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23"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RRCResume</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f_NR_SendRRCResume_Def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24"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w:t>
            </w:r>
            <w:proofErr w:type="spellStart"/>
            <w:r w:rsidRPr="00333419">
              <w:rPr>
                <w:rFonts w:ascii="Arial" w:hAnsi="Arial" w:cs="Arial"/>
                <w:bCs/>
                <w:color w:val="000000"/>
                <w:lang w:eastAsia="de-DE"/>
              </w:rPr>
              <w:t>RRCResumeComplete</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f_NR_RRCResumeComplete_Def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25"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lastRenderedPageBreak/>
              <w:t xml:space="preserve">    //Void</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26"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RRCRelease</w:t>
            </w:r>
            <w:proofErr w:type="spellEnd"/>
            <w:r w:rsidRPr="00333419">
              <w:rPr>
                <w:rFonts w:ascii="Arial" w:hAnsi="Arial" w:cs="Arial"/>
                <w:bCs/>
                <w:color w:val="000000"/>
                <w:lang w:eastAsia="de-DE"/>
              </w:rPr>
              <w:t xml:space="preserve"> message with suspend.</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 xml:space="preserve"> := cs_SuspendConfigDef(cs_RAN_NotificationAreaInfo_1Cell(v_CellIdentity, omit), -, -, rf256);</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f_NR_RRCRelease</w:t>
            </w:r>
            <w:proofErr w:type="spellEnd"/>
            <w:r w:rsidRPr="00333419">
              <w:rPr>
                <w:rFonts w:ascii="Arial" w:hAnsi="Arial" w:cs="Arial"/>
                <w:bCs/>
                <w:color w:val="000000"/>
                <w:lang w:eastAsia="de-DE"/>
              </w:rPr>
              <w:t xml:space="preserve">(nr_Cell1,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27"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to the UE in a valid PO which is derived by the value of ran-</w:t>
            </w:r>
            <w:proofErr w:type="spellStart"/>
            <w:r w:rsidRPr="00333419">
              <w:rPr>
                <w:rFonts w:ascii="Arial" w:hAnsi="Arial" w:cs="Arial"/>
                <w:bCs/>
                <w:color w:val="000000"/>
                <w:lang w:eastAsia="de-DE"/>
              </w:rPr>
              <w:t>ExtendedPagingCycle</w:t>
            </w:r>
            <w:proofErr w:type="spellEnd"/>
            <w:r w:rsidRPr="00333419">
              <w:rPr>
                <w:rFonts w:ascii="Arial" w:hAnsi="Arial" w:cs="Arial"/>
                <w:bCs/>
                <w:color w:val="000000"/>
                <w:lang w:eastAsia="de-DE"/>
              </w:rPr>
              <w:t xml:space="preserve"> IE.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f_NR5GC_UE_Page_eDRX(nr_Cell1,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cs_PagingRecordList_OneRecord(cs_PagingUE_Identity_FullI_RNTI(tsc_NR_I_RNTI_Value1)),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1, 0);</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28"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w:t>
            </w:r>
            <w:proofErr w:type="spellStart"/>
            <w:r w:rsidRPr="00333419">
              <w:rPr>
                <w:rFonts w:ascii="Arial" w:hAnsi="Arial" w:cs="Arial"/>
                <w:bCs/>
                <w:color w:val="000000"/>
                <w:lang w:eastAsia="de-DE"/>
              </w:rPr>
              <w:t>RRCResumeRequest</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f_NR_RRC_ResumeRequest_Def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f_NR_PreliminaryPass</w:t>
            </w:r>
            <w:proofErr w:type="spellEnd"/>
            <w:r w:rsidRPr="00333419">
              <w:rPr>
                <w:rFonts w:ascii="Arial" w:hAnsi="Arial" w:cs="Arial"/>
                <w:bCs/>
                <w:color w:val="000000"/>
                <w:lang w:eastAsia="de-DE"/>
              </w:rPr>
              <w:t>(__FILE__, __LINE__, "Test Case 11.7.2 Step 28");</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29"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RRCResume</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f_NR_SendRRCResume_Def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30"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w:t>
            </w:r>
            <w:proofErr w:type="spellStart"/>
            <w:r w:rsidRPr="00333419">
              <w:rPr>
                <w:rFonts w:ascii="Arial" w:hAnsi="Arial" w:cs="Arial"/>
                <w:bCs/>
                <w:color w:val="000000"/>
                <w:lang w:eastAsia="de-DE"/>
              </w:rPr>
              <w:t>RRCResumeComplete</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f_NR_RRCResumeComplete_Def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31"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RRCRelease</w:t>
            </w:r>
            <w:proofErr w:type="spellEnd"/>
            <w:r w:rsidRPr="00333419">
              <w:rPr>
                <w:rFonts w:ascii="Arial" w:hAnsi="Arial" w:cs="Arial"/>
                <w:bCs/>
                <w:color w:val="000000"/>
                <w:lang w:eastAsia="de-DE"/>
              </w:rPr>
              <w:t xml:space="preserve"> message with suspend.</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f_NR_RRCRelease</w:t>
            </w:r>
            <w:proofErr w:type="spellEnd"/>
            <w:r w:rsidRPr="00333419">
              <w:rPr>
                <w:rFonts w:ascii="Arial" w:hAnsi="Arial" w:cs="Arial"/>
                <w:bCs/>
                <w:color w:val="000000"/>
                <w:lang w:eastAsia="de-DE"/>
              </w:rPr>
              <w:t xml:space="preserve">(nr_Cell1,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32"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SIB1 is updated according to Table 11.7.2.3.3-1 and transmits a Short message on PDCCH using P-RNTI indicating a </w:t>
            </w:r>
            <w:proofErr w:type="spellStart"/>
            <w:r w:rsidRPr="00333419">
              <w:rPr>
                <w:rFonts w:ascii="Arial" w:hAnsi="Arial" w:cs="Arial"/>
                <w:bCs/>
                <w:color w:val="000000"/>
                <w:lang w:eastAsia="de-DE"/>
              </w:rPr>
              <w:t>systemInfoModification</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f_NR_CellInfo_SetSIB1_hyperSFN_r17(nr_Cell1, omit); // return value by default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f_NR_CellInfo_Set_SIB1_eDRX_AllowedIdle(nr_Cell1);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f_NR_CellInfo_Set_SIB1_eDRX_AllowedInactive(nr_Cell1);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f_NR_ModifySysinfo</w:t>
            </w:r>
            <w:proofErr w:type="spellEnd"/>
            <w:r w:rsidRPr="00333419">
              <w:rPr>
                <w:rFonts w:ascii="Arial" w:hAnsi="Arial" w:cs="Arial"/>
                <w:bCs/>
                <w:color w:val="000000"/>
                <w:lang w:eastAsia="de-DE"/>
              </w:rPr>
              <w:t xml:space="preserve">(nr_Cell1, true, RRC_INACTIVE); //Modify </w:t>
            </w:r>
            <w:proofErr w:type="spellStart"/>
            <w:r w:rsidRPr="00333419">
              <w:rPr>
                <w:rFonts w:ascii="Arial" w:hAnsi="Arial" w:cs="Arial"/>
                <w:bCs/>
                <w:color w:val="000000"/>
                <w:lang w:eastAsia="de-DE"/>
              </w:rPr>
              <w:t>Sysinfo</w:t>
            </w:r>
            <w:proofErr w:type="spellEnd"/>
            <w:r w:rsidRPr="00333419">
              <w:rPr>
                <w:rFonts w:ascii="Arial" w:hAnsi="Arial" w:cs="Arial"/>
                <w:bCs/>
                <w:color w:val="000000"/>
                <w:lang w:eastAsia="de-DE"/>
              </w:rPr>
              <w:t xml:space="preserve"> in SS</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33"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//Wait for 2.1* modification period to allow the new system information to take effect.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f_NR_WaitModificationPeriods</w:t>
            </w:r>
            <w:proofErr w:type="spellEnd"/>
            <w:r w:rsidRPr="00333419">
              <w:rPr>
                <w:rFonts w:ascii="Arial" w:hAnsi="Arial" w:cs="Arial"/>
                <w:bCs/>
                <w:color w:val="000000"/>
                <w:lang w:eastAsia="de-DE"/>
              </w:rPr>
              <w:t xml:space="preserve"> (nr_Cell1);</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lastRenderedPageBreak/>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34"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to the UE in a valid PO which is derived by normal DRX and not belonging to extended DRX.</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f_NR_Paging_Def</w:t>
            </w:r>
            <w:proofErr w:type="spellEnd"/>
            <w:r w:rsidRPr="00333419">
              <w:rPr>
                <w:rFonts w:ascii="Arial" w:hAnsi="Arial" w:cs="Arial"/>
                <w:bCs/>
                <w:color w:val="000000"/>
                <w:lang w:eastAsia="de-DE"/>
              </w:rPr>
              <w:t>(nr_Cell1, RRC_INACTIVE);</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35"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w:t>
            </w:r>
            <w:proofErr w:type="spellStart"/>
            <w:r w:rsidRPr="00333419">
              <w:rPr>
                <w:rFonts w:ascii="Arial" w:hAnsi="Arial" w:cs="Arial"/>
                <w:bCs/>
                <w:color w:val="000000"/>
                <w:lang w:eastAsia="de-DE"/>
              </w:rPr>
              <w:t>RRCResumeRequest</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f_NR_RRC_ResumeRequest_Def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f_NR_PreliminaryPass</w:t>
            </w:r>
            <w:proofErr w:type="spellEnd"/>
            <w:r w:rsidRPr="00333419">
              <w:rPr>
                <w:rFonts w:ascii="Arial" w:hAnsi="Arial" w:cs="Arial"/>
                <w:bCs/>
                <w:color w:val="000000"/>
                <w:lang w:eastAsia="de-DE"/>
              </w:rPr>
              <w:t>(__FILE__, __LINE__, "Test Case 11.7.2 Step 35");</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36"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RRCResume</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f_NR_SendRRCResume_Def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37"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w:t>
            </w:r>
            <w:proofErr w:type="spellStart"/>
            <w:r w:rsidRPr="00333419">
              <w:rPr>
                <w:rFonts w:ascii="Arial" w:hAnsi="Arial" w:cs="Arial"/>
                <w:bCs/>
                <w:color w:val="000000"/>
                <w:lang w:eastAsia="de-DE"/>
              </w:rPr>
              <w:t>RRCResumeComplete</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f_NR_RRCResumeComplete_Def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p>
          <w:p w:rsidR="004D7E5C" w:rsidRPr="006D2D08"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}//end of f_TC_11_7_2_NR5GC_TestBody</w:t>
            </w:r>
          </w:p>
        </w:tc>
      </w:tr>
    </w:tbl>
    <w:p w:rsidR="004D7E5C" w:rsidRPr="006D2D08" w:rsidRDefault="004D7E5C" w:rsidP="004D7E5C">
      <w:pPr>
        <w:spacing w:after="0"/>
        <w:rPr>
          <w:rFonts w:ascii="Arial" w:hAnsi="Arial"/>
          <w:bCs/>
          <w:lang w:eastAsia="en-GB"/>
        </w:rPr>
      </w:pPr>
    </w:p>
    <w:p w:rsidR="004D7E5C" w:rsidRPr="006D2D08" w:rsidRDefault="004D7E5C" w:rsidP="004D7E5C">
      <w:pPr>
        <w:spacing w:after="0"/>
        <w:rPr>
          <w:rFonts w:ascii="Arial" w:hAnsi="Arial"/>
          <w:bCs/>
          <w:lang w:eastAsia="en-GB"/>
        </w:rPr>
      </w:pPr>
      <w:r w:rsidRPr="006D2D08">
        <w:rPr>
          <w:rFonts w:ascii="Arial" w:hAnsi="Arial"/>
          <w:bCs/>
          <w:lang w:eastAsia="en-GB"/>
        </w:rPr>
        <w:t xml:space="preserve">    </w:t>
      </w:r>
    </w:p>
    <w:p w:rsidR="004D7E5C" w:rsidRPr="006D2D08" w:rsidRDefault="004D7E5C" w:rsidP="004D7E5C">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rsidTr="00E01735">
        <w:tc>
          <w:tcPr>
            <w:tcW w:w="13575" w:type="dxa"/>
            <w:tcBorders>
              <w:top w:val="single" w:sz="4" w:space="0" w:color="auto"/>
              <w:left w:val="single" w:sz="4" w:space="0" w:color="auto"/>
              <w:bottom w:val="single" w:sz="4" w:space="0" w:color="auto"/>
              <w:right w:val="single" w:sz="4" w:space="0" w:color="auto"/>
            </w:tcBorders>
          </w:tcPr>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function f_TC_11_7_2_NR5GC_TestBody() runs on NR5GC_PTC</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w:t>
            </w:r>
            <w:proofErr w:type="spellStart"/>
            <w:r w:rsidRPr="00333419">
              <w:rPr>
                <w:rFonts w:ascii="Arial" w:hAnsi="Arial" w:cs="Arial"/>
                <w:bCs/>
                <w:color w:val="000000"/>
                <w:lang w:eastAsia="de-DE"/>
              </w:rPr>
              <w:t>NR_RadioBearerId_Type</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v_SRB</w:t>
            </w:r>
            <w:proofErr w:type="spellEnd"/>
            <w:r w:rsidRPr="00333419">
              <w:rPr>
                <w:rFonts w:ascii="Arial" w:hAnsi="Arial" w:cs="Arial"/>
                <w:bCs/>
                <w:color w:val="000000"/>
                <w:lang w:eastAsia="de-DE"/>
              </w:rPr>
              <w:t xml:space="preserve"> := tsc_NR_RbId_SRB1;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template (value) </w:t>
            </w:r>
            <w:proofErr w:type="spellStart"/>
            <w:r w:rsidRPr="00333419">
              <w:rPr>
                <w:rFonts w:ascii="Arial" w:hAnsi="Arial" w:cs="Arial"/>
                <w:bCs/>
                <w:color w:val="000000"/>
                <w:lang w:eastAsia="de-DE"/>
              </w:rPr>
              <w:t>ExtdDRXParams</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v_NegotiatedExtdDRXParams</w:t>
            </w:r>
            <w:proofErr w:type="spellEnd"/>
            <w:r w:rsidRPr="00333419">
              <w:rPr>
                <w:rFonts w:ascii="Arial" w:hAnsi="Arial" w:cs="Arial"/>
                <w:bCs/>
                <w:color w:val="000000"/>
                <w:lang w:eastAsia="de-DE"/>
              </w:rPr>
              <w:t xml:space="preserve"> := </w:t>
            </w:r>
            <w:proofErr w:type="spellStart"/>
            <w:r w:rsidRPr="00333419">
              <w:rPr>
                <w:rFonts w:ascii="Arial" w:hAnsi="Arial" w:cs="Arial"/>
                <w:bCs/>
                <w:color w:val="000000"/>
                <w:lang w:eastAsia="de-DE"/>
              </w:rPr>
              <w:t>cs_NG_NAS_EDRXParams</w:t>
            </w:r>
            <w:proofErr w:type="spellEnd"/>
            <w:r w:rsidRPr="00333419">
              <w:rPr>
                <w:rFonts w:ascii="Arial" w:hAnsi="Arial" w:cs="Arial"/>
                <w:bCs/>
                <w:color w:val="000000"/>
                <w:lang w:eastAsia="de-DE"/>
              </w:rPr>
              <w:t>('0001'B, '0001'B, '00000001'B);// Step 14 - Table 11.7.2.3.3-2: REGISTRATION ACCEPT // @sic R5-233412 sic@</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w:t>
            </w:r>
            <w:proofErr w:type="spellStart"/>
            <w:r w:rsidRPr="00333419">
              <w:rPr>
                <w:rFonts w:ascii="Arial" w:hAnsi="Arial" w:cs="Arial"/>
                <w:bCs/>
                <w:color w:val="000000"/>
                <w:lang w:eastAsia="de-DE"/>
              </w:rPr>
              <w:t>CellIdentity</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v_CellIdentity</w:t>
            </w:r>
            <w:proofErr w:type="spellEnd"/>
            <w:r w:rsidRPr="00333419">
              <w:rPr>
                <w:rFonts w:ascii="Arial" w:hAnsi="Arial" w:cs="Arial"/>
                <w:bCs/>
                <w:color w:val="000000"/>
                <w:lang w:eastAsia="de-DE"/>
              </w:rPr>
              <w:t xml:space="preserve"> := </w:t>
            </w:r>
            <w:proofErr w:type="spellStart"/>
            <w:r w:rsidRPr="00333419">
              <w:rPr>
                <w:rFonts w:ascii="Arial" w:hAnsi="Arial" w:cs="Arial"/>
                <w:bCs/>
                <w:color w:val="000000"/>
                <w:lang w:eastAsia="de-DE"/>
              </w:rPr>
              <w:t>f_NR_CellInfo_GetCellIdentity</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template (value) </w:t>
            </w:r>
            <w:proofErr w:type="spellStart"/>
            <w:r w:rsidRPr="00333419">
              <w:rPr>
                <w:rFonts w:ascii="Arial" w:hAnsi="Arial" w:cs="Arial"/>
                <w:bCs/>
                <w:color w:val="000000"/>
                <w:lang w:eastAsia="de-DE"/>
              </w:rPr>
              <w:t>SuspendConfig</w:t>
            </w:r>
            <w:proofErr w:type="spellEnd"/>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1"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is switched on</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f_NR5GC_SwitchOnAndResetIMS();</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2-15"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2-3 of the generic procedure for NR RRC_IDLE as specified in TS 38.508-1 [4] Table 4.5.3.2-1 are performed.</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 REGISTRATION REQUEST message including  the Requested extended DRX parameters IE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5-13 of Table 4.5.3.2-1 of the generic procedure in TS 38.508-1 [4] are performed.</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REGISTRATION ACCEPT message including the Negotiated extended DRX parameters IE?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 REGISTRATION COMPLETE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f_NR5GC_RRC_Idle_Steps2_15_eDRX(nr_Cell1, </w:t>
            </w:r>
            <w:proofErr w:type="spellStart"/>
            <w:r w:rsidRPr="00333419">
              <w:rPr>
                <w:rFonts w:ascii="Arial" w:hAnsi="Arial" w:cs="Arial"/>
                <w:bCs/>
                <w:color w:val="000000"/>
                <w:lang w:eastAsia="de-DE"/>
              </w:rPr>
              <w:t>v_NegotiatedExtdDRXParams</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lastRenderedPageBreak/>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"Steps 16-18"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//Void</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"Steps 19Aa1-20"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19Aa1-20 of Table 4.5.3.2-1 of the generic procedure in TS 38.508-1 [4] are performed.</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yellow"/>
                <w:lang w:eastAsia="de-DE"/>
              </w:rPr>
              <w:t xml:space="preserve">//WA#11_7_2 </w:t>
            </w:r>
            <w:r w:rsidRPr="00333419">
              <w:rPr>
                <w:rFonts w:ascii="Arial" w:hAnsi="Arial" w:cs="Arial"/>
                <w:b/>
                <w:bCs/>
                <w:color w:val="000000"/>
                <w:highlight w:val="yellow"/>
                <w:lang w:eastAsia="de-DE"/>
              </w:rPr>
              <w:t>COMMENTED OUT</w:t>
            </w:r>
            <w:r w:rsidRPr="00333419">
              <w:rPr>
                <w:rFonts w:ascii="Arial" w:hAnsi="Arial" w:cs="Arial"/>
                <w:bCs/>
                <w:color w:val="000000"/>
                <w:highlight w:val="yellow"/>
                <w:lang w:eastAsia="de-DE"/>
              </w:rPr>
              <w:t xml:space="preserve"> f_NR5GC_PDUSessionEstablishment (nr_Cell1, -, </w:t>
            </w:r>
            <w:proofErr w:type="spellStart"/>
            <w:r w:rsidRPr="00333419">
              <w:rPr>
                <w:rFonts w:ascii="Arial" w:hAnsi="Arial" w:cs="Arial"/>
                <w:bCs/>
                <w:color w:val="000000"/>
                <w:highlight w:val="yellow"/>
                <w:lang w:eastAsia="de-DE"/>
              </w:rPr>
              <w:t>v_SRB</w:t>
            </w:r>
            <w:proofErr w:type="spellEnd"/>
            <w:r w:rsidRPr="00333419">
              <w:rPr>
                <w:rFonts w:ascii="Arial" w:hAnsi="Arial" w:cs="Arial"/>
                <w:bCs/>
                <w:color w:val="000000"/>
                <w:highlight w:val="yellow"/>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green"/>
                <w:lang w:eastAsia="de-DE"/>
              </w:rPr>
              <w:t>f_NR5GC_RRC_Idle_Steps16_20 (nr_Cell1); //WA#11_7_2</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 xml:space="preserve"> := cs_SuspendConfigDef(cs_RAN_NotificationAreaInfo_1Cell(v_CellIdentity, omit), -, -, rf512);</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f_NR_RRCRelease</w:t>
            </w:r>
            <w:proofErr w:type="spellEnd"/>
            <w:r w:rsidRPr="00333419">
              <w:rPr>
                <w:rFonts w:ascii="Arial" w:hAnsi="Arial" w:cs="Arial"/>
                <w:bCs/>
                <w:color w:val="000000"/>
                <w:lang w:eastAsia="de-DE"/>
              </w:rPr>
              <w:t xml:space="preserve">(nr_Cell1,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21"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within a paging occasion</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f_NR5GC_UE_Page_eDRX(nr_Cell1,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cs_PagingRecordList_OneRecord(cs_PagingUE_Identity_FullI_RNTI(tsc_NR_I_RNTI_Value1)),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1, 1);</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green"/>
                <w:lang w:eastAsia="de-DE"/>
              </w:rPr>
              <w:t>f_NR_SS_AS_ActivateSecurity_Current(nr_Cell1,tsc_NR_38508_NextHopChainingCount); //WA#11_7_2</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22"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w:t>
            </w:r>
            <w:proofErr w:type="spellStart"/>
            <w:r w:rsidRPr="00333419">
              <w:rPr>
                <w:rFonts w:ascii="Arial" w:hAnsi="Arial" w:cs="Arial"/>
                <w:bCs/>
                <w:color w:val="000000"/>
                <w:lang w:eastAsia="de-DE"/>
              </w:rPr>
              <w:t>RRCResumeRequest</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f_NR_RRC_ResumeRequest_Def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f_NR_PreliminaryPass</w:t>
            </w:r>
            <w:proofErr w:type="spellEnd"/>
            <w:r w:rsidRPr="00333419">
              <w:rPr>
                <w:rFonts w:ascii="Arial" w:hAnsi="Arial" w:cs="Arial"/>
                <w:bCs/>
                <w:color w:val="000000"/>
                <w:lang w:eastAsia="de-DE"/>
              </w:rPr>
              <w:t>(__FILE__, __LINE__, "Test Case 11.7.2 Step 22");</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23"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RRCResume</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f_NR_SendRRCResume_Def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24"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w:t>
            </w:r>
            <w:proofErr w:type="spellStart"/>
            <w:r w:rsidRPr="00333419">
              <w:rPr>
                <w:rFonts w:ascii="Arial" w:hAnsi="Arial" w:cs="Arial"/>
                <w:bCs/>
                <w:color w:val="000000"/>
                <w:lang w:eastAsia="de-DE"/>
              </w:rPr>
              <w:t>RRCResumeComplete</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f_NR_RRCResumeComplete_Def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25"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//Void</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26"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RRCRelease</w:t>
            </w:r>
            <w:proofErr w:type="spellEnd"/>
            <w:r w:rsidRPr="00333419">
              <w:rPr>
                <w:rFonts w:ascii="Arial" w:hAnsi="Arial" w:cs="Arial"/>
                <w:bCs/>
                <w:color w:val="000000"/>
                <w:lang w:eastAsia="de-DE"/>
              </w:rPr>
              <w:t xml:space="preserve"> message with suspend.</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 xml:space="preserve"> := cs_SuspendConfigDef(cs_RAN_NotificationAreaInfo_1Cell(v_CellIdentity, omit), -, -, rf256);</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f_NR_RRCRelease</w:t>
            </w:r>
            <w:proofErr w:type="spellEnd"/>
            <w:r w:rsidRPr="00333419">
              <w:rPr>
                <w:rFonts w:ascii="Arial" w:hAnsi="Arial" w:cs="Arial"/>
                <w:bCs/>
                <w:color w:val="000000"/>
                <w:lang w:eastAsia="de-DE"/>
              </w:rPr>
              <w:t xml:space="preserve">(nr_Cell1,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27"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to the UE in a valid PO which is derived by the value of ran-</w:t>
            </w:r>
            <w:proofErr w:type="spellStart"/>
            <w:r w:rsidRPr="00333419">
              <w:rPr>
                <w:rFonts w:ascii="Arial" w:hAnsi="Arial" w:cs="Arial"/>
                <w:bCs/>
                <w:color w:val="000000"/>
                <w:lang w:eastAsia="de-DE"/>
              </w:rPr>
              <w:t>ExtendedPagingCycle</w:t>
            </w:r>
            <w:proofErr w:type="spellEnd"/>
            <w:r w:rsidRPr="00333419">
              <w:rPr>
                <w:rFonts w:ascii="Arial" w:hAnsi="Arial" w:cs="Arial"/>
                <w:bCs/>
                <w:color w:val="000000"/>
                <w:lang w:eastAsia="de-DE"/>
              </w:rPr>
              <w:t xml:space="preserve"> IE.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lastRenderedPageBreak/>
              <w:t xml:space="preserve">    f_NR5GC_UE_Page_eDRX(nr_Cell1,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cs_PagingRecordList_OneRecord(cs_PagingUE_Identity_FullI_RNTI(tsc_NR_I_RNTI_Value1)),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1, </w:t>
            </w:r>
            <w:r w:rsidRPr="00333419">
              <w:rPr>
                <w:rFonts w:ascii="Arial" w:hAnsi="Arial" w:cs="Arial"/>
                <w:bCs/>
                <w:color w:val="000000"/>
                <w:highlight w:val="green"/>
                <w:lang w:eastAsia="de-DE"/>
              </w:rPr>
              <w:t>1</w:t>
            </w:r>
            <w:r w:rsidRPr="00333419">
              <w:rPr>
                <w:rFonts w:ascii="Arial" w:hAnsi="Arial" w:cs="Arial"/>
                <w:bCs/>
                <w:color w:val="000000"/>
                <w:lang w:eastAsia="de-DE"/>
              </w:rPr>
              <w:t xml:space="preserve"> /*WA#11_7_2 --&gt;1*/);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green"/>
                <w:lang w:eastAsia="de-DE"/>
              </w:rPr>
              <w:t>f_NR_SS_AS_ActivateSecurity_Current(nr_Cell1,tsc_NR_38508_NextHopChainingCount); //WA#11_7_2</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28"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w:t>
            </w:r>
            <w:proofErr w:type="spellStart"/>
            <w:r w:rsidRPr="00333419">
              <w:rPr>
                <w:rFonts w:ascii="Arial" w:hAnsi="Arial" w:cs="Arial"/>
                <w:bCs/>
                <w:color w:val="000000"/>
                <w:lang w:eastAsia="de-DE"/>
              </w:rPr>
              <w:t>RRCResumeRequest</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f_NR_RRC_ResumeRequest_Def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f_NR_PreliminaryPass</w:t>
            </w:r>
            <w:proofErr w:type="spellEnd"/>
            <w:r w:rsidRPr="00333419">
              <w:rPr>
                <w:rFonts w:ascii="Arial" w:hAnsi="Arial" w:cs="Arial"/>
                <w:bCs/>
                <w:color w:val="000000"/>
                <w:lang w:eastAsia="de-DE"/>
              </w:rPr>
              <w:t>(__FILE__, __LINE__, "Test Case 11.7.2 Step 28");</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29"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RRCResume</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f_NR_SendRRCResume_Def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30"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w:t>
            </w:r>
            <w:proofErr w:type="spellStart"/>
            <w:r w:rsidRPr="00333419">
              <w:rPr>
                <w:rFonts w:ascii="Arial" w:hAnsi="Arial" w:cs="Arial"/>
                <w:bCs/>
                <w:color w:val="000000"/>
                <w:lang w:eastAsia="de-DE"/>
              </w:rPr>
              <w:t>RRCResumeComplete</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f_NR_RRCResumeComplete_Def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31"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RRCRelease</w:t>
            </w:r>
            <w:proofErr w:type="spellEnd"/>
            <w:r w:rsidRPr="00333419">
              <w:rPr>
                <w:rFonts w:ascii="Arial" w:hAnsi="Arial" w:cs="Arial"/>
                <w:bCs/>
                <w:color w:val="000000"/>
                <w:lang w:eastAsia="de-DE"/>
              </w:rPr>
              <w:t xml:space="preserve"> message with suspend.</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f_NR_RRCRelease</w:t>
            </w:r>
            <w:proofErr w:type="spellEnd"/>
            <w:r w:rsidRPr="00333419">
              <w:rPr>
                <w:rFonts w:ascii="Arial" w:hAnsi="Arial" w:cs="Arial"/>
                <w:bCs/>
                <w:color w:val="000000"/>
                <w:lang w:eastAsia="de-DE"/>
              </w:rPr>
              <w:t xml:space="preserve">(nr_Cell1, </w:t>
            </w:r>
            <w:proofErr w:type="spellStart"/>
            <w:r w:rsidRPr="00333419">
              <w:rPr>
                <w:rFonts w:ascii="Arial" w:hAnsi="Arial" w:cs="Arial"/>
                <w:bCs/>
                <w:color w:val="000000"/>
                <w:lang w:eastAsia="de-DE"/>
              </w:rPr>
              <w:t>v_SuspendConfig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32"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SIB1 is updated according to Table 11.7.2.3.3-1 and transmits a Short message on PDCCH using P-RNTI indicating a </w:t>
            </w:r>
            <w:proofErr w:type="spellStart"/>
            <w:r w:rsidRPr="00333419">
              <w:rPr>
                <w:rFonts w:ascii="Arial" w:hAnsi="Arial" w:cs="Arial"/>
                <w:bCs/>
                <w:color w:val="000000"/>
                <w:lang w:eastAsia="de-DE"/>
              </w:rPr>
              <w:t>systemInfoModification</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f_NR_CellInfo_SetSIB1_hyperSFN_r17(nr_Cell1, omit); // return value by default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f_NR_CellInfo_Set_SIB1_eDRX_AllowedIdle(nr_Cell1);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f_NR_CellInfo_Set_SIB1_eDRX_AllowedInactive(nr_Cell1);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f_NR_ModifySysinfo</w:t>
            </w:r>
            <w:proofErr w:type="spellEnd"/>
            <w:r w:rsidRPr="00333419">
              <w:rPr>
                <w:rFonts w:ascii="Arial" w:hAnsi="Arial" w:cs="Arial"/>
                <w:bCs/>
                <w:color w:val="000000"/>
                <w:lang w:eastAsia="de-DE"/>
              </w:rPr>
              <w:t xml:space="preserve">(nr_Cell1, true, RRC_INACTIVE); //Modify </w:t>
            </w:r>
            <w:proofErr w:type="spellStart"/>
            <w:r w:rsidRPr="00333419">
              <w:rPr>
                <w:rFonts w:ascii="Arial" w:hAnsi="Arial" w:cs="Arial"/>
                <w:bCs/>
                <w:color w:val="000000"/>
                <w:lang w:eastAsia="de-DE"/>
              </w:rPr>
              <w:t>Sysinfo</w:t>
            </w:r>
            <w:proofErr w:type="spellEnd"/>
            <w:r w:rsidRPr="00333419">
              <w:rPr>
                <w:rFonts w:ascii="Arial" w:hAnsi="Arial" w:cs="Arial"/>
                <w:bCs/>
                <w:color w:val="000000"/>
                <w:lang w:eastAsia="de-DE"/>
              </w:rPr>
              <w:t xml:space="preserve"> in SS</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33"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//Wait for 2.1* modification period to allow the new system information to take effect.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f_NR_WaitModificationPeriods</w:t>
            </w:r>
            <w:proofErr w:type="spellEnd"/>
            <w:r w:rsidRPr="00333419">
              <w:rPr>
                <w:rFonts w:ascii="Arial" w:hAnsi="Arial" w:cs="Arial"/>
                <w:bCs/>
                <w:color w:val="000000"/>
                <w:lang w:eastAsia="de-DE"/>
              </w:rPr>
              <w:t xml:space="preserve"> (nr_Cell1);</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34"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to the UE in a valid PO which is derived by normal DRX and not belonging to extended DRX.</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f_NR_Paging_Def</w:t>
            </w:r>
            <w:proofErr w:type="spellEnd"/>
            <w:r w:rsidRPr="00333419">
              <w:rPr>
                <w:rFonts w:ascii="Arial" w:hAnsi="Arial" w:cs="Arial"/>
                <w:bCs/>
                <w:color w:val="000000"/>
                <w:lang w:eastAsia="de-DE"/>
              </w:rPr>
              <w:t>(nr_Cell1, RRC_INACTIVE);</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green"/>
                <w:lang w:eastAsia="de-DE"/>
              </w:rPr>
              <w:t>f_NR_SS_AS_ActivateSecurity_Current(nr_Cell1,tsc_NR_38508_NextHopChainingCount); //WA#11_7_2</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35"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w:t>
            </w:r>
            <w:proofErr w:type="spellStart"/>
            <w:r w:rsidRPr="00333419">
              <w:rPr>
                <w:rFonts w:ascii="Arial" w:hAnsi="Arial" w:cs="Arial"/>
                <w:bCs/>
                <w:color w:val="000000"/>
                <w:lang w:eastAsia="de-DE"/>
              </w:rPr>
              <w:t>RRCResumeRequest</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f_NR_RRC_ResumeRequest_Def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lastRenderedPageBreak/>
              <w:t xml:space="preserve">    </w:t>
            </w:r>
            <w:proofErr w:type="spellStart"/>
            <w:r w:rsidRPr="00333419">
              <w:rPr>
                <w:rFonts w:ascii="Arial" w:hAnsi="Arial" w:cs="Arial"/>
                <w:bCs/>
                <w:color w:val="000000"/>
                <w:lang w:eastAsia="de-DE"/>
              </w:rPr>
              <w:t>f_NR_PreliminaryPass</w:t>
            </w:r>
            <w:proofErr w:type="spellEnd"/>
            <w:r w:rsidRPr="00333419">
              <w:rPr>
                <w:rFonts w:ascii="Arial" w:hAnsi="Arial" w:cs="Arial"/>
                <w:bCs/>
                <w:color w:val="000000"/>
                <w:lang w:eastAsia="de-DE"/>
              </w:rPr>
              <w:t>(__FILE__, __LINE__, "Test Case 11.7.2 Step 35");</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36"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w:t>
            </w:r>
            <w:proofErr w:type="spellStart"/>
            <w:r w:rsidRPr="00333419">
              <w:rPr>
                <w:rFonts w:ascii="Arial" w:hAnsi="Arial" w:cs="Arial"/>
                <w:bCs/>
                <w:color w:val="000000"/>
                <w:lang w:eastAsia="de-DE"/>
              </w:rPr>
              <w:t>RRCResume</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f_NR_SendRRCResume_Def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 xml:space="preserve"> "Step 37" </w:t>
            </w:r>
            <w:proofErr w:type="spellStart"/>
            <w:r w:rsidRPr="00333419">
              <w:rPr>
                <w:rFonts w:ascii="Arial" w:hAnsi="Arial" w:cs="Arial"/>
                <w:bCs/>
                <w:color w:val="000000"/>
                <w:lang w:eastAsia="de-DE"/>
              </w:rPr>
              <w:t>siclog</w:t>
            </w:r>
            <w:proofErr w:type="spellEnd"/>
            <w:r w:rsidRPr="00333419">
              <w:rPr>
                <w:rFonts w:ascii="Arial" w:hAnsi="Arial" w:cs="Arial"/>
                <w:bCs/>
                <w:color w:val="000000"/>
                <w:lang w:eastAsia="de-DE"/>
              </w:rPr>
              <w:t>@</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w:t>
            </w:r>
            <w:proofErr w:type="spellStart"/>
            <w:r w:rsidRPr="00333419">
              <w:rPr>
                <w:rFonts w:ascii="Arial" w:hAnsi="Arial" w:cs="Arial"/>
                <w:bCs/>
                <w:color w:val="000000"/>
                <w:lang w:eastAsia="de-DE"/>
              </w:rPr>
              <w:t>RRCResumeComplete</w:t>
            </w:r>
            <w:proofErr w:type="spellEnd"/>
            <w:r w:rsidRPr="00333419">
              <w:rPr>
                <w:rFonts w:ascii="Arial" w:hAnsi="Arial" w:cs="Arial"/>
                <w:bCs/>
                <w:color w:val="000000"/>
                <w:lang w:eastAsia="de-DE"/>
              </w:rPr>
              <w:t xml:space="preserve"> message.</w:t>
            </w:r>
          </w:p>
          <w:p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roofErr w:type="spellStart"/>
            <w:r w:rsidRPr="00333419">
              <w:rPr>
                <w:rFonts w:ascii="Arial" w:hAnsi="Arial" w:cs="Arial"/>
                <w:bCs/>
                <w:color w:val="000000"/>
                <w:lang w:eastAsia="de-DE"/>
              </w:rPr>
              <w:t>f_NR_RRCResumeComplete_Def</w:t>
            </w:r>
            <w:proofErr w:type="spellEnd"/>
            <w:r w:rsidRPr="00333419">
              <w:rPr>
                <w:rFonts w:ascii="Arial" w:hAnsi="Arial" w:cs="Arial"/>
                <w:bCs/>
                <w:color w:val="000000"/>
                <w:lang w:eastAsia="de-DE"/>
              </w:rPr>
              <w:t>(nr_Cell1);</w:t>
            </w:r>
          </w:p>
          <w:p w:rsidR="00333419" w:rsidRPr="00333419" w:rsidRDefault="00333419" w:rsidP="00333419">
            <w:pPr>
              <w:autoSpaceDE w:val="0"/>
              <w:autoSpaceDN w:val="0"/>
              <w:adjustRightInd w:val="0"/>
              <w:spacing w:after="0"/>
              <w:rPr>
                <w:rFonts w:ascii="Arial" w:hAnsi="Arial" w:cs="Arial"/>
                <w:bCs/>
                <w:color w:val="000000"/>
                <w:lang w:eastAsia="de-DE"/>
              </w:rPr>
            </w:pPr>
          </w:p>
          <w:p w:rsidR="004D7E5C" w:rsidRPr="006D2D08"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}//end of f_TC_11_7_2_NR5GC_TestBody</w:t>
            </w:r>
          </w:p>
        </w:tc>
      </w:tr>
    </w:tbl>
    <w:p w:rsidR="004D7E5C" w:rsidRDefault="004D7E5C" w:rsidP="004D7E5C">
      <w:pPr>
        <w:spacing w:after="0"/>
        <w:rPr>
          <w:rFonts w:ascii="Arial" w:hAnsi="Arial"/>
          <w:b/>
          <w:lang w:eastAsia="en-GB"/>
        </w:rPr>
      </w:pPr>
    </w:p>
    <w:p w:rsidR="00AC748D" w:rsidRPr="00CD057D" w:rsidRDefault="00AC748D" w:rsidP="006D2480">
      <w:pPr>
        <w:spacing w:after="0"/>
        <w:rPr>
          <w:rFonts w:ascii="Arial" w:hAnsi="Arial"/>
          <w:b/>
          <w:color w:val="000000"/>
          <w:lang w:eastAsia="en-GB"/>
        </w:rPr>
      </w:pPr>
    </w:p>
    <w:p w:rsidR="009E4A88" w:rsidRPr="00AC4F3D" w:rsidRDefault="00F513A3" w:rsidP="009E4A88">
      <w:pPr>
        <w:pStyle w:val="Heading2"/>
        <w:numPr>
          <w:ilvl w:val="1"/>
          <w:numId w:val="2"/>
        </w:numPr>
        <w:overflowPunct w:val="0"/>
        <w:autoSpaceDE w:val="0"/>
        <w:autoSpaceDN w:val="0"/>
        <w:adjustRightInd w:val="0"/>
        <w:spacing w:before="480"/>
        <w:rPr>
          <w:rFonts w:cs="Arial"/>
          <w:b/>
          <w:color w:val="000000"/>
          <w:lang w:eastAsia="en-GB"/>
        </w:rPr>
      </w:pPr>
      <w:bookmarkStart w:id="13" w:name="_Toc152921460"/>
      <w:r w:rsidRPr="00F513A3">
        <w:rPr>
          <w:b/>
          <w:noProof/>
        </w:rPr>
        <w:t>f_GetTestcaseAttrib_EarlyContentionResolution</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9E4A88" w:rsidRPr="00FA530C" w:rsidRDefault="00F513A3" w:rsidP="000335E9">
            <w:pPr>
              <w:pStyle w:val="CRCoverPage"/>
              <w:spacing w:after="0"/>
              <w:rPr>
                <w:noProof/>
              </w:rPr>
            </w:pPr>
            <w:r w:rsidRPr="00F513A3">
              <w:rPr>
                <w:noProof/>
              </w:rPr>
              <w:t>f_GetTestcaseAttrib_EarlyContentionResolution</w:t>
            </w:r>
          </w:p>
        </w:tc>
      </w:tr>
      <w:tr w:rsidR="009E4A88" w:rsidTr="00E5523D">
        <w:trPr>
          <w:trHeight w:val="350"/>
        </w:trPr>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9E4A88" w:rsidRPr="00AD4ADA" w:rsidRDefault="00F513A3" w:rsidP="00E5523D">
            <w:pPr>
              <w:pStyle w:val="CRCoverPage"/>
              <w:spacing w:after="0"/>
              <w:rPr>
                <w:noProof/>
              </w:rPr>
            </w:pPr>
            <w:r>
              <w:rPr>
                <w:noProof/>
              </w:rPr>
              <w:t xml:space="preserve">In the function </w:t>
            </w:r>
            <w:r w:rsidRPr="00F513A3">
              <w:rPr>
                <w:noProof/>
              </w:rPr>
              <w:t>f_TC_11_7_</w:t>
            </w:r>
            <w:r w:rsidR="00616052">
              <w:rPr>
                <w:noProof/>
              </w:rPr>
              <w:t>2</w:t>
            </w:r>
            <w:r w:rsidRPr="00F513A3">
              <w:rPr>
                <w:noProof/>
              </w:rPr>
              <w:t>_NR5GC_TestBody</w:t>
            </w:r>
            <w:r>
              <w:rPr>
                <w:noProof/>
              </w:rPr>
              <w:t xml:space="preserve"> at Step </w:t>
            </w:r>
            <w:r w:rsidR="00616052">
              <w:rPr>
                <w:noProof/>
              </w:rPr>
              <w:t>22</w:t>
            </w:r>
            <w:r>
              <w:rPr>
                <w:noProof/>
              </w:rPr>
              <w:t xml:space="preserve"> upon reception of the rrc</w:t>
            </w:r>
            <w:r w:rsidR="00616052">
              <w:rPr>
                <w:noProof/>
              </w:rPr>
              <w:t>ResumeR</w:t>
            </w:r>
            <w:r>
              <w:rPr>
                <w:noProof/>
              </w:rPr>
              <w:t>EQ, a preconfigured rrcSetup will be transmitted</w:t>
            </w:r>
            <w:r w:rsidR="00616052">
              <w:rPr>
                <w:noProof/>
              </w:rPr>
              <w:t>. This is incorrect, and needs to be addressed.</w:t>
            </w:r>
            <w:r>
              <w:rPr>
                <w:noProof/>
              </w:rPr>
              <w:t>. Hence it is proposed that the testcase 11.7.</w:t>
            </w:r>
            <w:r w:rsidR="00616052">
              <w:rPr>
                <w:noProof/>
              </w:rPr>
              <w:t>2</w:t>
            </w:r>
            <w:r>
              <w:rPr>
                <w:noProof/>
              </w:rPr>
              <w:t xml:space="preserve"> be incuded in this function, after which the preconfigured rrcSetup will not be transmitted.</w:t>
            </w:r>
          </w:p>
        </w:tc>
      </w:tr>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9E4A88" w:rsidRPr="001124B3" w:rsidRDefault="00F513A3" w:rsidP="00E5523D">
            <w:pPr>
              <w:pStyle w:val="CRCoverPage"/>
              <w:spacing w:after="0"/>
              <w:rPr>
                <w:noProof/>
              </w:rPr>
            </w:pPr>
            <w:r>
              <w:rPr>
                <w:noProof/>
              </w:rPr>
              <w:t>Included testcase 11.7.</w:t>
            </w:r>
            <w:r w:rsidR="00616052">
              <w:rPr>
                <w:noProof/>
              </w:rPr>
              <w:t>2</w:t>
            </w:r>
            <w:r>
              <w:rPr>
                <w:noProof/>
              </w:rPr>
              <w:t xml:space="preserve"> in function </w:t>
            </w:r>
            <w:r w:rsidRPr="00F513A3">
              <w:rPr>
                <w:noProof/>
              </w:rPr>
              <w:t>f_GetTestcaseAttrib_EarlyContentionResolution</w:t>
            </w:r>
          </w:p>
        </w:tc>
      </w:tr>
      <w:tr w:rsidR="009E4A88" w:rsidTr="000335E9">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9E4A88" w:rsidRPr="00CC39F9" w:rsidRDefault="00F513A3" w:rsidP="00E5523D">
            <w:pPr>
              <w:spacing w:after="0"/>
              <w:rPr>
                <w:rFonts w:ascii="Arial" w:hAnsi="Arial" w:cs="Arial"/>
                <w:lang w:eastAsia="en-GB"/>
              </w:rPr>
            </w:pPr>
            <w:proofErr w:type="spellStart"/>
            <w:r>
              <w:rPr>
                <w:rFonts w:ascii="Arial" w:hAnsi="Arial" w:cs="Arial"/>
                <w:lang w:eastAsia="en-GB"/>
              </w:rPr>
              <w:t>TestcaseProperties.ttcn</w:t>
            </w:r>
            <w:proofErr w:type="spellEnd"/>
          </w:p>
        </w:tc>
      </w:tr>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9E4A88" w:rsidRDefault="009E4A88" w:rsidP="00E5523D">
            <w:pPr>
              <w:rPr>
                <w:rFonts w:ascii="Arial" w:hAnsi="Arial"/>
                <w:highlight w:val="cyan"/>
                <w:lang w:eastAsia="zh-CN"/>
              </w:rPr>
            </w:pPr>
          </w:p>
        </w:tc>
      </w:tr>
    </w:tbl>
    <w:p w:rsidR="009E4A88" w:rsidRPr="00055489" w:rsidRDefault="009E4A88" w:rsidP="009E4A88">
      <w:pPr>
        <w:spacing w:after="0"/>
        <w:rPr>
          <w:rFonts w:ascii="Arial" w:hAnsi="Arial"/>
          <w:b/>
          <w:lang w:eastAsia="en-GB"/>
        </w:rPr>
      </w:pPr>
    </w:p>
    <w:p w:rsidR="009E4A88" w:rsidRPr="00A86E8D" w:rsidRDefault="009E4A88" w:rsidP="009E4A88">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rsidTr="00E5523D">
        <w:tc>
          <w:tcPr>
            <w:tcW w:w="13575" w:type="dxa"/>
            <w:tcBorders>
              <w:top w:val="single" w:sz="4" w:space="0" w:color="auto"/>
              <w:left w:val="single" w:sz="4" w:space="0" w:color="auto"/>
              <w:bottom w:val="single" w:sz="4" w:space="0" w:color="auto"/>
              <w:right w:val="single" w:sz="4" w:space="0" w:color="auto"/>
            </w:tcBorders>
          </w:tcPr>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function </w:t>
            </w:r>
            <w:proofErr w:type="spellStart"/>
            <w:r w:rsidRPr="00F513A3">
              <w:rPr>
                <w:rFonts w:ascii="Arial" w:hAnsi="Arial" w:cs="Arial"/>
                <w:bCs/>
                <w:color w:val="000000"/>
                <w:lang w:eastAsia="de-DE"/>
              </w:rPr>
              <w:t>f_GetTestcaseAttrib_EarlyContentionResolution</w:t>
            </w:r>
            <w:proofErr w:type="spellEnd"/>
            <w:r w:rsidRPr="00F513A3">
              <w:rPr>
                <w:rFonts w:ascii="Arial" w:hAnsi="Arial" w:cs="Arial"/>
                <w:bCs/>
                <w:color w:val="000000"/>
                <w:lang w:eastAsia="de-DE"/>
              </w:rPr>
              <w:t>(</w:t>
            </w:r>
            <w:proofErr w:type="spellStart"/>
            <w:r w:rsidRPr="00F513A3">
              <w:rPr>
                <w:rFonts w:ascii="Arial" w:hAnsi="Arial" w:cs="Arial"/>
                <w:bCs/>
                <w:color w:val="000000"/>
                <w:lang w:eastAsia="de-DE"/>
              </w:rPr>
              <w:t>charstring</w:t>
            </w:r>
            <w:proofErr w:type="spellEnd"/>
            <w:r w:rsidRPr="00F513A3">
              <w:rPr>
                <w:rFonts w:ascii="Arial" w:hAnsi="Arial" w:cs="Arial"/>
                <w:bCs/>
                <w:color w:val="000000"/>
                <w:lang w:eastAsia="de-DE"/>
              </w:rPr>
              <w:t xml:space="preserve"> </w:t>
            </w:r>
            <w:proofErr w:type="spellStart"/>
            <w:r w:rsidRPr="00F513A3">
              <w:rPr>
                <w:rFonts w:ascii="Arial" w:hAnsi="Arial" w:cs="Arial"/>
                <w:bCs/>
                <w:color w:val="000000"/>
                <w:lang w:eastAsia="de-DE"/>
              </w:rPr>
              <w:t>p_Testcase</w:t>
            </w:r>
            <w:proofErr w:type="spellEnd"/>
            <w:r w:rsidRPr="00F513A3">
              <w:rPr>
                <w:rFonts w:ascii="Arial" w:hAnsi="Arial" w:cs="Arial"/>
                <w:bCs/>
                <w:color w:val="000000"/>
                <w:lang w:eastAsia="de-DE"/>
              </w:rPr>
              <w:t xml:space="preserve">) return </w:t>
            </w:r>
            <w:proofErr w:type="spellStart"/>
            <w:r w:rsidRPr="00F513A3">
              <w:rPr>
                <w:rFonts w:ascii="Arial" w:hAnsi="Arial" w:cs="Arial"/>
                <w:bCs/>
                <w:color w:val="000000"/>
                <w:lang w:eastAsia="de-DE"/>
              </w:rPr>
              <w:t>boolean</w:t>
            </w:r>
            <w:proofErr w:type="spellEnd"/>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select (</w:t>
            </w:r>
            <w:proofErr w:type="spellStart"/>
            <w:r w:rsidRPr="00F513A3">
              <w:rPr>
                <w:rFonts w:ascii="Arial" w:hAnsi="Arial" w:cs="Arial"/>
                <w:bCs/>
                <w:color w:val="000000"/>
                <w:lang w:eastAsia="de-DE"/>
              </w:rPr>
              <w:t>p_Testcase</w:t>
            </w:r>
            <w:proofErr w:type="spellEnd"/>
            <w:r w:rsidRPr="00F513A3">
              <w:rPr>
                <w:rFonts w:ascii="Arial" w:hAnsi="Arial" w:cs="Arial"/>
                <w:bCs/>
                <w:color w:val="000000"/>
                <w:lang w:eastAsia="de-DE"/>
              </w:rPr>
              <w:t>)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("TC_11_3_2_NR5GC") { return true;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("TC_11_3_6_NR5GC") { return true;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("TC_11_3_6a_NR5GC") { return true;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("TC_6_4_1_1_NR5GC") { return true; }</w:t>
            </w:r>
          </w:p>
          <w:p w:rsidR="009E4A88"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("TC_6_4_2_2_NR5GC") { return true; }</w:t>
            </w:r>
          </w:p>
          <w:p w:rsidR="00F513A3" w:rsidRPr="006D2D08" w:rsidRDefault="00F513A3" w:rsidP="00F513A3">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&lt;&lt;SKIPPED CODE&gt;&gt;</w:t>
            </w:r>
          </w:p>
        </w:tc>
      </w:tr>
    </w:tbl>
    <w:p w:rsidR="009E4A88" w:rsidRPr="006D2D08" w:rsidRDefault="009E4A88" w:rsidP="009E4A88">
      <w:pPr>
        <w:spacing w:after="0"/>
        <w:rPr>
          <w:rFonts w:ascii="Arial" w:hAnsi="Arial"/>
          <w:bCs/>
          <w:lang w:eastAsia="en-GB"/>
        </w:rPr>
      </w:pPr>
    </w:p>
    <w:p w:rsidR="009E4A88" w:rsidRPr="006D2D08" w:rsidRDefault="009E4A88" w:rsidP="009E4A88">
      <w:pPr>
        <w:spacing w:after="0"/>
        <w:rPr>
          <w:rFonts w:ascii="Arial" w:hAnsi="Arial"/>
          <w:bCs/>
          <w:lang w:eastAsia="en-GB"/>
        </w:rPr>
      </w:pPr>
      <w:r w:rsidRPr="006D2D08">
        <w:rPr>
          <w:rFonts w:ascii="Arial" w:hAnsi="Arial"/>
          <w:bCs/>
          <w:lang w:eastAsia="en-GB"/>
        </w:rPr>
        <w:t xml:space="preserve">    </w:t>
      </w:r>
    </w:p>
    <w:p w:rsidR="009E4A88" w:rsidRPr="006D2D08" w:rsidRDefault="009E4A88" w:rsidP="009E4A88">
      <w:pPr>
        <w:spacing w:after="0"/>
        <w:rPr>
          <w:rFonts w:ascii="Arial" w:hAnsi="Arial" w:cs="Arial"/>
          <w:bCs/>
          <w:color w:val="000000"/>
          <w:lang w:eastAsia="en-GB"/>
        </w:rPr>
      </w:pPr>
      <w:r w:rsidRPr="00E57844">
        <w:rPr>
          <w:rFonts w:ascii="Arial" w:hAnsi="Arial" w:cs="Arial"/>
          <w:b/>
          <w:bCs/>
          <w:color w:val="000000"/>
          <w:lang w:eastAsia="en-GB"/>
        </w:rPr>
        <w:lastRenderedPageBreak/>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rsidTr="00E5523D">
        <w:tc>
          <w:tcPr>
            <w:tcW w:w="13575" w:type="dxa"/>
            <w:tcBorders>
              <w:top w:val="single" w:sz="4" w:space="0" w:color="auto"/>
              <w:left w:val="single" w:sz="4" w:space="0" w:color="auto"/>
              <w:bottom w:val="single" w:sz="4" w:space="0" w:color="auto"/>
              <w:right w:val="single" w:sz="4" w:space="0" w:color="auto"/>
            </w:tcBorders>
          </w:tcPr>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function </w:t>
            </w:r>
            <w:proofErr w:type="spellStart"/>
            <w:r w:rsidRPr="00F513A3">
              <w:rPr>
                <w:rFonts w:ascii="Arial" w:hAnsi="Arial" w:cs="Arial"/>
                <w:bCs/>
                <w:color w:val="000000"/>
                <w:lang w:eastAsia="de-DE"/>
              </w:rPr>
              <w:t>f_GetTestcaseAttrib_EarlyContentionResolution</w:t>
            </w:r>
            <w:proofErr w:type="spellEnd"/>
            <w:r w:rsidRPr="00F513A3">
              <w:rPr>
                <w:rFonts w:ascii="Arial" w:hAnsi="Arial" w:cs="Arial"/>
                <w:bCs/>
                <w:color w:val="000000"/>
                <w:lang w:eastAsia="de-DE"/>
              </w:rPr>
              <w:t>(</w:t>
            </w:r>
            <w:proofErr w:type="spellStart"/>
            <w:r w:rsidRPr="00F513A3">
              <w:rPr>
                <w:rFonts w:ascii="Arial" w:hAnsi="Arial" w:cs="Arial"/>
                <w:bCs/>
                <w:color w:val="000000"/>
                <w:lang w:eastAsia="de-DE"/>
              </w:rPr>
              <w:t>charstring</w:t>
            </w:r>
            <w:proofErr w:type="spellEnd"/>
            <w:r w:rsidRPr="00F513A3">
              <w:rPr>
                <w:rFonts w:ascii="Arial" w:hAnsi="Arial" w:cs="Arial"/>
                <w:bCs/>
                <w:color w:val="000000"/>
                <w:lang w:eastAsia="de-DE"/>
              </w:rPr>
              <w:t xml:space="preserve"> </w:t>
            </w:r>
            <w:proofErr w:type="spellStart"/>
            <w:r w:rsidRPr="00F513A3">
              <w:rPr>
                <w:rFonts w:ascii="Arial" w:hAnsi="Arial" w:cs="Arial"/>
                <w:bCs/>
                <w:color w:val="000000"/>
                <w:lang w:eastAsia="de-DE"/>
              </w:rPr>
              <w:t>p_Testcase</w:t>
            </w:r>
            <w:proofErr w:type="spellEnd"/>
            <w:r w:rsidRPr="00F513A3">
              <w:rPr>
                <w:rFonts w:ascii="Arial" w:hAnsi="Arial" w:cs="Arial"/>
                <w:bCs/>
                <w:color w:val="000000"/>
                <w:lang w:eastAsia="de-DE"/>
              </w:rPr>
              <w:t xml:space="preserve">) return </w:t>
            </w:r>
            <w:proofErr w:type="spellStart"/>
            <w:r w:rsidRPr="00F513A3">
              <w:rPr>
                <w:rFonts w:ascii="Arial" w:hAnsi="Arial" w:cs="Arial"/>
                <w:bCs/>
                <w:color w:val="000000"/>
                <w:lang w:eastAsia="de-DE"/>
              </w:rPr>
              <w:t>boolean</w:t>
            </w:r>
            <w:proofErr w:type="spellEnd"/>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select (</w:t>
            </w:r>
            <w:proofErr w:type="spellStart"/>
            <w:r w:rsidRPr="00F513A3">
              <w:rPr>
                <w:rFonts w:ascii="Arial" w:hAnsi="Arial" w:cs="Arial"/>
                <w:bCs/>
                <w:color w:val="000000"/>
                <w:lang w:eastAsia="de-DE"/>
              </w:rPr>
              <w:t>p_Testcase</w:t>
            </w:r>
            <w:proofErr w:type="spellEnd"/>
            <w:r w:rsidRPr="00F513A3">
              <w:rPr>
                <w:rFonts w:ascii="Arial" w:hAnsi="Arial" w:cs="Arial"/>
                <w:bCs/>
                <w:color w:val="000000"/>
                <w:lang w:eastAsia="de-DE"/>
              </w:rPr>
              <w:t>)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("TC_11_3_2_NR5GC") { return true;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("TC_11_3_6_NR5GC") { return true;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("TC_11_3_6a_NR5GC") { return true; }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r w:rsidRPr="00F513A3">
              <w:rPr>
                <w:rFonts w:ascii="Arial" w:hAnsi="Arial" w:cs="Arial"/>
                <w:bCs/>
                <w:color w:val="000000"/>
                <w:highlight w:val="green"/>
                <w:lang w:eastAsia="de-DE"/>
              </w:rPr>
              <w:t>case ("TC_11_7_</w:t>
            </w:r>
            <w:r w:rsidR="00616052">
              <w:rPr>
                <w:rFonts w:ascii="Arial" w:hAnsi="Arial" w:cs="Arial"/>
                <w:bCs/>
                <w:color w:val="000000"/>
                <w:highlight w:val="green"/>
                <w:lang w:eastAsia="de-DE"/>
              </w:rPr>
              <w:t>2</w:t>
            </w:r>
            <w:r w:rsidRPr="00F513A3">
              <w:rPr>
                <w:rFonts w:ascii="Arial" w:hAnsi="Arial" w:cs="Arial"/>
                <w:bCs/>
                <w:color w:val="000000"/>
                <w:highlight w:val="green"/>
                <w:lang w:eastAsia="de-DE"/>
              </w:rPr>
              <w:t>_NR5GC") { return true; } //WA#11_7_</w:t>
            </w:r>
            <w:r w:rsidR="00616052">
              <w:rPr>
                <w:rFonts w:ascii="Arial" w:hAnsi="Arial" w:cs="Arial"/>
                <w:bCs/>
                <w:color w:val="000000"/>
                <w:highlight w:val="green"/>
                <w:lang w:eastAsia="de-DE"/>
              </w:rPr>
              <w:t>2</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("TC_6_4_1_1_NR5GC") { return true; }</w:t>
            </w:r>
          </w:p>
          <w:p w:rsidR="009E4A88"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("TC_6_4_2_2_NR5GC") { return true; }</w:t>
            </w:r>
          </w:p>
          <w:p w:rsidR="00F513A3" w:rsidRPr="006D2D08" w:rsidRDefault="00F513A3" w:rsidP="00F513A3">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&lt;&lt;SKIPPED CODE&gt;&gt;</w:t>
            </w:r>
          </w:p>
        </w:tc>
      </w:tr>
    </w:tbl>
    <w:p w:rsidR="000335E9" w:rsidRPr="00AC4F3D" w:rsidRDefault="00700740" w:rsidP="000335E9">
      <w:pPr>
        <w:pStyle w:val="Heading2"/>
        <w:numPr>
          <w:ilvl w:val="1"/>
          <w:numId w:val="2"/>
        </w:numPr>
        <w:overflowPunct w:val="0"/>
        <w:autoSpaceDE w:val="0"/>
        <w:autoSpaceDN w:val="0"/>
        <w:adjustRightInd w:val="0"/>
        <w:spacing w:before="480"/>
        <w:rPr>
          <w:rFonts w:cs="Arial"/>
          <w:b/>
          <w:color w:val="000000"/>
          <w:lang w:eastAsia="en-GB"/>
        </w:rPr>
      </w:pPr>
      <w:bookmarkStart w:id="14" w:name="_Toc152921461"/>
      <w:r w:rsidRPr="00700740">
        <w:rPr>
          <w:b/>
          <w:noProof/>
        </w:rPr>
        <w:t>f_NR_CellInfo_Set_SIB1_eDRX_AllowedIdle</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0335E9" w:rsidRPr="00FA530C" w:rsidRDefault="00700740" w:rsidP="00E01735">
            <w:pPr>
              <w:pStyle w:val="CRCoverPage"/>
              <w:spacing w:after="0"/>
              <w:rPr>
                <w:noProof/>
              </w:rPr>
            </w:pPr>
            <w:r w:rsidRPr="00700740">
              <w:rPr>
                <w:noProof/>
              </w:rPr>
              <w:t>f_NR_CellInfo_Set_SIB1_eDRX_AllowedIdle</w:t>
            </w:r>
          </w:p>
        </w:tc>
      </w:tr>
      <w:tr w:rsidR="000335E9"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0335E9" w:rsidRDefault="00700740" w:rsidP="00E01735">
            <w:pPr>
              <w:pStyle w:val="CRCoverPage"/>
              <w:spacing w:after="0"/>
              <w:rPr>
                <w:noProof/>
              </w:rPr>
            </w:pPr>
            <w:r>
              <w:rPr>
                <w:noProof/>
              </w:rPr>
              <w:t xml:space="preserve">The current TTCN implementation only allows to set the IE </w:t>
            </w:r>
            <w:r w:rsidRPr="00700740">
              <w:rPr>
                <w:noProof/>
              </w:rPr>
              <w:t>eDRX_AllowedIdle_r17</w:t>
            </w:r>
            <w:r>
              <w:rPr>
                <w:noProof/>
              </w:rPr>
              <w:t xml:space="preserve"> to TRUE, but it does not allow it to set to OMIT.</w:t>
            </w:r>
          </w:p>
          <w:p w:rsidR="00700740" w:rsidRPr="00AD4ADA" w:rsidRDefault="00700740" w:rsidP="00E01735">
            <w:pPr>
              <w:pStyle w:val="CRCoverPage"/>
              <w:spacing w:after="0"/>
              <w:rPr>
                <w:noProof/>
              </w:rPr>
            </w:pPr>
            <w:r>
              <w:rPr>
                <w:noProof/>
              </w:rPr>
              <w:t>This needs to be corrected.</w:t>
            </w:r>
          </w:p>
        </w:tc>
      </w:tr>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0335E9" w:rsidRDefault="00700740" w:rsidP="00E01735">
            <w:pPr>
              <w:pStyle w:val="CRCoverPage"/>
              <w:spacing w:after="0"/>
              <w:rPr>
                <w:noProof/>
              </w:rPr>
            </w:pPr>
            <w:r>
              <w:rPr>
                <w:noProof/>
              </w:rPr>
              <w:t xml:space="preserve">Updated the function so that depending on the parameter </w:t>
            </w:r>
            <w:r w:rsidRPr="00700740">
              <w:rPr>
                <w:noProof/>
              </w:rPr>
              <w:t>p_EDRX_AllowedIdle_r17</w:t>
            </w:r>
            <w:r>
              <w:rPr>
                <w:noProof/>
              </w:rPr>
              <w:t xml:space="preserve"> the IE </w:t>
            </w:r>
            <w:r w:rsidRPr="00700740">
              <w:rPr>
                <w:noProof/>
              </w:rPr>
              <w:t>eDRX_AllowedIdle_r17</w:t>
            </w:r>
            <w:r>
              <w:rPr>
                <w:noProof/>
              </w:rPr>
              <w:t xml:space="preserve"> is set to TRUE or OMIT.</w:t>
            </w:r>
          </w:p>
          <w:p w:rsidR="00700740" w:rsidRPr="001124B3" w:rsidRDefault="00700740" w:rsidP="00E01735">
            <w:pPr>
              <w:pStyle w:val="CRCoverPage"/>
              <w:spacing w:after="0"/>
              <w:rPr>
                <w:noProof/>
              </w:rPr>
            </w:pPr>
            <w:r>
              <w:rPr>
                <w:noProof/>
              </w:rPr>
              <w:t>Please see below.</w:t>
            </w:r>
          </w:p>
        </w:tc>
      </w:tr>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0335E9" w:rsidRPr="00CC39F9" w:rsidRDefault="00AB6269" w:rsidP="00E01735">
            <w:pPr>
              <w:spacing w:after="0"/>
              <w:rPr>
                <w:rFonts w:ascii="Arial" w:hAnsi="Arial" w:cs="Arial"/>
                <w:lang w:eastAsia="en-GB"/>
              </w:rPr>
            </w:pPr>
            <w:proofErr w:type="spellStart"/>
            <w:r>
              <w:rPr>
                <w:rFonts w:ascii="Arial" w:hAnsi="Arial" w:cs="Arial"/>
                <w:lang w:eastAsia="en-GB"/>
              </w:rPr>
              <w:t>NR_CellInfo.ttcn</w:t>
            </w:r>
            <w:proofErr w:type="spellEnd"/>
          </w:p>
        </w:tc>
      </w:tr>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0335E9" w:rsidRDefault="000335E9" w:rsidP="00E01735">
            <w:pPr>
              <w:rPr>
                <w:rFonts w:ascii="Arial" w:hAnsi="Arial"/>
                <w:highlight w:val="cyan"/>
                <w:lang w:eastAsia="zh-CN"/>
              </w:rPr>
            </w:pPr>
          </w:p>
        </w:tc>
      </w:tr>
    </w:tbl>
    <w:p w:rsidR="000335E9" w:rsidRPr="00055489" w:rsidRDefault="000335E9" w:rsidP="000335E9">
      <w:pPr>
        <w:spacing w:after="0"/>
        <w:rPr>
          <w:rFonts w:ascii="Arial" w:hAnsi="Arial"/>
          <w:b/>
          <w:lang w:eastAsia="en-GB"/>
        </w:rPr>
      </w:pPr>
    </w:p>
    <w:p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0335E9" w:rsidRPr="006D2D08" w:rsidTr="00A65443">
        <w:tc>
          <w:tcPr>
            <w:tcW w:w="10485" w:type="dxa"/>
            <w:tcBorders>
              <w:top w:val="single" w:sz="4" w:space="0" w:color="auto"/>
              <w:left w:val="single" w:sz="4" w:space="0" w:color="auto"/>
              <w:bottom w:val="single" w:sz="4" w:space="0" w:color="auto"/>
              <w:right w:val="single" w:sz="4" w:space="0" w:color="auto"/>
            </w:tcBorders>
          </w:tcPr>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function f_NR_CellInfo_Set_SIB1_eDRX_AllowedIdle(</w:t>
            </w:r>
            <w:proofErr w:type="spellStart"/>
            <w:r w:rsidRPr="00C7683A">
              <w:rPr>
                <w:rFonts w:ascii="Arial" w:hAnsi="Arial" w:cs="Arial"/>
                <w:bCs/>
                <w:color w:val="000000"/>
                <w:lang w:eastAsia="de-DE"/>
              </w:rPr>
              <w:t>NR_CellId_Type</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template (omit) SIB1_v1700_IEs.eDRX_AllowedIdle_r17 p_EDRX_AllowedIdle_r17 := omit) runs on NR_BASE_PTC</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var </w:t>
            </w:r>
            <w:proofErr w:type="spellStart"/>
            <w:r w:rsidRPr="00C7683A">
              <w:rPr>
                <w:rFonts w:ascii="Arial" w:hAnsi="Arial" w:cs="Arial"/>
                <w:bCs/>
                <w:color w:val="000000"/>
                <w:lang w:eastAsia="de-DE"/>
              </w:rPr>
              <w:t>NR_CellInfo_Type</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v_NR_CellInfo</w:t>
            </w:r>
            <w:proofErr w:type="spellEnd"/>
            <w:r w:rsidRPr="00C7683A">
              <w:rPr>
                <w:rFonts w:ascii="Arial" w:hAnsi="Arial" w:cs="Arial"/>
                <w:bCs/>
                <w:color w:val="000000"/>
                <w:lang w:eastAsia="de-DE"/>
              </w:rPr>
              <w:t xml:space="preserve"> := </w:t>
            </w:r>
            <w:proofErr w:type="spellStart"/>
            <w:r w:rsidRPr="00C7683A">
              <w:rPr>
                <w:rFonts w:ascii="Arial" w:hAnsi="Arial" w:cs="Arial"/>
                <w:bCs/>
                <w:color w:val="000000"/>
                <w:lang w:eastAsia="de-DE"/>
              </w:rPr>
              <w:t>f_NR_CellInfo_Get</w:t>
            </w:r>
            <w:proofErr w:type="spellEnd"/>
            <w:r w:rsidRPr="00C7683A">
              <w:rPr>
                <w:rFonts w:ascii="Arial" w:hAnsi="Arial" w:cs="Arial"/>
                <w:bCs/>
                <w:color w:val="000000"/>
                <w:lang w:eastAsia="de-DE"/>
              </w:rPr>
              <w:t>(</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w:t>
            </w:r>
          </w:p>
          <w:p w:rsidR="00C7683A" w:rsidRPr="00C7683A" w:rsidRDefault="00C7683A" w:rsidP="00C7683A">
            <w:pPr>
              <w:autoSpaceDE w:val="0"/>
              <w:autoSpaceDN w:val="0"/>
              <w:adjustRightInd w:val="0"/>
              <w:spacing w:after="0"/>
              <w:rPr>
                <w:rFonts w:ascii="Arial" w:hAnsi="Arial" w:cs="Arial"/>
                <w:bCs/>
                <w:color w:val="000000"/>
                <w:lang w:eastAsia="de-DE"/>
              </w:rPr>
            </w:pPr>
          </w:p>
          <w:p w:rsidR="00C7683A" w:rsidRPr="00C7683A" w:rsidRDefault="00C7683A" w:rsidP="00C7683A">
            <w:pPr>
              <w:autoSpaceDE w:val="0"/>
              <w:autoSpaceDN w:val="0"/>
              <w:adjustRightInd w:val="0"/>
              <w:spacing w:after="0"/>
              <w:rPr>
                <w:rFonts w:ascii="Arial" w:hAnsi="Arial" w:cs="Arial"/>
                <w:bCs/>
                <w:color w:val="000000"/>
                <w:lang w:eastAsia="de-DE"/>
              </w:rPr>
            </w:pP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w:t>
            </w:r>
            <w:proofErr w:type="spellStart"/>
            <w:r w:rsidRPr="00C7683A">
              <w:rPr>
                <w:rFonts w:ascii="Arial" w:hAnsi="Arial" w:cs="Arial"/>
                <w:bCs/>
                <w:color w:val="000000"/>
                <w:lang w:eastAsia="de-DE"/>
              </w:rPr>
              <w:t>v_NR_CellInfo.Sysinfo.NR_SysinfoCombination</w:t>
            </w:r>
            <w:proofErr w:type="spellEnd"/>
            <w:r w:rsidRPr="00C7683A">
              <w:rPr>
                <w:rFonts w:ascii="Arial" w:hAnsi="Arial" w:cs="Arial"/>
                <w:bCs/>
                <w:color w:val="000000"/>
                <w:lang w:eastAsia="de-DE"/>
              </w:rPr>
              <w:t xml:space="preserve"> != </w:t>
            </w:r>
            <w:proofErr w:type="spellStart"/>
            <w:r w:rsidRPr="00C7683A">
              <w:rPr>
                <w:rFonts w:ascii="Arial" w:hAnsi="Arial" w:cs="Arial"/>
                <w:bCs/>
                <w:color w:val="000000"/>
                <w:lang w:eastAsia="de-DE"/>
              </w:rPr>
              <w:t>MibOnly</w:t>
            </w:r>
            <w:proofErr w:type="spellEnd"/>
            <w:r w:rsidRPr="00C7683A">
              <w:rPr>
                <w:rFonts w:ascii="Arial" w:hAnsi="Arial" w:cs="Arial"/>
                <w:bCs/>
                <w:color w:val="000000"/>
                <w:lang w:eastAsia="de-DE"/>
              </w:rPr>
              <w:t>){</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w:t>
            </w:r>
            <w:proofErr w:type="spellStart"/>
            <w:r w:rsidRPr="00C7683A">
              <w:rPr>
                <w:rFonts w:ascii="Arial" w:hAnsi="Arial" w:cs="Arial"/>
                <w:bCs/>
                <w:color w:val="000000"/>
                <w:lang w:eastAsia="de-DE"/>
              </w:rPr>
              <w:t>isvalue</w:t>
            </w:r>
            <w:proofErr w:type="spellEnd"/>
            <w:r w:rsidRPr="00C7683A">
              <w:rPr>
                <w:rFonts w:ascii="Arial" w:hAnsi="Arial" w:cs="Arial"/>
                <w:bCs/>
                <w:color w:val="000000"/>
                <w:lang w:eastAsia="de-DE"/>
              </w:rPr>
              <w:t>(p_EDRX_AllowedIdle_r17))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(isvalue(v_NR_CellInfo.Sysinfo.BcchInfo.SIB1.message_.c1.systemInformationBlockType1.nonCriticalExtension.nonCriticalExtension.nonCriticalExtension))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lastRenderedPageBreak/>
              <w:t xml:space="preserve">              v_NR_CellInfo.Sysinfo.BcchInfo.SIB1.message_.c1.systemInformationBlockType1.nonCriticalExtension.nonCriticalExtension.nonCriticalExtension.eDRX_AllowedIdle_r17 := </w:t>
            </w:r>
            <w:proofErr w:type="spellStart"/>
            <w:r w:rsidRPr="00C7683A">
              <w:rPr>
                <w:rFonts w:ascii="Arial" w:hAnsi="Arial" w:cs="Arial"/>
                <w:bCs/>
                <w:color w:val="000000"/>
                <w:lang w:eastAsia="de-DE"/>
              </w:rPr>
              <w:t>valueof</w:t>
            </w:r>
            <w:proofErr w:type="spellEnd"/>
            <w:r w:rsidRPr="00C7683A">
              <w:rPr>
                <w:rFonts w:ascii="Arial" w:hAnsi="Arial" w:cs="Arial"/>
                <w:bCs/>
                <w:color w:val="000000"/>
                <w:lang w:eastAsia="de-DE"/>
              </w:rPr>
              <w:t>(p_EDRX_AllowedIdle_r17);</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rsidR="00C7683A" w:rsidRPr="00C7683A" w:rsidRDefault="00C7683A" w:rsidP="00C7683A">
            <w:pPr>
              <w:autoSpaceDE w:val="0"/>
              <w:autoSpaceDN w:val="0"/>
              <w:adjustRightInd w:val="0"/>
              <w:spacing w:after="0"/>
              <w:rPr>
                <w:rFonts w:ascii="Arial" w:hAnsi="Arial" w:cs="Arial"/>
                <w:bCs/>
                <w:color w:val="000000"/>
                <w:lang w:eastAsia="de-DE"/>
              </w:rPr>
            </w:pP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f_NR_CellInfo_Set</w:t>
            </w:r>
            <w:proofErr w:type="spellEnd"/>
            <w:r w:rsidRPr="00C7683A">
              <w:rPr>
                <w:rFonts w:ascii="Arial" w:hAnsi="Arial" w:cs="Arial"/>
                <w:bCs/>
                <w:color w:val="000000"/>
                <w:lang w:eastAsia="de-DE"/>
              </w:rPr>
              <w:t>(</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v_NR_CellInfo</w:t>
            </w:r>
            <w:proofErr w:type="spellEnd"/>
            <w:r w:rsidRPr="00C7683A">
              <w:rPr>
                <w:rFonts w:ascii="Arial" w:hAnsi="Arial" w:cs="Arial"/>
                <w:bCs/>
                <w:color w:val="000000"/>
                <w:lang w:eastAsia="de-DE"/>
              </w:rPr>
              <w:t>);</w:t>
            </w:r>
          </w:p>
          <w:p w:rsidR="000335E9" w:rsidRPr="006D2D08"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tc>
      </w:tr>
    </w:tbl>
    <w:p w:rsidR="000335E9" w:rsidRPr="006D2D08" w:rsidRDefault="000335E9" w:rsidP="000335E9">
      <w:pPr>
        <w:spacing w:after="0"/>
        <w:rPr>
          <w:rFonts w:ascii="Arial" w:hAnsi="Arial"/>
          <w:bCs/>
          <w:lang w:eastAsia="en-GB"/>
        </w:rPr>
      </w:pPr>
    </w:p>
    <w:p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0335E9" w:rsidRPr="006D2D08" w:rsidTr="00A65443">
        <w:tc>
          <w:tcPr>
            <w:tcW w:w="10485" w:type="dxa"/>
            <w:tcBorders>
              <w:top w:val="single" w:sz="4" w:space="0" w:color="auto"/>
              <w:left w:val="single" w:sz="4" w:space="0" w:color="auto"/>
              <w:bottom w:val="single" w:sz="4" w:space="0" w:color="auto"/>
              <w:right w:val="single" w:sz="4" w:space="0" w:color="auto"/>
            </w:tcBorders>
          </w:tcPr>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function f_NR_CellInfo_Set_SIB1_eDRX_AllowedIdle(</w:t>
            </w:r>
            <w:proofErr w:type="spellStart"/>
            <w:r w:rsidRPr="00C7683A">
              <w:rPr>
                <w:rFonts w:ascii="Arial" w:hAnsi="Arial" w:cs="Arial"/>
                <w:bCs/>
                <w:color w:val="000000"/>
                <w:lang w:eastAsia="de-DE"/>
              </w:rPr>
              <w:t>NR_CellId_Type</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template (omit) SIB1_v1700_IEs.eDRX_AllowedIdle_r17 p_EDRX_AllowedIdle_r17 := omit) runs on NR_BASE_PTC</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var </w:t>
            </w:r>
            <w:proofErr w:type="spellStart"/>
            <w:r w:rsidRPr="00C7683A">
              <w:rPr>
                <w:rFonts w:ascii="Arial" w:hAnsi="Arial" w:cs="Arial"/>
                <w:bCs/>
                <w:color w:val="000000"/>
                <w:lang w:eastAsia="de-DE"/>
              </w:rPr>
              <w:t>NR_CellInfo_Type</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v_NR_CellInfo</w:t>
            </w:r>
            <w:proofErr w:type="spellEnd"/>
            <w:r w:rsidRPr="00C7683A">
              <w:rPr>
                <w:rFonts w:ascii="Arial" w:hAnsi="Arial" w:cs="Arial"/>
                <w:bCs/>
                <w:color w:val="000000"/>
                <w:lang w:eastAsia="de-DE"/>
              </w:rPr>
              <w:t xml:space="preserve"> := </w:t>
            </w:r>
            <w:proofErr w:type="spellStart"/>
            <w:r w:rsidRPr="00C7683A">
              <w:rPr>
                <w:rFonts w:ascii="Arial" w:hAnsi="Arial" w:cs="Arial"/>
                <w:bCs/>
                <w:color w:val="000000"/>
                <w:lang w:eastAsia="de-DE"/>
              </w:rPr>
              <w:t>f_NR_CellInfo_Get</w:t>
            </w:r>
            <w:proofErr w:type="spellEnd"/>
            <w:r w:rsidRPr="00C7683A">
              <w:rPr>
                <w:rFonts w:ascii="Arial" w:hAnsi="Arial" w:cs="Arial"/>
                <w:bCs/>
                <w:color w:val="000000"/>
                <w:lang w:eastAsia="de-DE"/>
              </w:rPr>
              <w:t>(</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w:t>
            </w:r>
          </w:p>
          <w:p w:rsidR="00C7683A" w:rsidRPr="00C7683A" w:rsidRDefault="00C7683A" w:rsidP="00C7683A">
            <w:pPr>
              <w:autoSpaceDE w:val="0"/>
              <w:autoSpaceDN w:val="0"/>
              <w:adjustRightInd w:val="0"/>
              <w:spacing w:after="0"/>
              <w:rPr>
                <w:rFonts w:ascii="Arial" w:hAnsi="Arial" w:cs="Arial"/>
                <w:bCs/>
                <w:color w:val="000000"/>
                <w:lang w:eastAsia="de-DE"/>
              </w:rPr>
            </w:pPr>
          </w:p>
          <w:p w:rsidR="00C7683A" w:rsidRPr="00C7683A" w:rsidRDefault="00C7683A" w:rsidP="00C7683A">
            <w:pPr>
              <w:autoSpaceDE w:val="0"/>
              <w:autoSpaceDN w:val="0"/>
              <w:adjustRightInd w:val="0"/>
              <w:spacing w:after="0"/>
              <w:rPr>
                <w:rFonts w:ascii="Arial" w:hAnsi="Arial" w:cs="Arial"/>
                <w:bCs/>
                <w:color w:val="000000"/>
                <w:lang w:eastAsia="de-DE"/>
              </w:rPr>
            </w:pP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w:t>
            </w:r>
            <w:proofErr w:type="spellStart"/>
            <w:r w:rsidRPr="00C7683A">
              <w:rPr>
                <w:rFonts w:ascii="Arial" w:hAnsi="Arial" w:cs="Arial"/>
                <w:bCs/>
                <w:color w:val="000000"/>
                <w:lang w:eastAsia="de-DE"/>
              </w:rPr>
              <w:t>v_NR_CellInfo.Sysinfo.NR_SysinfoCombination</w:t>
            </w:r>
            <w:proofErr w:type="spellEnd"/>
            <w:r w:rsidRPr="00C7683A">
              <w:rPr>
                <w:rFonts w:ascii="Arial" w:hAnsi="Arial" w:cs="Arial"/>
                <w:bCs/>
                <w:color w:val="000000"/>
                <w:lang w:eastAsia="de-DE"/>
              </w:rPr>
              <w:t xml:space="preserve"> != </w:t>
            </w:r>
            <w:proofErr w:type="spellStart"/>
            <w:r w:rsidRPr="00C7683A">
              <w:rPr>
                <w:rFonts w:ascii="Arial" w:hAnsi="Arial" w:cs="Arial"/>
                <w:bCs/>
                <w:color w:val="000000"/>
                <w:lang w:eastAsia="de-DE"/>
              </w:rPr>
              <w:t>MibOnly</w:t>
            </w:r>
            <w:proofErr w:type="spellEnd"/>
            <w:r w:rsidRPr="00C7683A">
              <w:rPr>
                <w:rFonts w:ascii="Arial" w:hAnsi="Arial" w:cs="Arial"/>
                <w:bCs/>
                <w:color w:val="000000"/>
                <w:lang w:eastAsia="de-DE"/>
              </w:rPr>
              <w:t>){</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w:t>
            </w:r>
            <w:proofErr w:type="spellStart"/>
            <w:r w:rsidRPr="00C7683A">
              <w:rPr>
                <w:rFonts w:ascii="Arial" w:hAnsi="Arial" w:cs="Arial"/>
                <w:bCs/>
                <w:color w:val="000000"/>
                <w:lang w:eastAsia="de-DE"/>
              </w:rPr>
              <w:t>isvalue</w:t>
            </w:r>
            <w:proofErr w:type="spellEnd"/>
            <w:r w:rsidRPr="00C7683A">
              <w:rPr>
                <w:rFonts w:ascii="Arial" w:hAnsi="Arial" w:cs="Arial"/>
                <w:bCs/>
                <w:color w:val="000000"/>
                <w:lang w:eastAsia="de-DE"/>
              </w:rPr>
              <w:t>(p_EDRX_AllowedIdle_r17))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(isvalue(v_NR_CellInfo.Sysinfo.BcchInfo.SIB1.message_.c1.systemInformationBlockType1.nonCriticalExtension.nonCriticalExtension.nonCriticalExtension))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v_NR_CellInfo.Sysinfo.BcchInfo.SIB1.message_.c1.systemInformationBlockType1.nonCriticalExtension.nonCriticalExtension.nonCriticalExtension.eDRX_AllowedIdle_r17 := </w:t>
            </w:r>
            <w:proofErr w:type="spellStart"/>
            <w:r w:rsidRPr="00C7683A">
              <w:rPr>
                <w:rFonts w:ascii="Arial" w:hAnsi="Arial" w:cs="Arial"/>
                <w:bCs/>
                <w:color w:val="000000"/>
                <w:lang w:eastAsia="de-DE"/>
              </w:rPr>
              <w:t>valueof</w:t>
            </w:r>
            <w:proofErr w:type="spellEnd"/>
            <w:r w:rsidRPr="00C7683A">
              <w:rPr>
                <w:rFonts w:ascii="Arial" w:hAnsi="Arial" w:cs="Arial"/>
                <w:bCs/>
                <w:color w:val="000000"/>
                <w:lang w:eastAsia="de-DE"/>
              </w:rPr>
              <w:t>(p_EDRX_AllowedIdle_r17);</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rsidR="00C7683A" w:rsidRPr="00C7683A" w:rsidRDefault="00C7683A" w:rsidP="00C7683A">
            <w:pPr>
              <w:autoSpaceDE w:val="0"/>
              <w:autoSpaceDN w:val="0"/>
              <w:adjustRightInd w:val="0"/>
              <w:spacing w:after="0"/>
              <w:rPr>
                <w:rFonts w:ascii="Arial" w:hAnsi="Arial" w:cs="Arial"/>
                <w:bCs/>
                <w:color w:val="000000"/>
                <w:highlight w:val="green"/>
                <w:lang w:eastAsia="de-DE"/>
              </w:rPr>
            </w:pPr>
            <w:r w:rsidRPr="00C7683A">
              <w:rPr>
                <w:rFonts w:ascii="Arial" w:hAnsi="Arial" w:cs="Arial"/>
                <w:bCs/>
                <w:color w:val="000000"/>
                <w:lang w:eastAsia="de-DE"/>
              </w:rPr>
              <w:t xml:space="preserve">          } </w:t>
            </w:r>
            <w:r w:rsidRPr="00C7683A">
              <w:rPr>
                <w:rFonts w:ascii="Arial" w:hAnsi="Arial" w:cs="Arial"/>
                <w:bCs/>
                <w:color w:val="000000"/>
                <w:highlight w:val="green"/>
                <w:lang w:eastAsia="de-DE"/>
              </w:rPr>
              <w:t>else { //WA#11_7_</w:t>
            </w:r>
            <w:r w:rsidR="00C44BC3">
              <w:rPr>
                <w:rFonts w:ascii="Arial" w:hAnsi="Arial" w:cs="Arial"/>
                <w:bCs/>
                <w:color w:val="000000"/>
                <w:highlight w:val="green"/>
                <w:lang w:eastAsia="de-DE"/>
              </w:rPr>
              <w:t>2</w:t>
            </w:r>
            <w:r w:rsidRPr="00C7683A">
              <w:rPr>
                <w:rFonts w:ascii="Arial" w:hAnsi="Arial" w:cs="Arial"/>
                <w:bCs/>
                <w:color w:val="000000"/>
                <w:highlight w:val="green"/>
                <w:lang w:eastAsia="de-DE"/>
              </w:rPr>
              <w:t xml:space="preserve">              </w:t>
            </w:r>
          </w:p>
          <w:p w:rsidR="00C7683A" w:rsidRPr="00C7683A" w:rsidRDefault="00C7683A" w:rsidP="00C7683A">
            <w:pPr>
              <w:autoSpaceDE w:val="0"/>
              <w:autoSpaceDN w:val="0"/>
              <w:adjustRightInd w:val="0"/>
              <w:spacing w:after="0"/>
              <w:rPr>
                <w:rFonts w:ascii="Arial" w:hAnsi="Arial" w:cs="Arial"/>
                <w:bCs/>
                <w:color w:val="000000"/>
                <w:highlight w:val="green"/>
                <w:lang w:eastAsia="de-DE"/>
              </w:rPr>
            </w:pPr>
            <w:r w:rsidRPr="00C7683A">
              <w:rPr>
                <w:rFonts w:ascii="Arial" w:hAnsi="Arial" w:cs="Arial"/>
                <w:bCs/>
                <w:color w:val="000000"/>
                <w:highlight w:val="green"/>
                <w:lang w:eastAsia="de-DE"/>
              </w:rPr>
              <w:t xml:space="preserve">              v_NR_CellInfo.Sysinfo.BcchInfo.SIB1.message_.c1.systemInformationBlockType1.nonCriticalExtension.nonCriticalExtension.nonCriticalExtension.eDRX_AllowedIdle_r17 := omit;</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highlight w:val="green"/>
                <w:lang w:eastAsia="de-DE"/>
              </w:rPr>
              <w:t xml:space="preserve">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rsidR="00C7683A" w:rsidRPr="00C7683A" w:rsidRDefault="00C7683A" w:rsidP="00C7683A">
            <w:pPr>
              <w:autoSpaceDE w:val="0"/>
              <w:autoSpaceDN w:val="0"/>
              <w:adjustRightInd w:val="0"/>
              <w:spacing w:after="0"/>
              <w:rPr>
                <w:rFonts w:ascii="Arial" w:hAnsi="Arial" w:cs="Arial"/>
                <w:bCs/>
                <w:color w:val="000000"/>
                <w:lang w:eastAsia="de-DE"/>
              </w:rPr>
            </w:pP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f_NR_CellInfo_Set</w:t>
            </w:r>
            <w:proofErr w:type="spellEnd"/>
            <w:r w:rsidRPr="00C7683A">
              <w:rPr>
                <w:rFonts w:ascii="Arial" w:hAnsi="Arial" w:cs="Arial"/>
                <w:bCs/>
                <w:color w:val="000000"/>
                <w:lang w:eastAsia="de-DE"/>
              </w:rPr>
              <w:t>(</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v_NR_CellInfo</w:t>
            </w:r>
            <w:proofErr w:type="spellEnd"/>
            <w:r w:rsidRPr="00C7683A">
              <w:rPr>
                <w:rFonts w:ascii="Arial" w:hAnsi="Arial" w:cs="Arial"/>
                <w:bCs/>
                <w:color w:val="000000"/>
                <w:lang w:eastAsia="de-DE"/>
              </w:rPr>
              <w:t>);</w:t>
            </w:r>
          </w:p>
          <w:p w:rsidR="000335E9" w:rsidRPr="006D2D08"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tc>
      </w:tr>
    </w:tbl>
    <w:p w:rsidR="000335E9" w:rsidRDefault="000335E9" w:rsidP="000335E9">
      <w:pPr>
        <w:spacing w:after="0"/>
        <w:rPr>
          <w:rFonts w:ascii="Arial" w:hAnsi="Arial"/>
          <w:b/>
          <w:lang w:eastAsia="en-GB"/>
        </w:rPr>
      </w:pPr>
    </w:p>
    <w:p w:rsidR="000335E9" w:rsidRPr="00AC4F3D" w:rsidRDefault="00A65443" w:rsidP="000335E9">
      <w:pPr>
        <w:pStyle w:val="Heading2"/>
        <w:numPr>
          <w:ilvl w:val="1"/>
          <w:numId w:val="2"/>
        </w:numPr>
        <w:overflowPunct w:val="0"/>
        <w:autoSpaceDE w:val="0"/>
        <w:autoSpaceDN w:val="0"/>
        <w:adjustRightInd w:val="0"/>
        <w:spacing w:before="480"/>
        <w:rPr>
          <w:rFonts w:cs="Arial"/>
          <w:b/>
          <w:color w:val="000000"/>
          <w:lang w:eastAsia="en-GB"/>
        </w:rPr>
      </w:pPr>
      <w:bookmarkStart w:id="15" w:name="_Toc152921462"/>
      <w:r w:rsidRPr="00A65443">
        <w:rPr>
          <w:b/>
          <w:noProof/>
        </w:rPr>
        <w:lastRenderedPageBreak/>
        <w:t>f_NR_CellInfo_Set_SIB1_eDRX_AllowedInactive</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0335E9" w:rsidRPr="00FA530C" w:rsidRDefault="00A65443" w:rsidP="00E01735">
            <w:pPr>
              <w:pStyle w:val="CRCoverPage"/>
              <w:spacing w:after="0"/>
              <w:rPr>
                <w:noProof/>
              </w:rPr>
            </w:pPr>
            <w:r w:rsidRPr="00A65443">
              <w:rPr>
                <w:noProof/>
              </w:rPr>
              <w:t>f_NR_CellInfo_Set_SIB1_eDRX_AllowedInactive</w:t>
            </w:r>
          </w:p>
        </w:tc>
      </w:tr>
      <w:tr w:rsidR="00A65443"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rsidR="00A65443" w:rsidRDefault="00A65443" w:rsidP="00A65443">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A65443" w:rsidRDefault="00A65443" w:rsidP="00A65443">
            <w:pPr>
              <w:pStyle w:val="CRCoverPage"/>
              <w:spacing w:after="0"/>
              <w:rPr>
                <w:noProof/>
              </w:rPr>
            </w:pPr>
            <w:r>
              <w:rPr>
                <w:noProof/>
              </w:rPr>
              <w:t xml:space="preserve">The current TTCN implementation only allows to set the IE </w:t>
            </w:r>
            <w:r w:rsidRPr="00A65443">
              <w:rPr>
                <w:noProof/>
              </w:rPr>
              <w:t>eDRX_AllowedInactive_r17</w:t>
            </w:r>
            <w:r>
              <w:rPr>
                <w:noProof/>
              </w:rPr>
              <w:t xml:space="preserve"> to TRUE, but it does not allow it to set to OMIT.</w:t>
            </w:r>
          </w:p>
          <w:p w:rsidR="00A65443" w:rsidRPr="00AD4ADA" w:rsidRDefault="00A65443" w:rsidP="00A65443">
            <w:pPr>
              <w:pStyle w:val="CRCoverPage"/>
              <w:spacing w:after="0"/>
              <w:rPr>
                <w:noProof/>
              </w:rPr>
            </w:pPr>
            <w:r>
              <w:rPr>
                <w:noProof/>
              </w:rPr>
              <w:t>This needs to be corrected.</w:t>
            </w:r>
          </w:p>
        </w:tc>
      </w:tr>
      <w:tr w:rsidR="00A65443" w:rsidTr="00E01735">
        <w:tc>
          <w:tcPr>
            <w:tcW w:w="1985" w:type="dxa"/>
            <w:tcBorders>
              <w:top w:val="single" w:sz="4" w:space="0" w:color="auto"/>
              <w:left w:val="single" w:sz="4" w:space="0" w:color="auto"/>
              <w:bottom w:val="single" w:sz="4" w:space="0" w:color="auto"/>
              <w:right w:val="single" w:sz="4" w:space="0" w:color="auto"/>
            </w:tcBorders>
            <w:hideMark/>
          </w:tcPr>
          <w:p w:rsidR="00A65443" w:rsidRDefault="00A65443" w:rsidP="00A65443">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A65443" w:rsidRDefault="00A65443" w:rsidP="00A65443">
            <w:pPr>
              <w:pStyle w:val="CRCoverPage"/>
              <w:spacing w:after="0"/>
              <w:rPr>
                <w:noProof/>
              </w:rPr>
            </w:pPr>
            <w:r>
              <w:rPr>
                <w:noProof/>
              </w:rPr>
              <w:t xml:space="preserve">Updated the function so that depending on the parameter </w:t>
            </w:r>
            <w:r w:rsidRPr="00700740">
              <w:rPr>
                <w:noProof/>
              </w:rPr>
              <w:t>p_EDRX_AllowedIdle_r17</w:t>
            </w:r>
            <w:r>
              <w:rPr>
                <w:noProof/>
              </w:rPr>
              <w:t xml:space="preserve"> the IE </w:t>
            </w:r>
            <w:r w:rsidRPr="00A65443">
              <w:rPr>
                <w:noProof/>
              </w:rPr>
              <w:t>eDRX_AllowedInactive_r17</w:t>
            </w:r>
            <w:r>
              <w:rPr>
                <w:noProof/>
              </w:rPr>
              <w:t xml:space="preserve"> is set to TRUE or OMIT.</w:t>
            </w:r>
          </w:p>
          <w:p w:rsidR="00A65443" w:rsidRPr="001124B3" w:rsidRDefault="00A65443" w:rsidP="00A65443">
            <w:pPr>
              <w:pStyle w:val="CRCoverPage"/>
              <w:spacing w:after="0"/>
              <w:rPr>
                <w:noProof/>
              </w:rPr>
            </w:pPr>
            <w:r>
              <w:rPr>
                <w:noProof/>
              </w:rPr>
              <w:t>Please see below.</w:t>
            </w:r>
          </w:p>
        </w:tc>
      </w:tr>
      <w:tr w:rsidR="00A65443" w:rsidTr="00E01735">
        <w:tc>
          <w:tcPr>
            <w:tcW w:w="1985" w:type="dxa"/>
            <w:tcBorders>
              <w:top w:val="single" w:sz="4" w:space="0" w:color="auto"/>
              <w:left w:val="single" w:sz="4" w:space="0" w:color="auto"/>
              <w:bottom w:val="single" w:sz="4" w:space="0" w:color="auto"/>
              <w:right w:val="single" w:sz="4" w:space="0" w:color="auto"/>
            </w:tcBorders>
            <w:hideMark/>
          </w:tcPr>
          <w:p w:rsidR="00A65443" w:rsidRDefault="00A65443" w:rsidP="00A65443">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A65443" w:rsidRPr="00CC39F9" w:rsidRDefault="00A65443" w:rsidP="00A65443">
            <w:pPr>
              <w:spacing w:after="0"/>
              <w:rPr>
                <w:rFonts w:ascii="Arial" w:hAnsi="Arial" w:cs="Arial"/>
                <w:lang w:eastAsia="en-GB"/>
              </w:rPr>
            </w:pPr>
            <w:proofErr w:type="spellStart"/>
            <w:r>
              <w:rPr>
                <w:rFonts w:ascii="Arial" w:hAnsi="Arial" w:cs="Arial"/>
                <w:lang w:eastAsia="en-GB"/>
              </w:rPr>
              <w:t>NR_CellInfo.ttcn</w:t>
            </w:r>
            <w:proofErr w:type="spellEnd"/>
          </w:p>
        </w:tc>
      </w:tr>
      <w:tr w:rsidR="00A65443" w:rsidTr="00E01735">
        <w:tc>
          <w:tcPr>
            <w:tcW w:w="1985" w:type="dxa"/>
            <w:tcBorders>
              <w:top w:val="single" w:sz="4" w:space="0" w:color="auto"/>
              <w:left w:val="single" w:sz="4" w:space="0" w:color="auto"/>
              <w:bottom w:val="single" w:sz="4" w:space="0" w:color="auto"/>
              <w:right w:val="single" w:sz="4" w:space="0" w:color="auto"/>
            </w:tcBorders>
            <w:hideMark/>
          </w:tcPr>
          <w:p w:rsidR="00A65443" w:rsidRDefault="00A65443" w:rsidP="00A65443">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A65443" w:rsidRDefault="00A65443" w:rsidP="00A65443">
            <w:pPr>
              <w:rPr>
                <w:rFonts w:ascii="Arial" w:hAnsi="Arial"/>
                <w:highlight w:val="cyan"/>
                <w:lang w:eastAsia="zh-CN"/>
              </w:rPr>
            </w:pPr>
          </w:p>
        </w:tc>
      </w:tr>
    </w:tbl>
    <w:p w:rsidR="000335E9" w:rsidRPr="00055489" w:rsidRDefault="000335E9" w:rsidP="000335E9">
      <w:pPr>
        <w:spacing w:after="0"/>
        <w:rPr>
          <w:rFonts w:ascii="Arial" w:hAnsi="Arial"/>
          <w:b/>
          <w:lang w:eastAsia="en-GB"/>
        </w:rPr>
      </w:pPr>
    </w:p>
    <w:p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0335E9" w:rsidRPr="006D2D08" w:rsidTr="00A65443">
        <w:tc>
          <w:tcPr>
            <w:tcW w:w="9776" w:type="dxa"/>
            <w:tcBorders>
              <w:top w:val="single" w:sz="4" w:space="0" w:color="auto"/>
              <w:left w:val="single" w:sz="4" w:space="0" w:color="auto"/>
              <w:bottom w:val="single" w:sz="4" w:space="0" w:color="auto"/>
              <w:right w:val="single" w:sz="4" w:space="0" w:color="auto"/>
            </w:tcBorders>
          </w:tcPr>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function f_NR_CellInfo_Set_SIB1_eDRX_AllowedInactive(</w:t>
            </w:r>
            <w:proofErr w:type="spellStart"/>
            <w:r w:rsidRPr="00A65443">
              <w:rPr>
                <w:rFonts w:ascii="Arial" w:hAnsi="Arial" w:cs="Arial"/>
                <w:bCs/>
                <w:color w:val="000000"/>
                <w:lang w:eastAsia="de-DE"/>
              </w:rPr>
              <w:t>NR_CellId_Type</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template (omit) SIB1_v1700_IEs.eDRX_AllowedInactive_r17 p_EDRX_AllowedIdleInactive_r17 := omit) runs on NR_BASE_PTC</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var </w:t>
            </w:r>
            <w:proofErr w:type="spellStart"/>
            <w:r w:rsidRPr="00A65443">
              <w:rPr>
                <w:rFonts w:ascii="Arial" w:hAnsi="Arial" w:cs="Arial"/>
                <w:bCs/>
                <w:color w:val="000000"/>
                <w:lang w:eastAsia="de-DE"/>
              </w:rPr>
              <w:t>NR_CellInfo_Type</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v_NR_CellInfo</w:t>
            </w:r>
            <w:proofErr w:type="spellEnd"/>
            <w:r w:rsidRPr="00A65443">
              <w:rPr>
                <w:rFonts w:ascii="Arial" w:hAnsi="Arial" w:cs="Arial"/>
                <w:bCs/>
                <w:color w:val="000000"/>
                <w:lang w:eastAsia="de-DE"/>
              </w:rPr>
              <w:t xml:space="preserve"> := </w:t>
            </w:r>
            <w:proofErr w:type="spellStart"/>
            <w:r w:rsidRPr="00A65443">
              <w:rPr>
                <w:rFonts w:ascii="Arial" w:hAnsi="Arial" w:cs="Arial"/>
                <w:bCs/>
                <w:color w:val="000000"/>
                <w:lang w:eastAsia="de-DE"/>
              </w:rPr>
              <w:t>f_NR_CellInfo_Get</w:t>
            </w:r>
            <w:proofErr w:type="spellEnd"/>
            <w:r w:rsidRPr="00A65443">
              <w:rPr>
                <w:rFonts w:ascii="Arial" w:hAnsi="Arial" w:cs="Arial"/>
                <w:bCs/>
                <w:color w:val="000000"/>
                <w:lang w:eastAsia="de-DE"/>
              </w:rPr>
              <w:t>(</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w:t>
            </w:r>
            <w:proofErr w:type="spellStart"/>
            <w:r w:rsidRPr="00A65443">
              <w:rPr>
                <w:rFonts w:ascii="Arial" w:hAnsi="Arial" w:cs="Arial"/>
                <w:bCs/>
                <w:color w:val="000000"/>
                <w:lang w:eastAsia="de-DE"/>
              </w:rPr>
              <w:t>v_NR_CellInfo.Sysinfo.NR_SysinfoCombination</w:t>
            </w:r>
            <w:proofErr w:type="spellEnd"/>
            <w:r w:rsidRPr="00A65443">
              <w:rPr>
                <w:rFonts w:ascii="Arial" w:hAnsi="Arial" w:cs="Arial"/>
                <w:bCs/>
                <w:color w:val="000000"/>
                <w:lang w:eastAsia="de-DE"/>
              </w:rPr>
              <w:t xml:space="preserve"> != </w:t>
            </w:r>
            <w:proofErr w:type="spellStart"/>
            <w:r w:rsidRPr="00A65443">
              <w:rPr>
                <w:rFonts w:ascii="Arial" w:hAnsi="Arial" w:cs="Arial"/>
                <w:bCs/>
                <w:color w:val="000000"/>
                <w:lang w:eastAsia="de-DE"/>
              </w:rPr>
              <w:t>MibOnly</w:t>
            </w:r>
            <w:proofErr w:type="spellEnd"/>
            <w:r w:rsidRPr="00A65443">
              <w:rPr>
                <w:rFonts w:ascii="Arial" w:hAnsi="Arial" w:cs="Arial"/>
                <w:bCs/>
                <w:color w:val="000000"/>
                <w:lang w:eastAsia="de-DE"/>
              </w:rPr>
              <w:t>){</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w:t>
            </w:r>
            <w:proofErr w:type="spellStart"/>
            <w:r w:rsidRPr="00A65443">
              <w:rPr>
                <w:rFonts w:ascii="Arial" w:hAnsi="Arial" w:cs="Arial"/>
                <w:bCs/>
                <w:color w:val="000000"/>
                <w:lang w:eastAsia="de-DE"/>
              </w:rPr>
              <w:t>isvalue</w:t>
            </w:r>
            <w:proofErr w:type="spellEnd"/>
            <w:r w:rsidRPr="00A65443">
              <w:rPr>
                <w:rFonts w:ascii="Arial" w:hAnsi="Arial" w:cs="Arial"/>
                <w:bCs/>
                <w:color w:val="000000"/>
                <w:lang w:eastAsia="de-DE"/>
              </w:rPr>
              <w:t>(p_EDRX_AllowedIdleInactive_r17))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(isvalue(v_NR_CellInfo.Sysinfo.BcchInfo.SIB1.message_.c1.systemInformationBlockType1.nonCriticalExtension.nonCriticalExtension.nonCriticalExtension))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v_NR_CellInfo.Sysinfo.BcchInfo.SIB1.message_.c1.systemInformationBlockType1.nonCriticalExtension.nonCriticalExtension.nonCriticalExtension.eDRX_AllowedInactive_r17 := </w:t>
            </w:r>
            <w:proofErr w:type="spellStart"/>
            <w:r w:rsidRPr="00A65443">
              <w:rPr>
                <w:rFonts w:ascii="Arial" w:hAnsi="Arial" w:cs="Arial"/>
                <w:bCs/>
                <w:color w:val="000000"/>
                <w:lang w:eastAsia="de-DE"/>
              </w:rPr>
              <w:t>valueof</w:t>
            </w:r>
            <w:proofErr w:type="spellEnd"/>
            <w:r w:rsidRPr="00A65443">
              <w:rPr>
                <w:rFonts w:ascii="Arial" w:hAnsi="Arial" w:cs="Arial"/>
                <w:bCs/>
                <w:color w:val="000000"/>
                <w:lang w:eastAsia="de-DE"/>
              </w:rPr>
              <w:t>(p_EDRX_AllowedIdleInactive_r17);</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f_NR_CellInfo_Set</w:t>
            </w:r>
            <w:proofErr w:type="spellEnd"/>
            <w:r w:rsidRPr="00A65443">
              <w:rPr>
                <w:rFonts w:ascii="Arial" w:hAnsi="Arial" w:cs="Arial"/>
                <w:bCs/>
                <w:color w:val="000000"/>
                <w:lang w:eastAsia="de-DE"/>
              </w:rPr>
              <w:t>(</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v_NR_CellInfo</w:t>
            </w:r>
            <w:proofErr w:type="spellEnd"/>
            <w:r w:rsidRPr="00A65443">
              <w:rPr>
                <w:rFonts w:ascii="Arial" w:hAnsi="Arial" w:cs="Arial"/>
                <w:bCs/>
                <w:color w:val="000000"/>
                <w:lang w:eastAsia="de-DE"/>
              </w:rPr>
              <w:t>);</w:t>
            </w:r>
          </w:p>
          <w:p w:rsidR="000335E9" w:rsidRPr="006D2D08"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tc>
      </w:tr>
    </w:tbl>
    <w:p w:rsidR="000335E9" w:rsidRPr="006D2D08" w:rsidRDefault="000335E9" w:rsidP="000335E9">
      <w:pPr>
        <w:spacing w:after="0"/>
        <w:rPr>
          <w:rFonts w:ascii="Arial" w:hAnsi="Arial"/>
          <w:bCs/>
          <w:lang w:eastAsia="en-GB"/>
        </w:rPr>
      </w:pPr>
    </w:p>
    <w:p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0335E9" w:rsidRPr="006D2D08" w:rsidTr="00A65443">
        <w:tc>
          <w:tcPr>
            <w:tcW w:w="9776" w:type="dxa"/>
            <w:tcBorders>
              <w:top w:val="single" w:sz="4" w:space="0" w:color="auto"/>
              <w:left w:val="single" w:sz="4" w:space="0" w:color="auto"/>
              <w:bottom w:val="single" w:sz="4" w:space="0" w:color="auto"/>
              <w:right w:val="single" w:sz="4" w:space="0" w:color="auto"/>
            </w:tcBorders>
          </w:tcPr>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function f_NR_CellInfo_Set_SIB1_eDRX_AllowedInactive(</w:t>
            </w:r>
            <w:proofErr w:type="spellStart"/>
            <w:r w:rsidRPr="00A65443">
              <w:rPr>
                <w:rFonts w:ascii="Arial" w:hAnsi="Arial" w:cs="Arial"/>
                <w:bCs/>
                <w:color w:val="000000"/>
                <w:lang w:eastAsia="de-DE"/>
              </w:rPr>
              <w:t>NR_CellId_Type</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lastRenderedPageBreak/>
              <w:t xml:space="preserve">                                               template (omit) SIB1_v1700_IEs.eDRX_AllowedInactive_r17 p_EDRX_AllowedIdleInactive_r17 := omit) runs on NR_BASE_PTC</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var </w:t>
            </w:r>
            <w:proofErr w:type="spellStart"/>
            <w:r w:rsidRPr="00A65443">
              <w:rPr>
                <w:rFonts w:ascii="Arial" w:hAnsi="Arial" w:cs="Arial"/>
                <w:bCs/>
                <w:color w:val="000000"/>
                <w:lang w:eastAsia="de-DE"/>
              </w:rPr>
              <w:t>NR_CellInfo_Type</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v_NR_CellInfo</w:t>
            </w:r>
            <w:proofErr w:type="spellEnd"/>
            <w:r w:rsidRPr="00A65443">
              <w:rPr>
                <w:rFonts w:ascii="Arial" w:hAnsi="Arial" w:cs="Arial"/>
                <w:bCs/>
                <w:color w:val="000000"/>
                <w:lang w:eastAsia="de-DE"/>
              </w:rPr>
              <w:t xml:space="preserve"> := </w:t>
            </w:r>
            <w:proofErr w:type="spellStart"/>
            <w:r w:rsidRPr="00A65443">
              <w:rPr>
                <w:rFonts w:ascii="Arial" w:hAnsi="Arial" w:cs="Arial"/>
                <w:bCs/>
                <w:color w:val="000000"/>
                <w:lang w:eastAsia="de-DE"/>
              </w:rPr>
              <w:t>f_NR_CellInfo_Get</w:t>
            </w:r>
            <w:proofErr w:type="spellEnd"/>
            <w:r w:rsidRPr="00A65443">
              <w:rPr>
                <w:rFonts w:ascii="Arial" w:hAnsi="Arial" w:cs="Arial"/>
                <w:bCs/>
                <w:color w:val="000000"/>
                <w:lang w:eastAsia="de-DE"/>
              </w:rPr>
              <w:t>(</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w:t>
            </w:r>
            <w:proofErr w:type="spellStart"/>
            <w:r w:rsidRPr="00A65443">
              <w:rPr>
                <w:rFonts w:ascii="Arial" w:hAnsi="Arial" w:cs="Arial"/>
                <w:bCs/>
                <w:color w:val="000000"/>
                <w:lang w:eastAsia="de-DE"/>
              </w:rPr>
              <w:t>v_NR_CellInfo.Sysinfo.NR_SysinfoCombination</w:t>
            </w:r>
            <w:proofErr w:type="spellEnd"/>
            <w:r w:rsidRPr="00A65443">
              <w:rPr>
                <w:rFonts w:ascii="Arial" w:hAnsi="Arial" w:cs="Arial"/>
                <w:bCs/>
                <w:color w:val="000000"/>
                <w:lang w:eastAsia="de-DE"/>
              </w:rPr>
              <w:t xml:space="preserve"> != </w:t>
            </w:r>
            <w:proofErr w:type="spellStart"/>
            <w:r w:rsidRPr="00A65443">
              <w:rPr>
                <w:rFonts w:ascii="Arial" w:hAnsi="Arial" w:cs="Arial"/>
                <w:bCs/>
                <w:color w:val="000000"/>
                <w:lang w:eastAsia="de-DE"/>
              </w:rPr>
              <w:t>MibOnly</w:t>
            </w:r>
            <w:proofErr w:type="spellEnd"/>
            <w:r w:rsidRPr="00A65443">
              <w:rPr>
                <w:rFonts w:ascii="Arial" w:hAnsi="Arial" w:cs="Arial"/>
                <w:bCs/>
                <w:color w:val="000000"/>
                <w:lang w:eastAsia="de-DE"/>
              </w:rPr>
              <w:t>){</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w:t>
            </w:r>
            <w:proofErr w:type="spellStart"/>
            <w:r w:rsidRPr="00A65443">
              <w:rPr>
                <w:rFonts w:ascii="Arial" w:hAnsi="Arial" w:cs="Arial"/>
                <w:bCs/>
                <w:color w:val="000000"/>
                <w:lang w:eastAsia="de-DE"/>
              </w:rPr>
              <w:t>isvalue</w:t>
            </w:r>
            <w:proofErr w:type="spellEnd"/>
            <w:r w:rsidRPr="00A65443">
              <w:rPr>
                <w:rFonts w:ascii="Arial" w:hAnsi="Arial" w:cs="Arial"/>
                <w:bCs/>
                <w:color w:val="000000"/>
                <w:lang w:eastAsia="de-DE"/>
              </w:rPr>
              <w:t>(p_EDRX_AllowedIdleInactive_r17))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(isvalue(v_NR_CellInfo.Sysinfo.BcchInfo.SIB1.message_.c1.systemInformationBlockType1.nonCriticalExtension.nonCriticalExtension.nonCriticalExtension))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v_NR_CellInfo.Sysinfo.BcchInfo.SIB1.message_.c1.systemInformationBlockType1.nonCriticalExtension.nonCriticalExtension.nonCriticalExtension.eDRX_AllowedInactive_r17 := </w:t>
            </w:r>
            <w:proofErr w:type="spellStart"/>
            <w:r w:rsidRPr="00A65443">
              <w:rPr>
                <w:rFonts w:ascii="Arial" w:hAnsi="Arial" w:cs="Arial"/>
                <w:bCs/>
                <w:color w:val="000000"/>
                <w:lang w:eastAsia="de-DE"/>
              </w:rPr>
              <w:t>valueof</w:t>
            </w:r>
            <w:proofErr w:type="spellEnd"/>
            <w:r w:rsidRPr="00A65443">
              <w:rPr>
                <w:rFonts w:ascii="Arial" w:hAnsi="Arial" w:cs="Arial"/>
                <w:bCs/>
                <w:color w:val="000000"/>
                <w:lang w:eastAsia="de-DE"/>
              </w:rPr>
              <w:t>(p_EDRX_AllowedIdleInactive_r17);</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highlight w:val="green"/>
                <w:lang w:eastAsia="de-DE"/>
              </w:rPr>
            </w:pPr>
            <w:r w:rsidRPr="00A65443">
              <w:rPr>
                <w:rFonts w:ascii="Arial" w:hAnsi="Arial" w:cs="Arial"/>
                <w:bCs/>
                <w:color w:val="000000"/>
                <w:lang w:eastAsia="de-DE"/>
              </w:rPr>
              <w:t xml:space="preserve">          } </w:t>
            </w:r>
            <w:r w:rsidRPr="00A65443">
              <w:rPr>
                <w:rFonts w:ascii="Arial" w:hAnsi="Arial" w:cs="Arial"/>
                <w:bCs/>
                <w:color w:val="000000"/>
                <w:highlight w:val="green"/>
                <w:lang w:eastAsia="de-DE"/>
              </w:rPr>
              <w:t>else { //WA#11_7_</w:t>
            </w:r>
            <w:r w:rsidR="00C44BC3">
              <w:rPr>
                <w:rFonts w:ascii="Arial" w:hAnsi="Arial" w:cs="Arial"/>
                <w:bCs/>
                <w:color w:val="000000"/>
                <w:highlight w:val="green"/>
                <w:lang w:eastAsia="de-DE"/>
              </w:rPr>
              <w:t>2</w:t>
            </w:r>
            <w:r w:rsidRPr="00A65443">
              <w:rPr>
                <w:rFonts w:ascii="Arial" w:hAnsi="Arial" w:cs="Arial"/>
                <w:bCs/>
                <w:color w:val="000000"/>
                <w:highlight w:val="green"/>
                <w:lang w:eastAsia="de-DE"/>
              </w:rPr>
              <w:t xml:space="preserve">              </w:t>
            </w:r>
          </w:p>
          <w:p w:rsidR="00A65443" w:rsidRPr="00A65443" w:rsidRDefault="00A65443" w:rsidP="00A65443">
            <w:pPr>
              <w:autoSpaceDE w:val="0"/>
              <w:autoSpaceDN w:val="0"/>
              <w:adjustRightInd w:val="0"/>
              <w:spacing w:after="0"/>
              <w:rPr>
                <w:rFonts w:ascii="Arial" w:hAnsi="Arial" w:cs="Arial"/>
                <w:bCs/>
                <w:color w:val="000000"/>
                <w:highlight w:val="green"/>
                <w:lang w:eastAsia="de-DE"/>
              </w:rPr>
            </w:pPr>
            <w:r w:rsidRPr="00A65443">
              <w:rPr>
                <w:rFonts w:ascii="Arial" w:hAnsi="Arial" w:cs="Arial"/>
                <w:bCs/>
                <w:color w:val="000000"/>
                <w:highlight w:val="green"/>
                <w:lang w:eastAsia="de-DE"/>
              </w:rPr>
              <w:t xml:space="preserve">              v_NR_CellInfo.Sysinfo.BcchInfo.SIB1.message_.c1.systemInformationBlockType1.nonCriticalExtension.nonCriticalExtension.nonCriticalExtension.eDRX_AllowedInactive_r17 := omit;</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highlight w:val="green"/>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f_NR_CellInfo_Set</w:t>
            </w:r>
            <w:proofErr w:type="spellEnd"/>
            <w:r w:rsidRPr="00A65443">
              <w:rPr>
                <w:rFonts w:ascii="Arial" w:hAnsi="Arial" w:cs="Arial"/>
                <w:bCs/>
                <w:color w:val="000000"/>
                <w:lang w:eastAsia="de-DE"/>
              </w:rPr>
              <w:t>(</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v_NR_CellInfo</w:t>
            </w:r>
            <w:proofErr w:type="spellEnd"/>
            <w:r w:rsidRPr="00A65443">
              <w:rPr>
                <w:rFonts w:ascii="Arial" w:hAnsi="Arial" w:cs="Arial"/>
                <w:bCs/>
                <w:color w:val="000000"/>
                <w:lang w:eastAsia="de-DE"/>
              </w:rPr>
              <w:t>);</w:t>
            </w:r>
          </w:p>
          <w:p w:rsidR="000335E9" w:rsidRPr="006D2D08"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tc>
      </w:tr>
    </w:tbl>
    <w:p w:rsidR="000335E9" w:rsidRDefault="000335E9" w:rsidP="000335E9">
      <w:pPr>
        <w:spacing w:after="0"/>
        <w:rPr>
          <w:rFonts w:ascii="Arial" w:hAnsi="Arial"/>
          <w:b/>
          <w:lang w:eastAsia="en-GB"/>
        </w:rPr>
      </w:pPr>
    </w:p>
    <w:p w:rsidR="000335E9" w:rsidRPr="00AC4F3D" w:rsidRDefault="00436F94" w:rsidP="000335E9">
      <w:pPr>
        <w:pStyle w:val="Heading2"/>
        <w:numPr>
          <w:ilvl w:val="1"/>
          <w:numId w:val="2"/>
        </w:numPr>
        <w:overflowPunct w:val="0"/>
        <w:autoSpaceDE w:val="0"/>
        <w:autoSpaceDN w:val="0"/>
        <w:adjustRightInd w:val="0"/>
        <w:spacing w:before="480"/>
        <w:rPr>
          <w:rFonts w:cs="Arial"/>
          <w:b/>
          <w:color w:val="000000"/>
          <w:lang w:eastAsia="en-GB"/>
        </w:rPr>
      </w:pPr>
      <w:bookmarkStart w:id="16" w:name="_Toc152921463"/>
      <w:r w:rsidRPr="00436F94">
        <w:rPr>
          <w:b/>
          <w:noProof/>
        </w:rPr>
        <w:t>cs_NG_NAS_EDRXParams</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0335E9" w:rsidRPr="00FA530C" w:rsidRDefault="00436F94" w:rsidP="00E01735">
            <w:pPr>
              <w:pStyle w:val="CRCoverPage"/>
              <w:spacing w:after="0"/>
              <w:rPr>
                <w:noProof/>
              </w:rPr>
            </w:pPr>
            <w:r w:rsidRPr="00436F94">
              <w:rPr>
                <w:noProof/>
              </w:rPr>
              <w:t>cs_NG_NAS_EDRXParams</w:t>
            </w:r>
          </w:p>
        </w:tc>
      </w:tr>
      <w:tr w:rsidR="000335E9"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0335E9" w:rsidRPr="00AD4ADA" w:rsidRDefault="00436F94" w:rsidP="00E01735">
            <w:pPr>
              <w:pStyle w:val="CRCoverPage"/>
              <w:spacing w:after="0"/>
              <w:rPr>
                <w:noProof/>
              </w:rPr>
            </w:pPr>
            <w:r>
              <w:rPr>
                <w:noProof/>
              </w:rPr>
              <w:t>In the current TTCN implementation, the iel is set incorrectly, this needs to be corrected.</w:t>
            </w:r>
          </w:p>
        </w:tc>
      </w:tr>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0335E9" w:rsidRPr="001124B3" w:rsidRDefault="00436F94" w:rsidP="00E01735">
            <w:pPr>
              <w:pStyle w:val="CRCoverPage"/>
              <w:spacing w:after="0"/>
              <w:rPr>
                <w:noProof/>
              </w:rPr>
            </w:pPr>
            <w:r>
              <w:rPr>
                <w:noProof/>
              </w:rPr>
              <w:t>Changed the iel to ‘02’O.</w:t>
            </w:r>
          </w:p>
        </w:tc>
      </w:tr>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0335E9" w:rsidRPr="00CC39F9" w:rsidRDefault="00436F94" w:rsidP="00E01735">
            <w:pPr>
              <w:spacing w:after="0"/>
              <w:rPr>
                <w:rFonts w:ascii="Arial" w:hAnsi="Arial" w:cs="Arial"/>
                <w:lang w:eastAsia="en-GB"/>
              </w:rPr>
            </w:pPr>
            <w:proofErr w:type="spellStart"/>
            <w:r>
              <w:rPr>
                <w:rFonts w:ascii="Arial" w:hAnsi="Arial" w:cs="Arial"/>
                <w:lang w:eastAsia="en-GB"/>
              </w:rPr>
              <w:t>NG_NAS_Templates.ttcn</w:t>
            </w:r>
            <w:proofErr w:type="spellEnd"/>
          </w:p>
        </w:tc>
      </w:tr>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0335E9" w:rsidRDefault="000335E9" w:rsidP="00E01735">
            <w:pPr>
              <w:rPr>
                <w:rFonts w:ascii="Arial" w:hAnsi="Arial"/>
                <w:highlight w:val="cyan"/>
                <w:lang w:eastAsia="zh-CN"/>
              </w:rPr>
            </w:pPr>
          </w:p>
        </w:tc>
      </w:tr>
    </w:tbl>
    <w:p w:rsidR="000335E9" w:rsidRPr="00055489" w:rsidRDefault="000335E9" w:rsidP="000335E9">
      <w:pPr>
        <w:spacing w:after="0"/>
        <w:rPr>
          <w:rFonts w:ascii="Arial" w:hAnsi="Arial"/>
          <w:b/>
          <w:lang w:eastAsia="en-GB"/>
        </w:rPr>
      </w:pPr>
    </w:p>
    <w:p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335E9" w:rsidRPr="006D2D08" w:rsidTr="00E01735">
        <w:tc>
          <w:tcPr>
            <w:tcW w:w="13575" w:type="dxa"/>
            <w:tcBorders>
              <w:top w:val="single" w:sz="4" w:space="0" w:color="auto"/>
              <w:left w:val="single" w:sz="4" w:space="0" w:color="auto"/>
              <w:bottom w:val="single" w:sz="4" w:space="0" w:color="auto"/>
              <w:right w:val="single" w:sz="4" w:space="0" w:color="auto"/>
            </w:tcBorders>
          </w:tcPr>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template (value) </w:t>
            </w:r>
            <w:proofErr w:type="spellStart"/>
            <w:r w:rsidRPr="00436F94">
              <w:rPr>
                <w:rFonts w:ascii="Arial" w:hAnsi="Arial" w:cs="Arial"/>
                <w:bCs/>
                <w:color w:val="000000"/>
                <w:lang w:eastAsia="de-DE"/>
              </w:rPr>
              <w:t>ExtdDRXParams</w:t>
            </w:r>
            <w:proofErr w:type="spellEnd"/>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cs_NG_NAS_EDRXParams</w:t>
            </w:r>
            <w:proofErr w:type="spellEnd"/>
            <w:r w:rsidRPr="00436F94">
              <w:rPr>
                <w:rFonts w:ascii="Arial" w:hAnsi="Arial" w:cs="Arial"/>
                <w:bCs/>
                <w:color w:val="000000"/>
                <w:lang w:eastAsia="de-DE"/>
              </w:rPr>
              <w:t xml:space="preserve"> (B4_Type </w:t>
            </w:r>
            <w:proofErr w:type="spellStart"/>
            <w:r w:rsidRPr="00436F94">
              <w:rPr>
                <w:rFonts w:ascii="Arial" w:hAnsi="Arial" w:cs="Arial"/>
                <w:bCs/>
                <w:color w:val="000000"/>
                <w:lang w:eastAsia="de-DE"/>
              </w:rPr>
              <w:t>p_PTW</w:t>
            </w:r>
            <w:proofErr w:type="spellEnd"/>
            <w:r w:rsidRPr="00436F94">
              <w:rPr>
                <w:rFonts w:ascii="Arial" w:hAnsi="Arial" w:cs="Arial"/>
                <w:bCs/>
                <w:color w:val="000000"/>
                <w:lang w:eastAsia="de-DE"/>
              </w:rPr>
              <w:t>,</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lastRenderedPageBreak/>
              <w:t xml:space="preserve">                                                       B4_Type </w:t>
            </w:r>
            <w:proofErr w:type="spellStart"/>
            <w:r w:rsidRPr="00436F94">
              <w:rPr>
                <w:rFonts w:ascii="Arial" w:hAnsi="Arial" w:cs="Arial"/>
                <w:bCs/>
                <w:color w:val="000000"/>
                <w:lang w:eastAsia="de-DE"/>
              </w:rPr>
              <w:t>p_EDRXVal</w:t>
            </w:r>
            <w:proofErr w:type="spellEnd"/>
            <w:r w:rsidRPr="00436F94">
              <w:rPr>
                <w:rFonts w:ascii="Arial" w:hAnsi="Arial" w:cs="Arial"/>
                <w:bCs/>
                <w:color w:val="000000"/>
                <w:lang w:eastAsia="de-DE"/>
              </w:rPr>
              <w:t>,</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template (omit) B8_Type </w:t>
            </w:r>
            <w:proofErr w:type="spellStart"/>
            <w:r w:rsidRPr="00436F94">
              <w:rPr>
                <w:rFonts w:ascii="Arial" w:hAnsi="Arial" w:cs="Arial"/>
                <w:bCs/>
                <w:color w:val="000000"/>
                <w:lang w:eastAsia="de-DE"/>
              </w:rPr>
              <w:t>p_ExtdPTW</w:t>
            </w:r>
            <w:proofErr w:type="spellEnd"/>
            <w:r w:rsidRPr="00436F94">
              <w:rPr>
                <w:rFonts w:ascii="Arial" w:hAnsi="Arial" w:cs="Arial"/>
                <w:bCs/>
                <w:color w:val="000000"/>
                <w:lang w:eastAsia="de-DE"/>
              </w:rPr>
              <w:t xml:space="preserve"> := omit) :=</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 /* @status    */</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iei</w:t>
            </w:r>
            <w:proofErr w:type="spellEnd"/>
            <w:r w:rsidRPr="00436F94">
              <w:rPr>
                <w:rFonts w:ascii="Arial" w:hAnsi="Arial" w:cs="Arial"/>
                <w:bCs/>
                <w:color w:val="000000"/>
                <w:lang w:eastAsia="de-DE"/>
              </w:rPr>
              <w:t xml:space="preserve">          := '6E'O,</w:t>
            </w:r>
          </w:p>
          <w:p w:rsid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iel</w:t>
            </w:r>
            <w:proofErr w:type="spellEnd"/>
            <w:r w:rsidRPr="00436F94">
              <w:rPr>
                <w:rFonts w:ascii="Arial" w:hAnsi="Arial" w:cs="Arial"/>
                <w:bCs/>
                <w:color w:val="000000"/>
                <w:lang w:eastAsia="de-DE"/>
              </w:rPr>
              <w:t xml:space="preserve">          := '0</w:t>
            </w:r>
            <w:r>
              <w:rPr>
                <w:rFonts w:ascii="Arial" w:hAnsi="Arial" w:cs="Arial"/>
                <w:bCs/>
                <w:color w:val="000000"/>
                <w:lang w:eastAsia="de-DE"/>
              </w:rPr>
              <w:t>1</w:t>
            </w:r>
            <w:r w:rsidRPr="00436F94">
              <w:rPr>
                <w:rFonts w:ascii="Arial" w:hAnsi="Arial" w:cs="Arial"/>
                <w:bCs/>
                <w:color w:val="000000"/>
                <w:lang w:eastAsia="de-DE"/>
              </w:rPr>
              <w:t>'O,</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pagingTimeWindow</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p_PTW</w:t>
            </w:r>
            <w:proofErr w:type="spellEnd"/>
            <w:r w:rsidRPr="00436F94">
              <w:rPr>
                <w:rFonts w:ascii="Arial" w:hAnsi="Arial" w:cs="Arial"/>
                <w:bCs/>
                <w:color w:val="000000"/>
                <w:lang w:eastAsia="de-DE"/>
              </w:rPr>
              <w:t>,</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eDRXValue</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p_EDRXVal</w:t>
            </w:r>
            <w:proofErr w:type="spellEnd"/>
            <w:r w:rsidRPr="00436F94">
              <w:rPr>
                <w:rFonts w:ascii="Arial" w:hAnsi="Arial" w:cs="Arial"/>
                <w:bCs/>
                <w:color w:val="000000"/>
                <w:lang w:eastAsia="de-DE"/>
              </w:rPr>
              <w:t>,</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extdPTW</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p_ExtdPTW</w:t>
            </w:r>
            <w:proofErr w:type="spellEnd"/>
          </w:p>
          <w:p w:rsidR="000335E9" w:rsidRPr="006D2D08"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
        </w:tc>
      </w:tr>
    </w:tbl>
    <w:p w:rsidR="000335E9" w:rsidRPr="006D2D08" w:rsidRDefault="000335E9" w:rsidP="000335E9">
      <w:pPr>
        <w:spacing w:after="0"/>
        <w:rPr>
          <w:rFonts w:ascii="Arial" w:hAnsi="Arial"/>
          <w:bCs/>
          <w:lang w:eastAsia="en-GB"/>
        </w:rPr>
      </w:pPr>
    </w:p>
    <w:p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335E9" w:rsidRPr="006D2D08" w:rsidTr="00E01735">
        <w:tc>
          <w:tcPr>
            <w:tcW w:w="13575" w:type="dxa"/>
            <w:tcBorders>
              <w:top w:val="single" w:sz="4" w:space="0" w:color="auto"/>
              <w:left w:val="single" w:sz="4" w:space="0" w:color="auto"/>
              <w:bottom w:val="single" w:sz="4" w:space="0" w:color="auto"/>
              <w:right w:val="single" w:sz="4" w:space="0" w:color="auto"/>
            </w:tcBorders>
          </w:tcPr>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template (value) </w:t>
            </w:r>
            <w:proofErr w:type="spellStart"/>
            <w:r w:rsidRPr="00436F94">
              <w:rPr>
                <w:rFonts w:ascii="Arial" w:hAnsi="Arial" w:cs="Arial"/>
                <w:bCs/>
                <w:color w:val="000000"/>
                <w:lang w:eastAsia="de-DE"/>
              </w:rPr>
              <w:t>ExtdDRXParams</w:t>
            </w:r>
            <w:proofErr w:type="spellEnd"/>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cs_NG_NAS_EDRXParams</w:t>
            </w:r>
            <w:proofErr w:type="spellEnd"/>
            <w:r w:rsidRPr="00436F94">
              <w:rPr>
                <w:rFonts w:ascii="Arial" w:hAnsi="Arial" w:cs="Arial"/>
                <w:bCs/>
                <w:color w:val="000000"/>
                <w:lang w:eastAsia="de-DE"/>
              </w:rPr>
              <w:t xml:space="preserve"> (B4_Type </w:t>
            </w:r>
            <w:proofErr w:type="spellStart"/>
            <w:r w:rsidRPr="00436F94">
              <w:rPr>
                <w:rFonts w:ascii="Arial" w:hAnsi="Arial" w:cs="Arial"/>
                <w:bCs/>
                <w:color w:val="000000"/>
                <w:lang w:eastAsia="de-DE"/>
              </w:rPr>
              <w:t>p_PTW</w:t>
            </w:r>
            <w:proofErr w:type="spellEnd"/>
            <w:r w:rsidRPr="00436F94">
              <w:rPr>
                <w:rFonts w:ascii="Arial" w:hAnsi="Arial" w:cs="Arial"/>
                <w:bCs/>
                <w:color w:val="000000"/>
                <w:lang w:eastAsia="de-DE"/>
              </w:rPr>
              <w:t>,</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B4_Type </w:t>
            </w:r>
            <w:proofErr w:type="spellStart"/>
            <w:r w:rsidRPr="00436F94">
              <w:rPr>
                <w:rFonts w:ascii="Arial" w:hAnsi="Arial" w:cs="Arial"/>
                <w:bCs/>
                <w:color w:val="000000"/>
                <w:lang w:eastAsia="de-DE"/>
              </w:rPr>
              <w:t>p_EDRXVal</w:t>
            </w:r>
            <w:proofErr w:type="spellEnd"/>
            <w:r w:rsidRPr="00436F94">
              <w:rPr>
                <w:rFonts w:ascii="Arial" w:hAnsi="Arial" w:cs="Arial"/>
                <w:bCs/>
                <w:color w:val="000000"/>
                <w:lang w:eastAsia="de-DE"/>
              </w:rPr>
              <w:t>,</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template (omit) B8_Type </w:t>
            </w:r>
            <w:proofErr w:type="spellStart"/>
            <w:r w:rsidRPr="00436F94">
              <w:rPr>
                <w:rFonts w:ascii="Arial" w:hAnsi="Arial" w:cs="Arial"/>
                <w:bCs/>
                <w:color w:val="000000"/>
                <w:lang w:eastAsia="de-DE"/>
              </w:rPr>
              <w:t>p_ExtdPTW</w:t>
            </w:r>
            <w:proofErr w:type="spellEnd"/>
            <w:r w:rsidRPr="00436F94">
              <w:rPr>
                <w:rFonts w:ascii="Arial" w:hAnsi="Arial" w:cs="Arial"/>
                <w:bCs/>
                <w:color w:val="000000"/>
                <w:lang w:eastAsia="de-DE"/>
              </w:rPr>
              <w:t xml:space="preserve"> := omit) :=</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 /* @status    */</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iei</w:t>
            </w:r>
            <w:proofErr w:type="spellEnd"/>
            <w:r w:rsidRPr="00436F94">
              <w:rPr>
                <w:rFonts w:ascii="Arial" w:hAnsi="Arial" w:cs="Arial"/>
                <w:bCs/>
                <w:color w:val="000000"/>
                <w:lang w:eastAsia="de-DE"/>
              </w:rPr>
              <w:t xml:space="preserve">          := '6E'O,</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iel</w:t>
            </w:r>
            <w:proofErr w:type="spellEnd"/>
            <w:r w:rsidRPr="00436F94">
              <w:rPr>
                <w:rFonts w:ascii="Arial" w:hAnsi="Arial" w:cs="Arial"/>
                <w:bCs/>
                <w:color w:val="000000"/>
                <w:lang w:eastAsia="de-DE"/>
              </w:rPr>
              <w:t xml:space="preserve">          := </w:t>
            </w:r>
            <w:r w:rsidRPr="00436F94">
              <w:rPr>
                <w:rFonts w:ascii="Arial" w:hAnsi="Arial" w:cs="Arial"/>
                <w:bCs/>
                <w:color w:val="000000"/>
                <w:highlight w:val="green"/>
                <w:lang w:eastAsia="de-DE"/>
              </w:rPr>
              <w:t>'02'O</w:t>
            </w:r>
            <w:r w:rsidRPr="00436F94">
              <w:rPr>
                <w:rFonts w:ascii="Arial" w:hAnsi="Arial" w:cs="Arial"/>
                <w:bCs/>
                <w:color w:val="000000"/>
                <w:lang w:eastAsia="de-DE"/>
              </w:rPr>
              <w:t>, // length //WA#11_7_1 01 --&gt; 02 (Also needed for 11_7_2, 11_7_3 and 8_1_5_2_3)</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pagingTimeWindow</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p_PTW</w:t>
            </w:r>
            <w:proofErr w:type="spellEnd"/>
            <w:r w:rsidRPr="00436F94">
              <w:rPr>
                <w:rFonts w:ascii="Arial" w:hAnsi="Arial" w:cs="Arial"/>
                <w:bCs/>
                <w:color w:val="000000"/>
                <w:lang w:eastAsia="de-DE"/>
              </w:rPr>
              <w:t>,</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eDRXValue</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p_EDRXVal</w:t>
            </w:r>
            <w:proofErr w:type="spellEnd"/>
            <w:r w:rsidRPr="00436F94">
              <w:rPr>
                <w:rFonts w:ascii="Arial" w:hAnsi="Arial" w:cs="Arial"/>
                <w:bCs/>
                <w:color w:val="000000"/>
                <w:lang w:eastAsia="de-DE"/>
              </w:rPr>
              <w:t>,</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extdPTW</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p_ExtdPTW</w:t>
            </w:r>
            <w:proofErr w:type="spellEnd"/>
          </w:p>
          <w:p w:rsidR="000335E9" w:rsidRPr="006D2D08"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
        </w:tc>
      </w:tr>
    </w:tbl>
    <w:p w:rsidR="000335E9" w:rsidRDefault="000335E9" w:rsidP="000335E9">
      <w:pPr>
        <w:spacing w:after="0"/>
        <w:rPr>
          <w:rFonts w:ascii="Arial" w:hAnsi="Arial"/>
          <w:b/>
          <w:lang w:eastAsia="en-GB"/>
        </w:rPr>
      </w:pPr>
    </w:p>
    <w:p w:rsidR="00EE4C58" w:rsidRDefault="00EE4C58"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7" w:name="_Toc54888065"/>
      <w:bookmarkStart w:id="18" w:name="_Toc152921464"/>
      <w:bookmarkStart w:id="19" w:name="_Toc122434494"/>
      <w:bookmarkStart w:id="20" w:name="_Toc295288971"/>
      <w:bookmarkStart w:id="21" w:name="_Toc325725666"/>
      <w:bookmarkEnd w:id="10"/>
      <w:bookmarkEnd w:id="11"/>
      <w:bookmarkEnd w:id="12"/>
      <w:r w:rsidRPr="00854C55">
        <w:rPr>
          <w:rFonts w:cs="Arial"/>
          <w:b/>
        </w:rPr>
        <w:t xml:space="preserve">Branches </w:t>
      </w:r>
      <w:r>
        <w:rPr>
          <w:rFonts w:cs="Arial"/>
          <w:b/>
        </w:rPr>
        <w:t>executed</w:t>
      </w:r>
      <w:bookmarkEnd w:id="17"/>
      <w:bookmarkEnd w:id="18"/>
    </w:p>
    <w:p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E173E0">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E173E0">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r w:rsidR="00377C6B">
        <w:rPr>
          <w:rFonts w:ascii="Arial" w:hAnsi="Arial" w:cs="Arial"/>
        </w:rPr>
        <w:t>.</w:t>
      </w:r>
    </w:p>
    <w:p w:rsidR="00446488" w:rsidRPr="00E24250" w:rsidRDefault="00446488" w:rsidP="00E24250">
      <w:pPr>
        <w:pStyle w:val="Heading1"/>
        <w:numPr>
          <w:ilvl w:val="0"/>
          <w:numId w:val="2"/>
        </w:numPr>
        <w:autoSpaceDN w:val="0"/>
        <w:rPr>
          <w:rFonts w:cs="Arial"/>
          <w:b/>
        </w:rPr>
      </w:pPr>
      <w:bookmarkStart w:id="22" w:name="_Toc152921465"/>
      <w:r w:rsidRPr="00E24250">
        <w:rPr>
          <w:rFonts w:cs="Arial"/>
          <w:b/>
        </w:rPr>
        <w:t>Execution Log Files</w:t>
      </w:r>
      <w:bookmarkEnd w:id="19"/>
      <w:bookmarkEnd w:id="20"/>
      <w:bookmarkEnd w:id="21"/>
      <w:bookmarkEnd w:id="22"/>
      <w:r w:rsidRPr="00E24250">
        <w:rPr>
          <w:rFonts w:cs="Arial"/>
          <w:b/>
        </w:rPr>
        <w:t xml:space="preserve"> </w:t>
      </w:r>
    </w:p>
    <w:p w:rsidR="00446488" w:rsidRPr="00A54DBC" w:rsidRDefault="00B53B4B" w:rsidP="00446488">
      <w:pPr>
        <w:pStyle w:val="Heading2"/>
        <w:numPr>
          <w:ilvl w:val="1"/>
          <w:numId w:val="2"/>
        </w:numPr>
        <w:overflowPunct w:val="0"/>
        <w:autoSpaceDE w:val="0"/>
        <w:autoSpaceDN w:val="0"/>
        <w:adjustRightInd w:val="0"/>
        <w:spacing w:before="480"/>
        <w:rPr>
          <w:rFonts w:cs="Arial"/>
          <w:sz w:val="28"/>
          <w:szCs w:val="28"/>
        </w:rPr>
      </w:pPr>
      <w:bookmarkStart w:id="23" w:name="_Toc152921466"/>
      <w:r>
        <w:rPr>
          <w:lang w:val="en-US"/>
        </w:rPr>
        <w:t>Hisilicon Balong 5000</w:t>
      </w:r>
      <w:bookmarkEnd w:id="23"/>
    </w:p>
    <w:p w:rsidR="00446488" w:rsidRDefault="00446488" w:rsidP="00446488">
      <w:pPr>
        <w:rPr>
          <w:rFonts w:cs="Arial"/>
        </w:rPr>
      </w:pPr>
      <w:r w:rsidRPr="00DC0CB3">
        <w:rPr>
          <w:rFonts w:cs="Arial"/>
        </w:rPr>
        <w:t>The</w:t>
      </w:r>
      <w:r w:rsidR="00AB3F52" w:rsidRPr="00DC0CB3">
        <w:t xml:space="preserve"> </w:t>
      </w:r>
      <w:r w:rsidR="00B53B4B">
        <w:rPr>
          <w:b/>
          <w:bCs/>
          <w:lang w:val="en-US"/>
        </w:rPr>
        <w:t xml:space="preserve">Hisilicon Balong 5000 </w:t>
      </w:r>
      <w:r w:rsidR="00B53B4B" w:rsidRPr="00CA30C1">
        <w:rPr>
          <w:b/>
          <w:bCs/>
          <w:lang w:val="en-US"/>
        </w:rPr>
        <w:t>UE</w:t>
      </w:r>
      <w:r w:rsidR="00B53B4B" w:rsidRPr="00CA30C1">
        <w:t xml:space="preserve"> </w:t>
      </w:r>
      <w:r w:rsidR="00B53B4B"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rsidR="00F829B4" w:rsidRPr="00AB3F52" w:rsidRDefault="00F829B4" w:rsidP="004F7341">
      <w:pPr>
        <w:overflowPunct w:val="0"/>
        <w:autoSpaceDE w:val="0"/>
        <w:autoSpaceDN w:val="0"/>
        <w:adjustRightInd w:val="0"/>
        <w:rPr>
          <w:rFonts w:cs="Arial"/>
        </w:rPr>
      </w:pPr>
      <w:r>
        <w:rPr>
          <w:rFonts w:ascii="Arial" w:eastAsia="SimSun" w:hAnsi="Arial"/>
        </w:rPr>
        <w:lastRenderedPageBreak/>
        <w:br/>
      </w:r>
      <w:r w:rsidR="00B72F49">
        <w:rPr>
          <w:rFonts w:cs="Arial"/>
          <w:b/>
        </w:rPr>
        <w:t>tc</w:t>
      </w:r>
      <w:r w:rsidR="002D647F" w:rsidRPr="00DC0CB3">
        <w:rPr>
          <w:rFonts w:cs="Arial"/>
          <w:b/>
        </w:rPr>
        <w:t>_</w:t>
      </w:r>
      <w:r w:rsidR="00E97485">
        <w:rPr>
          <w:rFonts w:cs="Arial"/>
          <w:b/>
        </w:rPr>
        <w:t>1</w:t>
      </w:r>
      <w:r w:rsidR="003208A2">
        <w:rPr>
          <w:rFonts w:cs="Arial"/>
          <w:b/>
        </w:rPr>
        <w:t>1_</w:t>
      </w:r>
      <w:r w:rsidR="00631246">
        <w:rPr>
          <w:rFonts w:cs="Arial"/>
          <w:b/>
        </w:rPr>
        <w:t>7</w:t>
      </w:r>
      <w:r w:rsidR="003208A2">
        <w:rPr>
          <w:rFonts w:cs="Arial"/>
          <w:b/>
        </w:rPr>
        <w:t>_</w:t>
      </w:r>
      <w:r w:rsidR="009008D2">
        <w:rPr>
          <w:rFonts w:cs="Arial"/>
          <w:b/>
        </w:rPr>
        <w:t>2</w:t>
      </w:r>
      <w:r w:rsidR="00631246">
        <w:rPr>
          <w:rFonts w:cs="Arial"/>
          <w:b/>
        </w:rPr>
        <w:t>_</w:t>
      </w:r>
      <w:r w:rsidR="00B53B4B">
        <w:rPr>
          <w:rFonts w:cs="Arial"/>
          <w:b/>
        </w:rPr>
        <w:t>Hisilicon</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F7341" w:rsidRPr="00EB092E" w:rsidRDefault="004F7341" w:rsidP="00FE2D0E">
      <w:pPr>
        <w:rPr>
          <w:rFonts w:cs="Arial"/>
          <w:color w:val="000000"/>
        </w:rPr>
      </w:pPr>
    </w:p>
    <w:p w:rsidR="00446488" w:rsidRPr="00E24250" w:rsidRDefault="00446488" w:rsidP="00446488">
      <w:pPr>
        <w:pStyle w:val="Heading1"/>
        <w:numPr>
          <w:ilvl w:val="0"/>
          <w:numId w:val="2"/>
        </w:numPr>
        <w:autoSpaceDN w:val="0"/>
        <w:rPr>
          <w:rFonts w:cs="Arial"/>
          <w:b/>
        </w:rPr>
      </w:pPr>
      <w:bookmarkStart w:id="24" w:name="_Toc122434496"/>
      <w:bookmarkStart w:id="25" w:name="_Toc295288973"/>
      <w:bookmarkStart w:id="26" w:name="_Toc325725668"/>
      <w:bookmarkStart w:id="27" w:name="_Toc152921467"/>
      <w:r w:rsidRPr="00E24250">
        <w:rPr>
          <w:rFonts w:cs="Arial"/>
          <w:b/>
        </w:rPr>
        <w:t>References</w:t>
      </w:r>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6F8">
              <w:rPr>
                <w:b/>
              </w:rPr>
              <w:t>30</w:t>
            </w:r>
            <w:r w:rsidR="00FB6150">
              <w:rPr>
                <w:b/>
              </w:rPr>
              <w:t>897</w:t>
            </w:r>
            <w:bookmarkStart w:id="28" w:name="_GoBack"/>
            <w:bookmarkEnd w:id="28"/>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w:t>
            </w:r>
            <w:r w:rsidR="003208A2">
              <w:t>1.</w:t>
            </w:r>
            <w:r w:rsidR="00631246">
              <w:t>7.</w:t>
            </w:r>
            <w:r w:rsidR="009008D2">
              <w:t>2</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C0B" w:rsidRDefault="00A01C0B">
      <w:r>
        <w:separator/>
      </w:r>
    </w:p>
  </w:endnote>
  <w:endnote w:type="continuationSeparator" w:id="0">
    <w:p w:rsidR="00A01C0B" w:rsidRDefault="00A0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627" w:rsidRDefault="000A6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627" w:rsidRDefault="000A6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627" w:rsidRDefault="000A6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C0B" w:rsidRDefault="00A01C0B">
      <w:r>
        <w:separator/>
      </w:r>
    </w:p>
  </w:footnote>
  <w:footnote w:type="continuationSeparator" w:id="0">
    <w:p w:rsidR="00A01C0B" w:rsidRDefault="00A01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45B25"/>
    <w:multiLevelType w:val="hybridMultilevel"/>
    <w:tmpl w:val="80C44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449671BD"/>
    <w:multiLevelType w:val="hybridMultilevel"/>
    <w:tmpl w:val="5596D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
  </w:num>
  <w:num w:numId="4">
    <w:abstractNumId w:val="13"/>
  </w:num>
  <w:num w:numId="5">
    <w:abstractNumId w:val="0"/>
  </w:num>
  <w:num w:numId="6">
    <w:abstractNumId w:val="22"/>
  </w:num>
  <w:num w:numId="7">
    <w:abstractNumId w:val="15"/>
  </w:num>
  <w:num w:numId="8">
    <w:abstractNumId w:val="1"/>
  </w:num>
  <w:num w:numId="9">
    <w:abstractNumId w:val="5"/>
  </w:num>
  <w:num w:numId="10">
    <w:abstractNumId w:val="3"/>
  </w:num>
  <w:num w:numId="11">
    <w:abstractNumId w:val="18"/>
  </w:num>
  <w:num w:numId="12">
    <w:abstractNumId w:val="6"/>
  </w:num>
  <w:num w:numId="13">
    <w:abstractNumId w:val="23"/>
  </w:num>
  <w:num w:numId="14">
    <w:abstractNumId w:val="28"/>
  </w:num>
  <w:num w:numId="15">
    <w:abstractNumId w:val="19"/>
  </w:num>
  <w:num w:numId="16">
    <w:abstractNumId w:val="26"/>
  </w:num>
  <w:num w:numId="17">
    <w:abstractNumId w:val="14"/>
  </w:num>
  <w:num w:numId="18">
    <w:abstractNumId w:val="11"/>
  </w:num>
  <w:num w:numId="19">
    <w:abstractNumId w:val="9"/>
  </w:num>
  <w:num w:numId="20">
    <w:abstractNumId w:val="20"/>
  </w:num>
  <w:num w:numId="21">
    <w:abstractNumId w:val="24"/>
  </w:num>
  <w:num w:numId="22">
    <w:abstractNumId w:val="21"/>
  </w:num>
  <w:num w:numId="23">
    <w:abstractNumId w:val="25"/>
  </w:num>
  <w:num w:numId="24">
    <w:abstractNumId w:val="10"/>
  </w:num>
  <w:num w:numId="25">
    <w:abstractNumId w:val="8"/>
  </w:num>
  <w:num w:numId="26">
    <w:abstractNumId w:val="27"/>
  </w:num>
  <w:num w:numId="27">
    <w:abstractNumId w:val="2"/>
  </w:num>
  <w:num w:numId="28">
    <w:abstractNumId w:val="17"/>
  </w:num>
  <w:num w:numId="29">
    <w:abstractNumId w:val="7"/>
  </w:num>
  <w:num w:numId="3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22E4A"/>
    <w:rsid w:val="000237CA"/>
    <w:rsid w:val="000268D1"/>
    <w:rsid w:val="00031F2D"/>
    <w:rsid w:val="00032587"/>
    <w:rsid w:val="000335E9"/>
    <w:rsid w:val="00037D16"/>
    <w:rsid w:val="0004231C"/>
    <w:rsid w:val="00047CA3"/>
    <w:rsid w:val="00056537"/>
    <w:rsid w:val="0005666A"/>
    <w:rsid w:val="00071F52"/>
    <w:rsid w:val="00073B2F"/>
    <w:rsid w:val="00073CF8"/>
    <w:rsid w:val="00081A66"/>
    <w:rsid w:val="00082100"/>
    <w:rsid w:val="000823B2"/>
    <w:rsid w:val="00083033"/>
    <w:rsid w:val="00086C79"/>
    <w:rsid w:val="000932F1"/>
    <w:rsid w:val="00095449"/>
    <w:rsid w:val="000A1B8F"/>
    <w:rsid w:val="000A1C38"/>
    <w:rsid w:val="000A23BB"/>
    <w:rsid w:val="000A5C5A"/>
    <w:rsid w:val="000A6394"/>
    <w:rsid w:val="000A6627"/>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0F7EF3"/>
    <w:rsid w:val="001012A8"/>
    <w:rsid w:val="00103CA9"/>
    <w:rsid w:val="00104911"/>
    <w:rsid w:val="0010544C"/>
    <w:rsid w:val="0011720F"/>
    <w:rsid w:val="0012363C"/>
    <w:rsid w:val="00124321"/>
    <w:rsid w:val="00126F04"/>
    <w:rsid w:val="00135459"/>
    <w:rsid w:val="00145D43"/>
    <w:rsid w:val="00147597"/>
    <w:rsid w:val="00147929"/>
    <w:rsid w:val="00150F9F"/>
    <w:rsid w:val="001530D6"/>
    <w:rsid w:val="00153BB7"/>
    <w:rsid w:val="00156710"/>
    <w:rsid w:val="001579E9"/>
    <w:rsid w:val="00160615"/>
    <w:rsid w:val="001616C7"/>
    <w:rsid w:val="001620FE"/>
    <w:rsid w:val="00164295"/>
    <w:rsid w:val="00171602"/>
    <w:rsid w:val="001738D5"/>
    <w:rsid w:val="00174F39"/>
    <w:rsid w:val="0017627A"/>
    <w:rsid w:val="00180B1E"/>
    <w:rsid w:val="00183CA9"/>
    <w:rsid w:val="00192C46"/>
    <w:rsid w:val="001A08B3"/>
    <w:rsid w:val="001A1814"/>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5616"/>
    <w:rsid w:val="002E7288"/>
    <w:rsid w:val="002E7745"/>
    <w:rsid w:val="002F0904"/>
    <w:rsid w:val="003002C0"/>
    <w:rsid w:val="0030082A"/>
    <w:rsid w:val="00300C03"/>
    <w:rsid w:val="00305409"/>
    <w:rsid w:val="0030720A"/>
    <w:rsid w:val="0031620C"/>
    <w:rsid w:val="003208A2"/>
    <w:rsid w:val="003220BE"/>
    <w:rsid w:val="00333419"/>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4E78"/>
    <w:rsid w:val="00425EA0"/>
    <w:rsid w:val="00427E79"/>
    <w:rsid w:val="00430354"/>
    <w:rsid w:val="0043458F"/>
    <w:rsid w:val="00435419"/>
    <w:rsid w:val="00436F94"/>
    <w:rsid w:val="0044017E"/>
    <w:rsid w:val="00440742"/>
    <w:rsid w:val="00440DD3"/>
    <w:rsid w:val="00444367"/>
    <w:rsid w:val="0044478A"/>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1849"/>
    <w:rsid w:val="00492A1B"/>
    <w:rsid w:val="004932AE"/>
    <w:rsid w:val="004A18BE"/>
    <w:rsid w:val="004A5FEE"/>
    <w:rsid w:val="004A7F8E"/>
    <w:rsid w:val="004B05DC"/>
    <w:rsid w:val="004B75B7"/>
    <w:rsid w:val="004C3F6A"/>
    <w:rsid w:val="004C6A38"/>
    <w:rsid w:val="004D0883"/>
    <w:rsid w:val="004D7E5C"/>
    <w:rsid w:val="004F69EA"/>
    <w:rsid w:val="004F7341"/>
    <w:rsid w:val="004F7D61"/>
    <w:rsid w:val="00504D17"/>
    <w:rsid w:val="00507FE4"/>
    <w:rsid w:val="0051580D"/>
    <w:rsid w:val="005232B2"/>
    <w:rsid w:val="005245B9"/>
    <w:rsid w:val="00524690"/>
    <w:rsid w:val="0052642A"/>
    <w:rsid w:val="00537E97"/>
    <w:rsid w:val="00546DBA"/>
    <w:rsid w:val="00547111"/>
    <w:rsid w:val="0054733B"/>
    <w:rsid w:val="00552916"/>
    <w:rsid w:val="0055770B"/>
    <w:rsid w:val="0056586F"/>
    <w:rsid w:val="00576673"/>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D29A7"/>
    <w:rsid w:val="005E0814"/>
    <w:rsid w:val="005E1DB1"/>
    <w:rsid w:val="005E1E05"/>
    <w:rsid w:val="005E2C44"/>
    <w:rsid w:val="005E376D"/>
    <w:rsid w:val="005F202F"/>
    <w:rsid w:val="005F4307"/>
    <w:rsid w:val="00602FE0"/>
    <w:rsid w:val="006039DF"/>
    <w:rsid w:val="006074DF"/>
    <w:rsid w:val="0061215C"/>
    <w:rsid w:val="00614BF9"/>
    <w:rsid w:val="006156F8"/>
    <w:rsid w:val="00615EC0"/>
    <w:rsid w:val="00616052"/>
    <w:rsid w:val="00617D68"/>
    <w:rsid w:val="00621188"/>
    <w:rsid w:val="00624B10"/>
    <w:rsid w:val="006257ED"/>
    <w:rsid w:val="0063001D"/>
    <w:rsid w:val="00630C8E"/>
    <w:rsid w:val="00631246"/>
    <w:rsid w:val="00632E3F"/>
    <w:rsid w:val="00641AA9"/>
    <w:rsid w:val="00656B8E"/>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0740"/>
    <w:rsid w:val="00705E16"/>
    <w:rsid w:val="00710028"/>
    <w:rsid w:val="007119C9"/>
    <w:rsid w:val="00714308"/>
    <w:rsid w:val="007160EF"/>
    <w:rsid w:val="00724479"/>
    <w:rsid w:val="00730028"/>
    <w:rsid w:val="0073639A"/>
    <w:rsid w:val="0073784E"/>
    <w:rsid w:val="00742C1C"/>
    <w:rsid w:val="00743802"/>
    <w:rsid w:val="00754554"/>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5F65"/>
    <w:rsid w:val="00840522"/>
    <w:rsid w:val="00840DA9"/>
    <w:rsid w:val="00843DA3"/>
    <w:rsid w:val="00846DBF"/>
    <w:rsid w:val="00850C25"/>
    <w:rsid w:val="0085511E"/>
    <w:rsid w:val="008626E7"/>
    <w:rsid w:val="00870EE7"/>
    <w:rsid w:val="00872501"/>
    <w:rsid w:val="00873A4C"/>
    <w:rsid w:val="00877B3A"/>
    <w:rsid w:val="008800A0"/>
    <w:rsid w:val="00882233"/>
    <w:rsid w:val="008828B0"/>
    <w:rsid w:val="008837C8"/>
    <w:rsid w:val="00883BCC"/>
    <w:rsid w:val="00886190"/>
    <w:rsid w:val="008863B9"/>
    <w:rsid w:val="00893ACE"/>
    <w:rsid w:val="008A0D8B"/>
    <w:rsid w:val="008A11D9"/>
    <w:rsid w:val="008A45A6"/>
    <w:rsid w:val="008A6500"/>
    <w:rsid w:val="008B195D"/>
    <w:rsid w:val="008B37E5"/>
    <w:rsid w:val="008D5DBB"/>
    <w:rsid w:val="008E20AC"/>
    <w:rsid w:val="008E6BC2"/>
    <w:rsid w:val="008F5EB2"/>
    <w:rsid w:val="008F686C"/>
    <w:rsid w:val="009008D2"/>
    <w:rsid w:val="009016FD"/>
    <w:rsid w:val="00901E56"/>
    <w:rsid w:val="009020A7"/>
    <w:rsid w:val="009038A5"/>
    <w:rsid w:val="00903A7B"/>
    <w:rsid w:val="00905D0D"/>
    <w:rsid w:val="00907DA0"/>
    <w:rsid w:val="009129AC"/>
    <w:rsid w:val="00913097"/>
    <w:rsid w:val="009148DE"/>
    <w:rsid w:val="00915C63"/>
    <w:rsid w:val="0092425D"/>
    <w:rsid w:val="00924986"/>
    <w:rsid w:val="00927A8E"/>
    <w:rsid w:val="00941E30"/>
    <w:rsid w:val="00943731"/>
    <w:rsid w:val="009458F4"/>
    <w:rsid w:val="00954373"/>
    <w:rsid w:val="00957164"/>
    <w:rsid w:val="00957C31"/>
    <w:rsid w:val="0096187D"/>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C764C"/>
    <w:rsid w:val="009D05FF"/>
    <w:rsid w:val="009D742B"/>
    <w:rsid w:val="009E009E"/>
    <w:rsid w:val="009E3297"/>
    <w:rsid w:val="009E4A88"/>
    <w:rsid w:val="009F0017"/>
    <w:rsid w:val="009F33B7"/>
    <w:rsid w:val="009F4BF7"/>
    <w:rsid w:val="009F5112"/>
    <w:rsid w:val="009F734F"/>
    <w:rsid w:val="00A01C0B"/>
    <w:rsid w:val="00A01CF2"/>
    <w:rsid w:val="00A2244A"/>
    <w:rsid w:val="00A246B6"/>
    <w:rsid w:val="00A3271D"/>
    <w:rsid w:val="00A3619C"/>
    <w:rsid w:val="00A36E9B"/>
    <w:rsid w:val="00A427A9"/>
    <w:rsid w:val="00A46B22"/>
    <w:rsid w:val="00A47E70"/>
    <w:rsid w:val="00A50CF0"/>
    <w:rsid w:val="00A52F6F"/>
    <w:rsid w:val="00A54DBC"/>
    <w:rsid w:val="00A605F8"/>
    <w:rsid w:val="00A62334"/>
    <w:rsid w:val="00A62F21"/>
    <w:rsid w:val="00A639EA"/>
    <w:rsid w:val="00A65443"/>
    <w:rsid w:val="00A71115"/>
    <w:rsid w:val="00A7671C"/>
    <w:rsid w:val="00A7748B"/>
    <w:rsid w:val="00A8151D"/>
    <w:rsid w:val="00A93136"/>
    <w:rsid w:val="00AA0181"/>
    <w:rsid w:val="00AA2CBC"/>
    <w:rsid w:val="00AA340C"/>
    <w:rsid w:val="00AB3F52"/>
    <w:rsid w:val="00AB6269"/>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270E7"/>
    <w:rsid w:val="00B30378"/>
    <w:rsid w:val="00B374C3"/>
    <w:rsid w:val="00B40169"/>
    <w:rsid w:val="00B42F89"/>
    <w:rsid w:val="00B475C4"/>
    <w:rsid w:val="00B51FCB"/>
    <w:rsid w:val="00B53B4B"/>
    <w:rsid w:val="00B579AF"/>
    <w:rsid w:val="00B64B6D"/>
    <w:rsid w:val="00B67B97"/>
    <w:rsid w:val="00B70080"/>
    <w:rsid w:val="00B7022C"/>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44FC"/>
    <w:rsid w:val="00BF7283"/>
    <w:rsid w:val="00C01C94"/>
    <w:rsid w:val="00C02CAA"/>
    <w:rsid w:val="00C0619C"/>
    <w:rsid w:val="00C07A80"/>
    <w:rsid w:val="00C15688"/>
    <w:rsid w:val="00C259BF"/>
    <w:rsid w:val="00C31799"/>
    <w:rsid w:val="00C33A7F"/>
    <w:rsid w:val="00C44BC3"/>
    <w:rsid w:val="00C51E37"/>
    <w:rsid w:val="00C572D0"/>
    <w:rsid w:val="00C61603"/>
    <w:rsid w:val="00C66BA2"/>
    <w:rsid w:val="00C67A7F"/>
    <w:rsid w:val="00C7056B"/>
    <w:rsid w:val="00C7489A"/>
    <w:rsid w:val="00C7566A"/>
    <w:rsid w:val="00C7683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DF5321"/>
    <w:rsid w:val="00E11B1F"/>
    <w:rsid w:val="00E13F3D"/>
    <w:rsid w:val="00E14D7D"/>
    <w:rsid w:val="00E173E0"/>
    <w:rsid w:val="00E24250"/>
    <w:rsid w:val="00E303A2"/>
    <w:rsid w:val="00E34898"/>
    <w:rsid w:val="00E35E64"/>
    <w:rsid w:val="00E3693E"/>
    <w:rsid w:val="00E37029"/>
    <w:rsid w:val="00E40D3E"/>
    <w:rsid w:val="00E44889"/>
    <w:rsid w:val="00E47131"/>
    <w:rsid w:val="00E519F0"/>
    <w:rsid w:val="00E6051F"/>
    <w:rsid w:val="00E70995"/>
    <w:rsid w:val="00E73BD1"/>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0DB8"/>
    <w:rsid w:val="00EF1739"/>
    <w:rsid w:val="00EF3253"/>
    <w:rsid w:val="00F04FF9"/>
    <w:rsid w:val="00F06A73"/>
    <w:rsid w:val="00F10AB5"/>
    <w:rsid w:val="00F1774A"/>
    <w:rsid w:val="00F25D98"/>
    <w:rsid w:val="00F27BE7"/>
    <w:rsid w:val="00F300FB"/>
    <w:rsid w:val="00F305A9"/>
    <w:rsid w:val="00F30F52"/>
    <w:rsid w:val="00F31650"/>
    <w:rsid w:val="00F33432"/>
    <w:rsid w:val="00F415DA"/>
    <w:rsid w:val="00F513A3"/>
    <w:rsid w:val="00F524D0"/>
    <w:rsid w:val="00F52602"/>
    <w:rsid w:val="00F53D40"/>
    <w:rsid w:val="00F80452"/>
    <w:rsid w:val="00F829B4"/>
    <w:rsid w:val="00F91785"/>
    <w:rsid w:val="00FA5FD1"/>
    <w:rsid w:val="00FA70C4"/>
    <w:rsid w:val="00FA72B4"/>
    <w:rsid w:val="00FB4F2D"/>
    <w:rsid w:val="00FB6150"/>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0A98A59"/>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7E5C"/>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02907-EC6A-4841-B216-D0C4C4818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2246</Words>
  <Characters>21969</Characters>
  <Application>Microsoft Office Word</Application>
  <DocSecurity>0</DocSecurity>
  <Lines>183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85</cp:revision>
  <cp:lastPrinted>1900-01-01T00:00:00Z</cp:lastPrinted>
  <dcterms:created xsi:type="dcterms:W3CDTF">2022-09-01T09:39:00Z</dcterms:created>
  <dcterms:modified xsi:type="dcterms:W3CDTF">2023-12-08T09:56:00Z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