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A076F" w:rsidRPr="00AA076F">
        <w:rPr>
          <w:b/>
          <w:i/>
          <w:noProof/>
          <w:sz w:val="28"/>
        </w:rPr>
        <w:t>R5s230883</w:t>
      </w:r>
      <w:r w:rsidR="00AA076F">
        <w:t xml:space="preserve"> </w:t>
      </w:r>
    </w:p>
    <w:p w:rsidR="00745C21" w:rsidRDefault="004922C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>
        <w:fldChar w:fldCharType="begin"/>
      </w:r>
      <w:r w:rsidR="00745C21">
        <w:instrText xml:space="preserve"> DOCPROPERTY  Country  \* MERGEFORMAT </w:instrText>
      </w:r>
      <w:r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22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73BD" w:rsidP="000541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054189">
              <w:rPr>
                <w:rFonts w:hint="eastAsia"/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922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B53EED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6896" w:rsidP="00A73DCB">
            <w:pPr>
              <w:pStyle w:val="CRCoverPage"/>
              <w:spacing w:after="0"/>
              <w:rPr>
                <w:noProof/>
              </w:rPr>
            </w:pPr>
            <w:r w:rsidRPr="00B86896">
              <w:t xml:space="preserve">Correction for </w:t>
            </w:r>
            <w:r w:rsidR="00A73DCB" w:rsidRPr="00067C60">
              <w:t>5GS / EPS Fallback</w:t>
            </w:r>
            <w:r w:rsidR="00A35607" w:rsidRPr="00B86896">
              <w:t xml:space="preserve"> </w:t>
            </w:r>
            <w:r w:rsidRPr="00B86896">
              <w:t xml:space="preserve">test case </w:t>
            </w:r>
            <w:r w:rsidR="00B871E5">
              <w:rPr>
                <w:rFonts w:hint="eastAsia"/>
                <w:lang w:eastAsia="zh-CN"/>
              </w:rPr>
              <w:t>1</w:t>
            </w:r>
            <w:r w:rsidR="00A73DCB">
              <w:rPr>
                <w:rFonts w:hint="eastAsia"/>
                <w:lang w:eastAsia="zh-CN"/>
              </w:rPr>
              <w:t>1.1.7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515B" w:rsidP="00DB2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A076F" w:rsidP="00E62624">
            <w:pPr>
              <w:pStyle w:val="CRCoverPage"/>
              <w:spacing w:after="0"/>
              <w:rPr>
                <w:noProof/>
              </w:rPr>
            </w:pPr>
            <w:r w:rsidRPr="00AA076F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53BE" w:rsidP="00EB60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</w:t>
            </w:r>
            <w:r w:rsidR="00EB6030">
              <w:rPr>
                <w:rFonts w:hint="eastAsia"/>
                <w:noProof/>
                <w:lang w:eastAsia="zh-CN"/>
              </w:rPr>
              <w:t>2</w:t>
            </w:r>
            <w:r w:rsidR="00943215">
              <w:rPr>
                <w:noProof/>
              </w:rPr>
              <w:t>-</w:t>
            </w:r>
            <w:r w:rsidR="003573E3">
              <w:rPr>
                <w:rFonts w:hint="eastAsia"/>
                <w:noProof/>
                <w:lang w:eastAsia="zh-CN"/>
              </w:rPr>
              <w:t>0</w:t>
            </w:r>
            <w:r w:rsidR="00EB6030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22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1D3" w:rsidRDefault="008143FA" w:rsidP="00B951D3">
            <w:pPr>
              <w:pStyle w:val="B2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TS38.523-1</w:t>
            </w:r>
            <w:r w:rsidRPr="00067C60">
              <w:t xml:space="preserve"> Table 11.1.7.3.3-10</w:t>
            </w:r>
            <w:r>
              <w:rPr>
                <w:rFonts w:hint="eastAsia"/>
                <w:lang w:eastAsia="zh-CN"/>
              </w:rPr>
              <w:t>,</w:t>
            </w:r>
            <w:r w:rsidR="002241A0" w:rsidRPr="00067C60">
              <w:t xml:space="preserve"> EPS bearer identity</w:t>
            </w:r>
            <w:r w:rsidR="002241A0">
              <w:rPr>
                <w:rFonts w:hint="eastAsia"/>
                <w:lang w:eastAsia="zh-CN"/>
              </w:rPr>
              <w:t xml:space="preserve"> is </w:t>
            </w:r>
            <w:r w:rsidR="002241A0" w:rsidRPr="00067C60">
              <w:t>an additional EPS Bearer Id different from default EPS Bearer Id or/and any mapped EPS bearer</w:t>
            </w:r>
            <w:r w:rsidR="002241A0">
              <w:rPr>
                <w:rFonts w:hint="eastAsia"/>
                <w:lang w:eastAsia="zh-CN"/>
              </w:rPr>
              <w:t>.</w:t>
            </w:r>
            <w:r w:rsidR="00274E50">
              <w:rPr>
                <w:rFonts w:hint="eastAsia"/>
                <w:lang w:eastAsia="zh-CN"/>
              </w:rPr>
              <w:t xml:space="preserve"> In current TTCN implementation,</w:t>
            </w:r>
            <w:r w:rsidR="00FF4297" w:rsidRPr="00067C60">
              <w:t xml:space="preserve"> EPS Bearer Id</w:t>
            </w:r>
            <w:r w:rsidR="00C14E2E">
              <w:rPr>
                <w:rFonts w:hint="eastAsia"/>
                <w:lang w:eastAsia="zh-CN"/>
              </w:rPr>
              <w:t xml:space="preserve"> 6 is used in </w:t>
            </w:r>
            <w:r w:rsidR="00C14E2E" w:rsidRPr="00067C60">
              <w:t>ACTIVATE DEFAULT EPS BEARER CONTEXT REQUEST</w:t>
            </w:r>
            <w:r w:rsidR="001A4843">
              <w:rPr>
                <w:rFonts w:hint="eastAsia"/>
                <w:lang w:eastAsia="zh-CN"/>
              </w:rPr>
              <w:t xml:space="preserve"> </w:t>
            </w:r>
            <w:r w:rsidR="00107602">
              <w:rPr>
                <w:rFonts w:hint="eastAsia"/>
                <w:lang w:eastAsia="zh-CN"/>
              </w:rPr>
              <w:t xml:space="preserve">message </w:t>
            </w:r>
            <w:r w:rsidR="001A4843">
              <w:rPr>
                <w:rFonts w:hint="eastAsia"/>
                <w:lang w:eastAsia="zh-CN"/>
              </w:rPr>
              <w:t xml:space="preserve">at step15 but the </w:t>
            </w:r>
            <w:r w:rsidR="001A4843" w:rsidRPr="001A4843">
              <w:rPr>
                <w:lang w:eastAsia="zh-CN"/>
              </w:rPr>
              <w:t>eps id</w:t>
            </w:r>
            <w:r w:rsidR="001A4843" w:rsidRPr="001A4843">
              <w:rPr>
                <w:rFonts w:hint="eastAsia"/>
                <w:lang w:eastAsia="zh-CN"/>
              </w:rPr>
              <w:t xml:space="preserve"> </w:t>
            </w:r>
            <w:r w:rsidR="001A4843">
              <w:rPr>
                <w:rFonts w:hint="eastAsia"/>
                <w:lang w:eastAsia="zh-CN"/>
              </w:rPr>
              <w:t xml:space="preserve">in QOS flow is </w:t>
            </w:r>
            <w:r w:rsidR="00BE1E94">
              <w:rPr>
                <w:rFonts w:hint="eastAsia"/>
                <w:lang w:eastAsia="zh-CN"/>
              </w:rPr>
              <w:t xml:space="preserve">still </w:t>
            </w:r>
            <w:r w:rsidR="001A4843">
              <w:rPr>
                <w:rFonts w:hint="eastAsia"/>
                <w:lang w:eastAsia="zh-CN"/>
              </w:rPr>
              <w:t>5</w:t>
            </w:r>
            <w:r w:rsidR="007D3B42">
              <w:rPr>
                <w:rFonts w:hint="eastAsia"/>
                <w:lang w:eastAsia="zh-CN"/>
              </w:rPr>
              <w:t>.</w:t>
            </w:r>
            <w:r w:rsidR="00107602">
              <w:rPr>
                <w:noProof/>
              </w:rPr>
              <w:t xml:space="preserve"> A conformant UE can fail this test case</w:t>
            </w:r>
            <w:r w:rsidR="009D4C32">
              <w:rPr>
                <w:rFonts w:hint="eastAsia"/>
                <w:noProof/>
                <w:lang w:eastAsia="zh-CN"/>
              </w:rPr>
              <w:t>.</w:t>
            </w:r>
          </w:p>
          <w:p w:rsidR="00B951D3" w:rsidRPr="00B951D3" w:rsidRDefault="00B951D3" w:rsidP="00E10FBE">
            <w:pPr>
              <w:pStyle w:val="B2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TS38.508-1 </w:t>
            </w:r>
            <w:r w:rsidRPr="00D37832">
              <w:t>Table 4.8.2.3-2: Reference QoS flow #2</w:t>
            </w:r>
            <w:r>
              <w:rPr>
                <w:rFonts w:hint="eastAsia"/>
                <w:lang w:eastAsia="zh-CN"/>
              </w:rPr>
              <w:t xml:space="preserve">, it also says </w:t>
            </w:r>
            <w:r w:rsidRPr="00D37832">
              <w:t>EPS bearer identity</w:t>
            </w:r>
            <w:r>
              <w:rPr>
                <w:rFonts w:hint="eastAsia"/>
                <w:lang w:eastAsia="zh-CN"/>
              </w:rPr>
              <w:t xml:space="preserve"> is a</w:t>
            </w:r>
            <w:r w:rsidRPr="00D37832">
              <w:t>ny not yet assigned value different from ‘5’</w:t>
            </w:r>
            <w:r>
              <w:rPr>
                <w:rFonts w:hint="eastAsia"/>
                <w:lang w:eastAsia="zh-CN"/>
              </w:rPr>
              <w:t xml:space="preserve"> for </w:t>
            </w:r>
            <w:r w:rsidRPr="00D37832">
              <w:t>EmergencySession AND Interworking_with_EPS</w:t>
            </w:r>
            <w:r w:rsidR="00823406">
              <w:rPr>
                <w:rFonts w:hint="eastAsia"/>
                <w:lang w:eastAsia="zh-CN"/>
              </w:rPr>
              <w:t>.</w:t>
            </w: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0C6B" w:rsidRPr="00256E59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0C6B" w:rsidRPr="00256E59" w:rsidRDefault="00BE1E94" w:rsidP="002E799D">
            <w:pPr>
              <w:pStyle w:val="B2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Pass </w:t>
            </w:r>
            <w:r w:rsidRPr="00067C60">
              <w:rPr>
                <w:lang w:eastAsia="zh-CN"/>
              </w:rPr>
              <w:t>EPS Bearer Id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2E799D">
              <w:rPr>
                <w:lang w:eastAsia="zh-CN"/>
              </w:rPr>
              <w:t>f_EUTRA38_NR_AdditionalProtocolConfigOptions</w:t>
            </w:r>
            <w:r w:rsidRPr="002E799D">
              <w:rPr>
                <w:rFonts w:hint="eastAsia"/>
                <w:lang w:eastAsia="zh-CN"/>
              </w:rPr>
              <w:t xml:space="preserve"> for QOS flow2.</w:t>
            </w: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4D0C6B" w:rsidTr="00547111">
        <w:tc>
          <w:tcPr>
            <w:tcW w:w="2694" w:type="dxa"/>
            <w:gridSpan w:val="2"/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Pr="00E02E82" w:rsidRDefault="002E6A1B" w:rsidP="004D0C6B">
            <w:pPr>
              <w:pStyle w:val="CRCoverPage"/>
              <w:spacing w:after="0"/>
              <w:rPr>
                <w:noProof/>
                <w:lang w:val="en-US"/>
              </w:rPr>
            </w:pPr>
            <w:r w:rsidRPr="002E6A1B">
              <w:rPr>
                <w:noProof/>
                <w:lang w:val="en-US"/>
              </w:rPr>
              <w:t>11.1.7.NR5GC</w:t>
            </w: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0C6B" w:rsidRDefault="004D0C6B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634B81" w:rsidP="001C7F8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0C6B" w:rsidRDefault="009E4308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0C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D0C6B" w:rsidRDefault="004D0C6B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C6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0C6B" w:rsidRDefault="004D0C6B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4D0C6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C6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0C6B" w:rsidRPr="008863B9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D0C6B" w:rsidRPr="008863B9" w:rsidRDefault="004D0C6B" w:rsidP="004D0C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C6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C6B" w:rsidRDefault="004D0C6B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C6B" w:rsidRDefault="004D0C6B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52340462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ED4A3F" w:rsidRDefault="004922C0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922C0"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 w:rsidRPr="004922C0">
        <w:rPr>
          <w:rFonts w:cs="Arial"/>
        </w:rPr>
        <w:fldChar w:fldCharType="separate"/>
      </w:r>
      <w:r w:rsidR="00ED4A3F" w:rsidRPr="00C76739">
        <w:rPr>
          <w:rFonts w:cs="Arial"/>
          <w:iCs/>
        </w:rPr>
        <w:t>Table of Contents</w:t>
      </w:r>
      <w:r w:rsidR="00ED4A3F">
        <w:tab/>
      </w:r>
      <w:r w:rsidR="00ED4A3F">
        <w:fldChar w:fldCharType="begin"/>
      </w:r>
      <w:r w:rsidR="00ED4A3F">
        <w:instrText xml:space="preserve"> PAGEREF _Toc152340462 \h </w:instrText>
      </w:r>
      <w:r w:rsidR="00ED4A3F">
        <w:fldChar w:fldCharType="separate"/>
      </w:r>
      <w:r w:rsidR="00ED4A3F">
        <w:t>2</w:t>
      </w:r>
      <w:r w:rsidR="00ED4A3F">
        <w:fldChar w:fldCharType="end"/>
      </w:r>
    </w:p>
    <w:p w:rsidR="00ED4A3F" w:rsidRDefault="00ED4A3F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C76739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C7673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_Toc152340463 \h </w:instrText>
      </w:r>
      <w:r>
        <w:fldChar w:fldCharType="separate"/>
      </w:r>
      <w:r>
        <w:t>3</w:t>
      </w:r>
      <w:r>
        <w:fldChar w:fldCharType="end"/>
      </w:r>
    </w:p>
    <w:p w:rsidR="00ED4A3F" w:rsidRDefault="00ED4A3F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C76739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C7673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_Toc152340464 \h </w:instrText>
      </w:r>
      <w:r>
        <w:fldChar w:fldCharType="separate"/>
      </w:r>
      <w:r>
        <w:t>3</w:t>
      </w:r>
      <w:r>
        <w:fldChar w:fldCharType="end"/>
      </w:r>
    </w:p>
    <w:p w:rsidR="00ED4A3F" w:rsidRDefault="00ED4A3F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C76739">
        <w:rPr>
          <w:rFonts w:eastAsia="SimSun" w:cs="Arial"/>
          <w:b/>
          <w:lang w:val="en-US" w:eastAsia="zh-CN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C76739">
        <w:rPr>
          <w:rFonts w:cs="Arial"/>
          <w:color w:val="000000"/>
          <w:lang w:eastAsia="en-GB"/>
        </w:rPr>
        <w:t xml:space="preserve">Change </w:t>
      </w:r>
      <w:r w:rsidRPr="00C7673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_Toc152340465 \h </w:instrText>
      </w:r>
      <w:r>
        <w:fldChar w:fldCharType="separate"/>
      </w:r>
      <w:r>
        <w:t>3</w:t>
      </w:r>
      <w:r>
        <w:fldChar w:fldCharType="end"/>
      </w:r>
    </w:p>
    <w:p w:rsidR="00ED4A3F" w:rsidRDefault="00ED4A3F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C76739">
        <w:rPr>
          <w:rFonts w:eastAsia="SimSun" w:cs="Arial"/>
          <w:b/>
          <w:lang w:val="en-US" w:eastAsia="zh-CN"/>
        </w:rPr>
        <w:t>2.2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C76739">
        <w:rPr>
          <w:rFonts w:cs="Arial"/>
          <w:color w:val="000000"/>
          <w:lang w:eastAsia="en-GB"/>
        </w:rPr>
        <w:t xml:space="preserve">Change </w:t>
      </w:r>
      <w:r w:rsidRPr="00C76739">
        <w:rPr>
          <w:rFonts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_Toc152340466 \h </w:instrText>
      </w:r>
      <w:r>
        <w:fldChar w:fldCharType="separate"/>
      </w:r>
      <w:r>
        <w:t>5</w:t>
      </w:r>
      <w:r>
        <w:fldChar w:fldCharType="end"/>
      </w:r>
    </w:p>
    <w:p w:rsidR="00007D89" w:rsidRDefault="004922C0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2340463"/>
      <w:r>
        <w:rPr>
          <w:b/>
          <w:lang w:eastAsia="ja-JP"/>
        </w:rPr>
        <w:lastRenderedPageBreak/>
        <w:t>Overview</w:t>
      </w:r>
      <w:bookmarkEnd w:id="2"/>
      <w:bookmarkEnd w:id="3"/>
    </w:p>
    <w:p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>
        <w:rPr>
          <w:rFonts w:cs="Arial"/>
        </w:rPr>
        <w:t>related to the title of this CR.</w:t>
      </w:r>
    </w:p>
    <w:p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57637">
        <w:rPr>
          <w:rFonts w:cs="Arial" w:hint="eastAsia"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CF540D" w:rsidRPr="00CF540D">
        <w:rPr>
          <w:rFonts w:cs="Arial" w:hint="eastAsia"/>
          <w:sz w:val="24"/>
          <w:lang w:val="en-US" w:eastAsia="zh-CN"/>
        </w:rPr>
        <w:t>gaoting@starpointcomm.com</w:t>
      </w:r>
    </w:p>
    <w:p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2340464"/>
      <w:r w:rsidRPr="00854C55">
        <w:rPr>
          <w:b/>
        </w:rPr>
        <w:t>Corrections required</w:t>
      </w:r>
      <w:bookmarkEnd w:id="4"/>
      <w:bookmarkEnd w:id="5"/>
      <w:bookmarkEnd w:id="6"/>
    </w:p>
    <w:p w:rsidR="00E52D8D" w:rsidRDefault="00E52D8D" w:rsidP="00E52D8D">
      <w:pPr>
        <w:pStyle w:val="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52340465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1</w:t>
      </w:r>
      <w:bookmarkEnd w:id="7"/>
    </w:p>
    <w:p w:rsidR="00E52D8D" w:rsidRPr="0074552A" w:rsidRDefault="00E52D8D" w:rsidP="00E52D8D">
      <w:pPr>
        <w:rPr>
          <w:rFonts w:eastAsia="SimSun"/>
          <w:lang w:val="en-US" w:eastAsia="zh-CN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Pr="00B65B1E" w:rsidRDefault="00677521" w:rsidP="008A46D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77521">
              <w:rPr>
                <w:rFonts w:ascii="Arial" w:hAnsi="Arial" w:cs="Arial"/>
                <w:lang w:val="en-US" w:eastAsia="en-GB"/>
              </w:rPr>
              <w:t>f_EUTRA38_NR_AdditionalProtocolConfigOptions</w:t>
            </w:r>
          </w:p>
        </w:tc>
      </w:tr>
      <w:tr w:rsidR="00E52D8D" w:rsidTr="008A46DA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69A" w:rsidRDefault="002C769A" w:rsidP="002C769A">
            <w:pPr>
              <w:pStyle w:val="B2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TS38.523-1</w:t>
            </w:r>
            <w:r w:rsidRPr="00067C60">
              <w:t xml:space="preserve"> Table 11.1.7.3.3-10</w:t>
            </w:r>
            <w:r>
              <w:rPr>
                <w:rFonts w:hint="eastAsia"/>
                <w:lang w:eastAsia="zh-CN"/>
              </w:rPr>
              <w:t>,</w:t>
            </w:r>
            <w:r w:rsidRPr="00067C60">
              <w:t xml:space="preserve"> EPS bearer identity</w:t>
            </w:r>
            <w:r>
              <w:rPr>
                <w:rFonts w:hint="eastAsia"/>
                <w:lang w:eastAsia="zh-CN"/>
              </w:rPr>
              <w:t xml:space="preserve"> is </w:t>
            </w:r>
            <w:r w:rsidRPr="00067C60">
              <w:t>an additional EPS Bearer Id different from default EPS Bearer Id or/and any mapped EPS bearer</w:t>
            </w:r>
            <w:r>
              <w:rPr>
                <w:rFonts w:hint="eastAsia"/>
                <w:lang w:eastAsia="zh-CN"/>
              </w:rPr>
              <w:t>. In current TTCN implementation,</w:t>
            </w:r>
            <w:r w:rsidRPr="00067C60">
              <w:t xml:space="preserve"> EPS Bearer Id</w:t>
            </w:r>
            <w:r>
              <w:rPr>
                <w:rFonts w:hint="eastAsia"/>
                <w:lang w:eastAsia="zh-CN"/>
              </w:rPr>
              <w:t xml:space="preserve"> 6 is used in </w:t>
            </w:r>
            <w:r w:rsidRPr="00067C60">
              <w:t>ACTIVATE DEFAULT EPS BEARER CONTEXT REQUEST</w:t>
            </w:r>
            <w:r>
              <w:rPr>
                <w:rFonts w:hint="eastAsia"/>
                <w:lang w:eastAsia="zh-CN"/>
              </w:rPr>
              <w:t xml:space="preserve"> message at step15 but the </w:t>
            </w:r>
            <w:r w:rsidRPr="001A4843">
              <w:rPr>
                <w:lang w:eastAsia="zh-CN"/>
              </w:rPr>
              <w:t>eps id</w:t>
            </w:r>
            <w:r w:rsidRPr="001A484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QOS flow is still 5.</w:t>
            </w:r>
            <w:r>
              <w:rPr>
                <w:noProof/>
              </w:rPr>
              <w:t xml:space="preserve"> A conformant UE can fail this 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E52D8D" w:rsidRPr="008D31B6" w:rsidRDefault="002C769A" w:rsidP="002C769A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TS38.508-1 </w:t>
            </w:r>
            <w:r w:rsidRPr="00D37832">
              <w:t>Table 4.8.2.3-2: Reference QoS flow #2</w:t>
            </w:r>
            <w:r>
              <w:rPr>
                <w:rFonts w:hint="eastAsia"/>
                <w:lang w:eastAsia="zh-CN"/>
              </w:rPr>
              <w:t xml:space="preserve">, it also says </w:t>
            </w:r>
            <w:r w:rsidRPr="00D37832">
              <w:t>EPS bearer identity</w:t>
            </w:r>
            <w:r>
              <w:rPr>
                <w:rFonts w:hint="eastAsia"/>
                <w:lang w:eastAsia="zh-CN"/>
              </w:rPr>
              <w:t xml:space="preserve"> is a</w:t>
            </w:r>
            <w:r w:rsidRPr="00D37832">
              <w:t>ny not yet assigned value different from ‘5’</w:t>
            </w:r>
            <w:r>
              <w:rPr>
                <w:rFonts w:hint="eastAsia"/>
                <w:lang w:eastAsia="zh-CN"/>
              </w:rPr>
              <w:t xml:space="preserve"> for </w:t>
            </w:r>
            <w:r w:rsidRPr="00D37832">
              <w:t>EmergencySession AND Interworking_with_EPS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52D8D" w:rsidTr="008A46DA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Pr="00B3617B" w:rsidRDefault="002C769A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Pass </w:t>
            </w:r>
            <w:r w:rsidRPr="00067C60">
              <w:t>EPS Bearer Id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677521">
              <w:rPr>
                <w:rFonts w:cs="Arial"/>
                <w:lang w:val="en-US" w:eastAsia="en-GB"/>
              </w:rPr>
              <w:t>f_EUTRA38_NR_AdditionalProtocolConfigOptions</w:t>
            </w:r>
            <w:r>
              <w:rPr>
                <w:rFonts w:cs="Arial" w:hint="eastAsia"/>
                <w:lang w:val="en-US" w:eastAsia="zh-CN"/>
              </w:rPr>
              <w:t xml:space="preserve"> for QOS flow2.</w:t>
            </w:r>
          </w:p>
        </w:tc>
      </w:tr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FF4A29" w:rsidP="008A46DA">
            <w:pPr>
              <w:spacing w:after="0"/>
              <w:rPr>
                <w:rFonts w:ascii="Arial" w:hAnsi="Arial" w:cs="Arial"/>
                <w:lang w:eastAsia="zh-CN"/>
              </w:rPr>
            </w:pPr>
            <w:r w:rsidRPr="00FF4A29">
              <w:rPr>
                <w:rFonts w:ascii="Arial" w:hAnsi="Arial" w:cs="Arial"/>
                <w:lang w:eastAsia="zh-CN"/>
              </w:rPr>
              <w:t>EUTRA38_CommonProcedures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rPr>
                <w:rFonts w:ascii="Arial" w:hAnsi="Arial"/>
                <w:lang w:eastAsia="zh-CN"/>
              </w:rPr>
            </w:pPr>
          </w:p>
        </w:tc>
      </w:tr>
    </w:tbl>
    <w:p w:rsidR="00E52D8D" w:rsidRDefault="00E52D8D" w:rsidP="00E52D8D">
      <w:pPr>
        <w:rPr>
          <w:lang w:val="en-US" w:eastAsia="zh-CN"/>
        </w:rPr>
      </w:pPr>
    </w:p>
    <w:p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E52D8D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>function f_EUTRA38_NR_AdditionalProtocolConfigOptions(EUTRA_CellId_Type p_CellId,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boolean p_IMS_PDN_ConnEstab,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EPS_BearerIdentity p_EpsBearerId := 'C'H,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boolean p_InterworkWithEPS := true,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InterworkWithoutN26 p_IwkN26 := NOT_SUPPORTED,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PDU_PDN_DNN_Type p_PDN_Type := None) runs on EUTRA_PTC return template (value) NAS_ProtocolConfigOptions_Type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 := {};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QoS_RuleList v_QoS_RuleList;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QoS_FlowList v_QoS_Flows;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v_ProtocolConfigOptions := {};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if (not (p_IwkN26 == SUPPORTED and p_PDN_Type == Emergency_PDN)) { // @sic R5s220883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// Don't add anything if w/o N26 supported and emergency PDN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lastRenderedPageBreak/>
              <w:t xml:space="preserve">      v_ProtocolConfigOptions :=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'01'O &amp; f_Asn2Nas_PlmnId (f_EUTRA_CellInfo_GetGutiPLMN (p_CellId))),  // @sic R5s201102, R5-204488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'02'O &amp; f_Asn2Nas_PlmnId (f_EUTRA_CellInfo_GetGutiPLMN (p_CellId))), // @sic R5-221467 default now contains 4 SSTs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'03'O &amp; f_Asn2Nas_PlmnId (f_EUTRA_CellInfo_GetGutiPLMN (p_CellId))),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'04'O &amp; f_Asn2Nas_PlmnId (f_EUTRA_CellInfo_GetGutiPLMN (p_CellId)))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if (p_IwkN26 == NOT_SUPPORTED) { // @sic R5-221406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if (p_IMS_PDN_ConnEstab)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v_QoS_RuleList := { f_BuildDefaultQoSRule ("2") };    // QoS rules according to TS 38.508-1 [67] Table 4.8.2.1-2  // @sic R5-202585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v_QoS_Flows := { cs_QoS_Flow2 (p_InterworkWithEPS, </w:t>
            </w:r>
            <w:r w:rsidRPr="00756319">
              <w:rPr>
                <w:rFonts w:ascii="Courier New" w:hAnsi="Courier New" w:cs="Courier New"/>
                <w:highlight w:val="yellow"/>
                <w:lang w:eastAsia="de-DE"/>
              </w:rPr>
              <w:t>'50'O</w:t>
            </w:r>
            <w:r w:rsidRPr="00DB258A">
              <w:rPr>
                <w:rFonts w:ascii="Courier New" w:hAnsi="Courier New" w:cs="Courier New"/>
                <w:lang w:eastAsia="de-DE"/>
              </w:rPr>
              <w:t>)};  // @sic R5-204488 sic@ Qos flow descriptions refer to TS 38.508-1 [67] 4.8.2.3-2.  BearerId hardcoded to 5 for IMS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v_QoS_RuleList := { f_BuildDefaultQoSRule ("1") };    // QoS rules according to TS 38.508-1 [67] Table 4.8.2.1-1  // @sic R5-202585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v_QoS_Flows := { cs_QoS_Flow1 (p_InterworkWithEPS, hex2oct(p_EpsBearerId &amp; '0'H))};  // @sic R5-204488 sic@ Qos flow descriptions refer to TS 38.508-1 [67] 4.8.2.3-1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v_AdditionalProtocolConfigOptions :=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cs_ProtocolContainer('001D'O, bit2oct(encvalue(cs_Session_AMBR(omit, '05'O, '0004'O, '05'O, '0004'O)))),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cs_ProtocolContainer('001C'O, bit2oct(encvalue(v_QoS_RuleList))),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cs_ProtocolContainer('001F'O, bit2oct(encvalue(v_QoS_Flows)))};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v_ProtocolConfigOptions := v_ProtocolConfigOptions &amp; v_AdditionalProtocolConfigOptions; // restructured to avoid tool error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return v_ProtocolConfigOptions;</w:t>
            </w:r>
          </w:p>
          <w:p w:rsidR="00E52D8D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E52D8D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>function f_EUTRA38_NR_AdditionalProtocolConfigOptions(EUTRA_CellId_Type p_CellId,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boolean p_IMS_PDN_ConnEstab,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EPS_BearerIdentity p_EpsBearerId := 'C'H,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boolean p_InterworkWithEPS := true,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InterworkWithoutN26 p_IwkN26 := NOT_SUPPORTED,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PDU_PDN_DNN_Type p_PDN_Type := None) runs on EUTRA_PTC return template (value) NAS_ProtocolConfigOptions_Type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 := {};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QoS_RuleList v_QoS_RuleList;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QoS_FlowList v_QoS_Flows;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v_ProtocolConfigOptions := {};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if (not (p_IwkN26 == SUPPORTED and p_PDN_Type == Emergency_PDN)) { // @sic R5s220883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lastRenderedPageBreak/>
              <w:t xml:space="preserve">      // Don't add anything if w/o N26 supported and emergency PDN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v_ProtocolConfigOptions :=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'01'O &amp; f_Asn2Nas_PlmnId (f_EUTRA_CellInfo_GetGutiPLMN (p_CellId))),  // @sic R5s201102, R5-204488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'02'O &amp; f_Asn2Nas_PlmnId (f_EUTRA_CellInfo_GetGutiPLMN (p_CellId))), // @sic R5-221467 default now contains 4 SSTs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'03'O &amp; f_Asn2Nas_PlmnId (f_EUTRA_CellInfo_GetGutiPLMN (p_CellId))),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cs_ProtocolContainer('001B'O, '04'O &amp; f_Asn2Nas_PlmnId (f_EUTRA_CellInfo_GetGutiPLMN (p_CellId)))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};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if (p_IwkN26 == NOT_SUPPORTED) { // @sic R5-221406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if (p_IMS_PDN_ConnEstab)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v_QoS_RuleList := { f_BuildDefaultQoSRule ("2") };    // QoS rules according to TS 38.508-1 [67] Table 4.8.2.1-2  // @sic R5-202585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v_QoS_Flows := { cs_QoS_Flow2 (p_InterworkWithEPS, </w:t>
            </w:r>
            <w:r w:rsidRPr="00E06DA9">
              <w:rPr>
                <w:rFonts w:ascii="Courier New" w:hAnsi="Courier New" w:cs="Courier New"/>
                <w:highlight w:val="yellow"/>
                <w:lang w:eastAsia="de-DE"/>
              </w:rPr>
              <w:t>hex2oct(p_EpsBearerId &amp; '0'H)</w:t>
            </w:r>
            <w:r w:rsidRPr="00DB258A">
              <w:rPr>
                <w:rFonts w:ascii="Courier New" w:hAnsi="Courier New" w:cs="Courier New"/>
                <w:lang w:eastAsia="de-DE"/>
              </w:rPr>
              <w:t>)};  // @sic R5-204488 sic@ Qos flow descriptions refer to TS 38.508-1 [67] 4.8.2.3-2.  BearerId hardcoded to 5 for IMS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v_QoS_RuleList := { f_BuildDefaultQoSRule ("1") };    // QoS rules according to TS 38.508-1 [67] Table 4.8.2.1-1  // @sic R5-202585 sic@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  v_QoS_Flows := { cs_QoS_Flow1 (p_InterworkWithEPS, hex2oct(p_EpsBearerId &amp; '0'H))};  // @sic R5-204488 sic@ Qos flow descriptions refer to TS 38.508-1 [67] 4.8.2.3-1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v_AdditionalProtocolConfigOptions := {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cs_ProtocolContainer('001D'O, bit2oct(encvalue(cs_Session_AMBR(omit, '05'O, '0004'O, '05'O, '0004'O)))),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cs_ProtocolContainer('001C'O, bit2oct(encvalue(v_QoS_RuleList))),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  cs_ProtocolContainer('001F'O, bit2oct(encvalue(v_QoS_Flows)))};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v_ProtocolConfigOptions := v_ProtocolConfigOptions &amp; v_AdditionalProtocolConfigOptions; // restructured to avoid tool error</w:t>
            </w:r>
          </w:p>
          <w:p w:rsidR="00DB258A" w:rsidRPr="00DB258A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  return v_ProtocolConfigOptions;</w:t>
            </w:r>
          </w:p>
          <w:p w:rsidR="00E52D8D" w:rsidRPr="001C599F" w:rsidRDefault="00DB258A" w:rsidP="00DB258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B258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56674E" w:rsidRDefault="0056674E" w:rsidP="0056674E">
      <w:pPr>
        <w:pStyle w:val="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8" w:name="_Toc152340466"/>
      <w:r>
        <w:rPr>
          <w:rFonts w:cs="Arial"/>
          <w:color w:val="000000"/>
          <w:lang w:eastAsia="en-GB"/>
        </w:rPr>
        <w:lastRenderedPageBreak/>
        <w:t xml:space="preserve">Change </w:t>
      </w:r>
      <w:r>
        <w:rPr>
          <w:rFonts w:cs="Arial" w:hint="eastAsia"/>
          <w:color w:val="000000"/>
          <w:lang w:val="en-US" w:eastAsia="zh-CN"/>
        </w:rPr>
        <w:t>2</w:t>
      </w:r>
      <w:bookmarkEnd w:id="8"/>
    </w:p>
    <w:p w:rsidR="0056674E" w:rsidRPr="0074552A" w:rsidRDefault="0056674E" w:rsidP="0056674E">
      <w:pPr>
        <w:rPr>
          <w:rFonts w:eastAsia="SimSun"/>
          <w:lang w:val="en-US" w:eastAsia="zh-CN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56674E" w:rsidTr="003C33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Default="0056674E" w:rsidP="003C33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Pr="00B65B1E" w:rsidRDefault="00030B5B" w:rsidP="003C33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30B5B">
              <w:rPr>
                <w:rFonts w:ascii="Arial" w:hAnsi="Arial" w:cs="Arial"/>
                <w:lang w:val="en-US" w:eastAsia="en-GB"/>
              </w:rPr>
              <w:t>f_EUTRA38_NR_InitialRegistration</w:t>
            </w:r>
          </w:p>
        </w:tc>
      </w:tr>
      <w:tr w:rsidR="0056674E" w:rsidTr="003C335E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Default="0056674E" w:rsidP="003C33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69A" w:rsidRDefault="002C769A" w:rsidP="002C769A">
            <w:pPr>
              <w:pStyle w:val="B2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TS38.523-1</w:t>
            </w:r>
            <w:r w:rsidRPr="00067C60">
              <w:t xml:space="preserve"> Table 11.1.7.3.3-10</w:t>
            </w:r>
            <w:r>
              <w:rPr>
                <w:rFonts w:hint="eastAsia"/>
                <w:lang w:eastAsia="zh-CN"/>
              </w:rPr>
              <w:t>,</w:t>
            </w:r>
            <w:r w:rsidRPr="00067C60">
              <w:t xml:space="preserve"> EPS bearer identity</w:t>
            </w:r>
            <w:r>
              <w:rPr>
                <w:rFonts w:hint="eastAsia"/>
                <w:lang w:eastAsia="zh-CN"/>
              </w:rPr>
              <w:t xml:space="preserve"> is </w:t>
            </w:r>
            <w:r w:rsidRPr="00067C60">
              <w:t>an additional EPS Bearer Id different from default EPS Bearer Id or/and any mapped EPS bearer</w:t>
            </w:r>
            <w:r>
              <w:rPr>
                <w:rFonts w:hint="eastAsia"/>
                <w:lang w:eastAsia="zh-CN"/>
              </w:rPr>
              <w:t>. In current TTCN implementation,</w:t>
            </w:r>
            <w:r w:rsidRPr="00067C60">
              <w:t xml:space="preserve"> EPS Bearer Id</w:t>
            </w:r>
            <w:r>
              <w:rPr>
                <w:rFonts w:hint="eastAsia"/>
                <w:lang w:eastAsia="zh-CN"/>
              </w:rPr>
              <w:t xml:space="preserve"> 6 is used in </w:t>
            </w:r>
            <w:r w:rsidRPr="00067C60">
              <w:t>ACTIVATE DEFAULT EPS BEARER CONTEXT REQUEST</w:t>
            </w:r>
            <w:r>
              <w:rPr>
                <w:rFonts w:hint="eastAsia"/>
                <w:lang w:eastAsia="zh-CN"/>
              </w:rPr>
              <w:t xml:space="preserve"> message at step15 but the </w:t>
            </w:r>
            <w:r w:rsidRPr="001A4843">
              <w:rPr>
                <w:lang w:eastAsia="zh-CN"/>
              </w:rPr>
              <w:t>eps id</w:t>
            </w:r>
            <w:r w:rsidRPr="001A484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QOS flow is still 5.</w:t>
            </w:r>
            <w:r>
              <w:rPr>
                <w:noProof/>
              </w:rPr>
              <w:t xml:space="preserve"> A conformant UE can fail this 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56674E" w:rsidRPr="008D31B6" w:rsidRDefault="002C769A" w:rsidP="002C769A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TS38.508-1 </w:t>
            </w:r>
            <w:r w:rsidRPr="00D37832">
              <w:t>Table 4.8.2.3-2: Reference QoS flow #2</w:t>
            </w:r>
            <w:r>
              <w:rPr>
                <w:rFonts w:hint="eastAsia"/>
                <w:lang w:eastAsia="zh-CN"/>
              </w:rPr>
              <w:t xml:space="preserve">, it also says </w:t>
            </w:r>
            <w:r w:rsidRPr="00D37832">
              <w:t>EPS bearer identity</w:t>
            </w:r>
            <w:r>
              <w:rPr>
                <w:rFonts w:hint="eastAsia"/>
                <w:lang w:eastAsia="zh-CN"/>
              </w:rPr>
              <w:t xml:space="preserve"> is a</w:t>
            </w:r>
            <w:r w:rsidRPr="00D37832">
              <w:t>ny not yet assigned value different from ‘5’</w:t>
            </w:r>
            <w:r>
              <w:rPr>
                <w:rFonts w:hint="eastAsia"/>
                <w:lang w:eastAsia="zh-CN"/>
              </w:rPr>
              <w:t xml:space="preserve"> for </w:t>
            </w:r>
            <w:r w:rsidRPr="00D37832">
              <w:t>EmergencySession AND Interworking_with_EPS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6674E" w:rsidTr="003C335E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Default="0056674E" w:rsidP="003C33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Pr="00B3617B" w:rsidRDefault="002C769A" w:rsidP="003C335E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Pass </w:t>
            </w:r>
            <w:r w:rsidRPr="00067C60">
              <w:t>EPS Bearer Id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677521">
              <w:rPr>
                <w:rFonts w:cs="Arial"/>
                <w:lang w:val="en-US" w:eastAsia="en-GB"/>
              </w:rPr>
              <w:t>f_EUTRA38_NR_AdditionalProtocolConfigOptions</w:t>
            </w:r>
            <w:r>
              <w:rPr>
                <w:rFonts w:cs="Arial" w:hint="eastAsia"/>
                <w:lang w:val="en-US" w:eastAsia="zh-CN"/>
              </w:rPr>
              <w:t xml:space="preserve"> for QOS flow2.</w:t>
            </w:r>
          </w:p>
        </w:tc>
      </w:tr>
      <w:tr w:rsidR="0056674E" w:rsidTr="003C33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Default="0056674E" w:rsidP="003C33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Default="0056674E" w:rsidP="003C335E">
            <w:pPr>
              <w:spacing w:after="0"/>
              <w:rPr>
                <w:rFonts w:ascii="Arial" w:hAnsi="Arial" w:cs="Arial"/>
                <w:lang w:eastAsia="zh-CN"/>
              </w:rPr>
            </w:pPr>
            <w:r w:rsidRPr="00FF4A29">
              <w:rPr>
                <w:rFonts w:ascii="Arial" w:hAnsi="Arial" w:cs="Arial"/>
                <w:lang w:eastAsia="zh-CN"/>
              </w:rPr>
              <w:t>EUTRA38_CommonProcedures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56674E" w:rsidTr="003C33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Default="0056674E" w:rsidP="003C33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Default="0056674E" w:rsidP="003C335E">
            <w:pPr>
              <w:rPr>
                <w:rFonts w:ascii="Arial" w:hAnsi="Arial"/>
                <w:lang w:eastAsia="zh-CN"/>
              </w:rPr>
            </w:pPr>
          </w:p>
        </w:tc>
      </w:tr>
    </w:tbl>
    <w:p w:rsidR="0056674E" w:rsidRDefault="0056674E" w:rsidP="0056674E">
      <w:pPr>
        <w:rPr>
          <w:lang w:val="en-US" w:eastAsia="zh-CN"/>
        </w:rPr>
      </w:pPr>
    </w:p>
    <w:p w:rsidR="0056674E" w:rsidRDefault="0056674E" w:rsidP="005667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56674E" w:rsidTr="003C335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>function f_EUTRA38_NR_InitialRegistration(EUTRA_CellId_Type p_CellId,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IDLEUPDATED_STATE_Type p_State,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RRCConnectionReleaseRequired_Type p_ReleaseConnection := rrcConnectionRelease,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PLMN_List p_EquivalentPlmnList := omit,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AbsoluteCellPower_Type p_AbsoluteCellPowerLevel_FR1 := omit,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AbsoluteCellPower_Type p_AbsoluteCellPowerLevel_FR2 := omit,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                                    boolean p_UserPlaneIntegrity := false) runs on EUTRA_5GS_PTC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NAS_MSG_Indication_Type v_NAS_Ind;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AbsoluteCellPower_Type v_AbsoluteCellPowerLevel_FR1 := tsc_ServingCellRS_EPRE;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AbsoluteCellPower_Type v_AbsoluteCellPowerLevel_FR2 := tsc_ServingCellRS_EPRE_FR2;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AdditionalUpdateType v_AdditionalUpdateType;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NAS_UL_Message_Type v_PdnConnectivityRequest;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ProcedureTransactionIdentifier v_EPS_TI;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(value) ProtocolConfigOptions v_PcoToUE;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ProtocolConfigOptions v_PcoFromUE := omit;  // may be omit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ExtdProtocolConfigOptions v_ExtdPcoToUE := omit;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ExtdProtocolConfigOptions v_ExtdPcoFromUE := omit;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boolean v_IPv4AllocationViaNasFlag := f_CheckPCOforIPallocationViaNas(v_PcoFromUE); // See TS 36.508 v.8.2.2 Table 4.7.3_6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APNandPCOs_Type v_APNandPCOs;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PDN_Index_Type v_PdnIndex := f_EUTRA_InitialRegistrationPdnIndex(firstPDN);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v_AdditionalProtocolConfigOptions_FirstPDN := {};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v_AdditionalProtocolConfigOptions_SecondPDN := {};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boolean v_IMS_PDN_ConnEstab_FirstPDN;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boolean v_IMS_PDN_ConnEstab_SecondPDN;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EUTRA_NR_PduSessionInfo_Type v_PduSessionInfo := omit;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integer v_SessionId := omit;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template (omit) integer v_QFI := omit;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var NR_Configuration_Type v_NR_ConfigType := f_EUTRA38_NR_Config_Get();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timer t_GuardTimer := tsc_GuardTimePreamble;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t_GuardTimer.start;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if (ispresent(p_AbsoluteCellPowerLevel_FR1) and ispresent(p_AbsoluteCellPowerLevel_FR2)) {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v_AbsoluteCellPowerLevel_FR1 := valueof(p_AbsoluteCellPowerLevel_FR1);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v_AbsoluteCellPowerLevel_FR2 := valueof(p_AbsoluteCellPowerLevel_FR2);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// First switch cell back on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f_EUTRA38_SetCellPower(p_CellId, v_AbsoluteCellPowerLevel_FR1, v_AbsoluteCellPowerLevel_FR2);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// Switch on UE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f_EUTRA_SwitchOnUEandStartIP(p_CellId);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// Now continue with the procedure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lastRenderedPageBreak/>
              <w:t xml:space="preserve">    v_NAS_Ind := f_EUTRA_InitialRegistration_Step1_4(p_CellId, PREAMBLE, NORMAL);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// @sic R5s194877 do extra checks now on Attach Req message sic@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if (not ispresent (v_NAS_Ind.Pdu.Msg.aTTACH_REQUEST.ueAddSecurityCap)){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f_EUTRA_SetVerdictFailOrInconc(__FILE__, __LINE__, "ueAddSecurityCap should be present for ENDC");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select (v_NR_ConfigType) { // @sic R5s200421 sic@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case (EN_DC) {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if (not match (v_NAS_Ind.Pdu.Msg.aTTACH_REQUEST.ueNetworkCapability, cdr_EUTRA_UENetworkCap(omit))){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f_EUTRA_SetVerdictFailOrInconc(__FILE__, __LINE__, "ueNetworkCapability does not indicate support for ENDC");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case else { // other options FFS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if (not match (v_NAS_Ind.Pdu.Msg.aTTACH_REQUEST.ueNetworkCapability, cdr_NR5GC_UENetworkCap(omit))){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f_EUTRA_SetVerdictFailOrInconc(__FILE__, __LINE__, "ueNetworkCapability does not indicate support for NR");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else { /* @sic R5-198996 - Assumption: additional PCOs only for IRAT test cases sic@ */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v_IMS_PDN_ConnEstab_FirstPDN := tsc_EUTRA_Registration_PDN1isIMS;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v_IMS_PDN_ConnEstab_SecondPDN := not v_IMS_PDN_ConnEstab_FirstPDN;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f_IMS_IPCAN_SendCoOrdMsg(IMS[tsc_Index_IMS1], cms_IPCAN_IMS_IpcanInd);   // @sic R5-199103: S1-N1-mode change; IMS registration at EUTRA side sic@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  </w:t>
            </w:r>
            <w:r w:rsidRPr="0056674E">
              <w:rPr>
                <w:rFonts w:ascii="Courier New" w:hAnsi="Courier New" w:cs="Courier New"/>
                <w:highlight w:val="yellow"/>
                <w:lang w:eastAsia="de-DE"/>
              </w:rPr>
              <w:t>v_AdditionalProtocolConfigOptions_FirstPDN := f_EUTRA38_NR_AdditionalProtocolConfigOptions(p_CellId, v_IMS_PDN_ConnEstab_FirstPDN); // @sic R5s201102 sic@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v_AdditionalProtocolConfigOptions_SecondPDN := f_EUTRA38_NR_AdditionalProtocolConfigOptions(p_CellId, v_IMS_PDN_ConnEstab_SecondPDN); // @sic R5s201102 sic@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56674E" w:rsidRP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56674E" w:rsidRPr="0056674E" w:rsidRDefault="0056674E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  </w:t>
            </w:r>
            <w:r w:rsidR="00826464">
              <w:rPr>
                <w:rFonts w:ascii="Courier New" w:hAnsi="Courier New" w:cs="Courier New"/>
                <w:lang w:eastAsia="zh-CN"/>
              </w:rPr>
              <w:t>…</w:t>
            </w:r>
          </w:p>
          <w:p w:rsidR="0056674E" w:rsidRDefault="0056674E" w:rsidP="005667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6674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56674E" w:rsidRDefault="0056674E" w:rsidP="0056674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56674E" w:rsidTr="003C335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>function f_EUTRA38_NR_InitialRegistration(EUTRA_CellId_Type p_CellId,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IDLEUPDATED_STATE_Type p_State,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RRCConnectionReleaseRequired_Type p_ReleaseConnection := rrcConnectionRelease,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PLMN_List p_EquivalentPlmnList := omit,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AbsoluteCellPower_Type p_AbsoluteCellPowerLevel_FR1 := omit,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template (omit) AbsoluteCellPower_Type p_AbsoluteCellPowerLevel_FR2 := omit,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                                    boolean p_UserPlaneIntegrity := false) runs on EUTRA_5GS_PTC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NAS_MSG_Indication_Type v_NAS_Ind;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AbsoluteCellPower_Type v_AbsoluteCellPowerLevel_FR1 := tsc_ServingCellRS_EPRE;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AbsoluteCellPower_Type v_AbsoluteCellPowerLevel_FR2 := tsc_ServingCellRS_EPRE_FR2;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AdditionalUpdateType v_AdditionalUpdateType;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lastRenderedPageBreak/>
              <w:t xml:space="preserve">    var NAS_UL_Message_Type v_PdnConnectivityRequest;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ProcedureTransactionIdentifier v_EPS_TI;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(value) ProtocolConfigOptions v_PcoToUE;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ProtocolConfigOptions v_PcoFromUE := omit;  // may be omit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ExtdProtocolConfigOptions v_ExtdPcoToUE := omit;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ExtdProtocolConfigOptions v_ExtdPcoFromUE := omit;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boolean v_IPv4AllocationViaNasFlag := f_CheckPCOforIPallocationViaNas(v_PcoFromUE); // See TS 36.508 v.8.2.2 Table 4.7.3_6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APNandPCOs_Type v_APNandPCOs;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PDN_Index_Type v_PdnIndex := f_EUTRA_InitialRegistrationPdnIndex(firstPDN);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v_AdditionalProtocolConfigOptions_FirstPDN := {};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(value) NAS_ProtocolConfigOptions_Type v_AdditionalProtocolConfigOptions_SecondPDN := {};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boolean v_IMS_PDN_ConnEstab_FirstPDN;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boolean v_IMS_PDN_ConnEstab_SecondPDN;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EUTRA_NR_PduSessionInfo_Type v_PduSessionInfo := omit;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integer v_SessionId := omit;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template (omit) integer v_QFI := omit;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var NR_Configuration_Type v_NR_ConfigType := f_EUTRA38_NR_Config_Get();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timer t_GuardTimer := tsc_GuardTimePreamble;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t_GuardTimer.start;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if (ispresent(p_AbsoluteCellPowerLevel_FR1) and ispresent(p_AbsoluteCellPowerLevel_FR2)) {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v_AbsoluteCellPowerLevel_FR1 := valueof(p_AbsoluteCellPowerLevel_FR1);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v_AbsoluteCellPowerLevel_FR2 := valueof(p_AbsoluteCellPowerLevel_FR2);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// First switch cell back on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f_EUTRA38_SetCellPower(p_CellId, v_AbsoluteCellPowerLevel_FR1, v_AbsoluteCellPowerLevel_FR2);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// Switch on UE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f_EUTRA_SwitchOnUEandStartIP(p_CellId);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// Now continue with the procedure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v_NAS_Ind := f_EUTRA_InitialRegistration_Step1_4(p_CellId, PREAMBLE, NORMAL);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// @sic R5s194877 do extra checks now on Attach Req message sic@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if (not ispresent (v_NAS_Ind.Pdu.Msg.aTTACH_REQUEST.ueAddSecurityCap)){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f_EUTRA_SetVerdictFailOrInconc(__FILE__, __LINE__, "ueAddSecurityCap should be present for ENDC");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select (v_NR_ConfigType) { // @sic R5s200421 sic@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case (EN_DC) {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if (not match (v_NAS_Ind.Pdu.Msg.aTTACH_REQUEST.ueNetworkCapability, cdr_EUTRA_UENetworkCap(omit))){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f_EUTRA_SetVerdictFailOrInconc(__FILE__, __LINE__, "ueNetworkCapability does not indicate support for ENDC");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case else { // other options FFS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if (not match (v_NAS_Ind.Pdu.Msg.aTTACH_REQUEST.ueNetworkCapability, cdr_NR5GC_UENetworkCap(omit))){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f_EUTRA_SetVerdictFailOrInconc(__FILE__, __LINE__, "ueNetworkCapability does not indicate support for NR");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lastRenderedPageBreak/>
              <w:t xml:space="preserve">        }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else { /* @sic R5-198996 - Assumption: additional PCOs only for IRAT test cases sic@ */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v_IMS_PDN_ConnEstab_FirstPDN := tsc_EUTRA_Registration_PDN1isIMS;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v_IMS_PDN_ConnEstab_SecondPDN := not v_IMS_PDN_ConnEstab_FirstPDN;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f_IMS_IPCAN_SendCoOrdMsg(IMS[tsc_Index_IMS1], cms_IPCAN_IMS_IpcanInd);   // @sic R5-199103: S1-N1-mode change; IMS registration at EUTRA side sic@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    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>if (v_IMS_PDN_ConnEstab_FirstPDN) {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v_AdditionalProtocolConfigOptions_FirstPDN := f_EUTRA38_NR_AdditionalProtocolConfigOptions(p_CellId, v_IMS_PDN_ConnEstab_FirstPDN,'5'H); // @sic R5s201102 sic@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}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else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{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v_AdditionalProtocolConfigOptions_FirstPDN := f_EUTRA38_NR_AdditionalProtocolConfigOptions(p_CellId, v_IMS_PDN_ConnEstab_FirstPDN); // @sic R5s201102 sic@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}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 if (v_IMS_PDN_ConnEstab_SecondPDN) {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v_AdditionalProtocolConfigOptions_FirstPDN := f_EUTRA38_NR_AdditionalProtocolConfigOptions(p_CellId, v_IMS_PDN_ConnEstab_SecondPDN,'5'H); // @sic R5s201102 sic@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}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else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</w:t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>{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v_AdditionalProtocolConfigOptions_SecondPDN := f_EUTRA38_NR_AdditionalProtocolConfigOptions(p_CellId, v_IMS_PDN_ConnEstab_SecondPDN); // @sic R5s201102 sic@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</w: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ab/>
              <w:t xml:space="preserve">  }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  }</w:t>
            </w:r>
          </w:p>
          <w:p w:rsidR="00826464" w:rsidRPr="00707422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  }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07422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:rsidR="00826464" w:rsidRPr="00826464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826464" w:rsidRPr="00826464" w:rsidRDefault="00826464" w:rsidP="009240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  </w:t>
            </w:r>
            <w:r w:rsidR="00924077">
              <w:rPr>
                <w:rFonts w:ascii="Courier New" w:hAnsi="Courier New" w:cs="Courier New"/>
                <w:lang w:eastAsia="zh-CN"/>
              </w:rPr>
              <w:t>…</w:t>
            </w:r>
          </w:p>
          <w:p w:rsidR="0056674E" w:rsidRPr="001C599F" w:rsidRDefault="00826464" w:rsidP="0082646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26464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56674E" w:rsidRDefault="0056674E" w:rsidP="0056674E"/>
    <w:p w:rsidR="00991F87" w:rsidRDefault="00991F87" w:rsidP="00A81CBC"/>
    <w:sectPr w:rsidR="00991F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C5C" w:rsidRDefault="00CF1C5C">
      <w:r>
        <w:separator/>
      </w:r>
    </w:p>
  </w:endnote>
  <w:endnote w:type="continuationSeparator" w:id="1">
    <w:p w:rsidR="00CF1C5C" w:rsidRDefault="00CF1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C5C" w:rsidRDefault="00CF1C5C">
      <w:r>
        <w:separator/>
      </w:r>
    </w:p>
  </w:footnote>
  <w:footnote w:type="continuationSeparator" w:id="1">
    <w:p w:rsidR="00CF1C5C" w:rsidRDefault="00CF1C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922C0">
      <w:fldChar w:fldCharType="begin"/>
    </w:r>
    <w:r w:rsidR="00374DD4">
      <w:instrText>PAGE</w:instrText>
    </w:r>
    <w:r w:rsidR="004922C0">
      <w:fldChar w:fldCharType="separate"/>
    </w:r>
    <w:r>
      <w:rPr>
        <w:noProof/>
      </w:rPr>
      <w:t>1</w:t>
    </w:r>
    <w:r w:rsidR="004922C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0092"/>
    <w:multiLevelType w:val="hybridMultilevel"/>
    <w:tmpl w:val="AC68A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6DF0441"/>
    <w:multiLevelType w:val="hybridMultilevel"/>
    <w:tmpl w:val="3E023062"/>
    <w:lvl w:ilvl="0" w:tplc="235E4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48FE"/>
    <w:rsid w:val="00007D89"/>
    <w:rsid w:val="00012C15"/>
    <w:rsid w:val="00014A58"/>
    <w:rsid w:val="00022E4A"/>
    <w:rsid w:val="0003093F"/>
    <w:rsid w:val="00030B5B"/>
    <w:rsid w:val="000339D8"/>
    <w:rsid w:val="00040BAC"/>
    <w:rsid w:val="000415E5"/>
    <w:rsid w:val="00045309"/>
    <w:rsid w:val="00054189"/>
    <w:rsid w:val="000579F6"/>
    <w:rsid w:val="00067513"/>
    <w:rsid w:val="00081992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07602"/>
    <w:rsid w:val="00110E0E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1EB3"/>
    <w:rsid w:val="00192C46"/>
    <w:rsid w:val="001A08B3"/>
    <w:rsid w:val="001A4843"/>
    <w:rsid w:val="001A7B60"/>
    <w:rsid w:val="001B3F7C"/>
    <w:rsid w:val="001B52F0"/>
    <w:rsid w:val="001B7A65"/>
    <w:rsid w:val="001C17C2"/>
    <w:rsid w:val="001C7F84"/>
    <w:rsid w:val="001E0548"/>
    <w:rsid w:val="001E2104"/>
    <w:rsid w:val="001E41F3"/>
    <w:rsid w:val="001E790C"/>
    <w:rsid w:val="001F215C"/>
    <w:rsid w:val="001F45B8"/>
    <w:rsid w:val="00206320"/>
    <w:rsid w:val="002121D7"/>
    <w:rsid w:val="002230B9"/>
    <w:rsid w:val="002241A0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4E50"/>
    <w:rsid w:val="00275D12"/>
    <w:rsid w:val="00281A4E"/>
    <w:rsid w:val="00282D2D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C769A"/>
    <w:rsid w:val="002E472E"/>
    <w:rsid w:val="002E6A1B"/>
    <w:rsid w:val="002E799D"/>
    <w:rsid w:val="002E7A79"/>
    <w:rsid w:val="002F425A"/>
    <w:rsid w:val="00300A0F"/>
    <w:rsid w:val="00300A5B"/>
    <w:rsid w:val="00305409"/>
    <w:rsid w:val="00314C5F"/>
    <w:rsid w:val="00325739"/>
    <w:rsid w:val="003379F6"/>
    <w:rsid w:val="003413AB"/>
    <w:rsid w:val="00343923"/>
    <w:rsid w:val="003573E3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1252"/>
    <w:rsid w:val="003B66EF"/>
    <w:rsid w:val="003C4D4D"/>
    <w:rsid w:val="003E1A36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85603"/>
    <w:rsid w:val="004922C0"/>
    <w:rsid w:val="00497D1B"/>
    <w:rsid w:val="00497DD7"/>
    <w:rsid w:val="004A56B1"/>
    <w:rsid w:val="004B75B7"/>
    <w:rsid w:val="004C07BC"/>
    <w:rsid w:val="004C37F6"/>
    <w:rsid w:val="004C63DD"/>
    <w:rsid w:val="004D0C6B"/>
    <w:rsid w:val="004D2284"/>
    <w:rsid w:val="005141D9"/>
    <w:rsid w:val="0051580D"/>
    <w:rsid w:val="00516556"/>
    <w:rsid w:val="0053343B"/>
    <w:rsid w:val="0053545C"/>
    <w:rsid w:val="00547111"/>
    <w:rsid w:val="00550F54"/>
    <w:rsid w:val="00554DAD"/>
    <w:rsid w:val="00560950"/>
    <w:rsid w:val="00563934"/>
    <w:rsid w:val="005651BA"/>
    <w:rsid w:val="0056674E"/>
    <w:rsid w:val="00574F78"/>
    <w:rsid w:val="005767EB"/>
    <w:rsid w:val="00577E0E"/>
    <w:rsid w:val="005907E2"/>
    <w:rsid w:val="005910A9"/>
    <w:rsid w:val="00592D74"/>
    <w:rsid w:val="005A5A9C"/>
    <w:rsid w:val="005C2DF4"/>
    <w:rsid w:val="005C57B2"/>
    <w:rsid w:val="005E2C44"/>
    <w:rsid w:val="005E56F4"/>
    <w:rsid w:val="006170CF"/>
    <w:rsid w:val="00621188"/>
    <w:rsid w:val="00622486"/>
    <w:rsid w:val="006257ED"/>
    <w:rsid w:val="0063325D"/>
    <w:rsid w:val="00634B81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77521"/>
    <w:rsid w:val="00695808"/>
    <w:rsid w:val="00696E59"/>
    <w:rsid w:val="006B3C66"/>
    <w:rsid w:val="006B46FB"/>
    <w:rsid w:val="006B6F80"/>
    <w:rsid w:val="006C072F"/>
    <w:rsid w:val="006C0D58"/>
    <w:rsid w:val="006C5486"/>
    <w:rsid w:val="006E21FB"/>
    <w:rsid w:val="006E5904"/>
    <w:rsid w:val="006E7C27"/>
    <w:rsid w:val="006F12DB"/>
    <w:rsid w:val="006F1B18"/>
    <w:rsid w:val="006F4AD0"/>
    <w:rsid w:val="006F515B"/>
    <w:rsid w:val="00707422"/>
    <w:rsid w:val="00723B13"/>
    <w:rsid w:val="00726871"/>
    <w:rsid w:val="0073066D"/>
    <w:rsid w:val="00732F5A"/>
    <w:rsid w:val="00734645"/>
    <w:rsid w:val="0074081F"/>
    <w:rsid w:val="00743CC2"/>
    <w:rsid w:val="00744007"/>
    <w:rsid w:val="0074552A"/>
    <w:rsid w:val="00745C21"/>
    <w:rsid w:val="007469F8"/>
    <w:rsid w:val="00747E9E"/>
    <w:rsid w:val="00754736"/>
    <w:rsid w:val="00756319"/>
    <w:rsid w:val="00760B80"/>
    <w:rsid w:val="0076150F"/>
    <w:rsid w:val="00771F32"/>
    <w:rsid w:val="00776756"/>
    <w:rsid w:val="0078141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3B42"/>
    <w:rsid w:val="007D6A07"/>
    <w:rsid w:val="007F10FE"/>
    <w:rsid w:val="007F7259"/>
    <w:rsid w:val="007F7B3D"/>
    <w:rsid w:val="00800809"/>
    <w:rsid w:val="008040A8"/>
    <w:rsid w:val="00807EA0"/>
    <w:rsid w:val="008143FA"/>
    <w:rsid w:val="00823406"/>
    <w:rsid w:val="00826464"/>
    <w:rsid w:val="008279FA"/>
    <w:rsid w:val="00837090"/>
    <w:rsid w:val="00844D9F"/>
    <w:rsid w:val="008626E7"/>
    <w:rsid w:val="00870BC6"/>
    <w:rsid w:val="00870EE7"/>
    <w:rsid w:val="00870FEF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077"/>
    <w:rsid w:val="00924C3E"/>
    <w:rsid w:val="00927946"/>
    <w:rsid w:val="00941E30"/>
    <w:rsid w:val="00943215"/>
    <w:rsid w:val="009438C6"/>
    <w:rsid w:val="00944D13"/>
    <w:rsid w:val="00960ADF"/>
    <w:rsid w:val="00966C4B"/>
    <w:rsid w:val="00973773"/>
    <w:rsid w:val="00975727"/>
    <w:rsid w:val="00975DEC"/>
    <w:rsid w:val="009777D9"/>
    <w:rsid w:val="0098422A"/>
    <w:rsid w:val="009861EE"/>
    <w:rsid w:val="00991B88"/>
    <w:rsid w:val="00991F87"/>
    <w:rsid w:val="009A5753"/>
    <w:rsid w:val="009A579D"/>
    <w:rsid w:val="009A7C31"/>
    <w:rsid w:val="009B13F9"/>
    <w:rsid w:val="009C5B9C"/>
    <w:rsid w:val="009D4C32"/>
    <w:rsid w:val="009D53BE"/>
    <w:rsid w:val="009D545A"/>
    <w:rsid w:val="009E3297"/>
    <w:rsid w:val="009E4308"/>
    <w:rsid w:val="009E4B4C"/>
    <w:rsid w:val="009F4828"/>
    <w:rsid w:val="009F562A"/>
    <w:rsid w:val="009F734F"/>
    <w:rsid w:val="00A04C1A"/>
    <w:rsid w:val="00A0564D"/>
    <w:rsid w:val="00A22558"/>
    <w:rsid w:val="00A246B6"/>
    <w:rsid w:val="00A308F0"/>
    <w:rsid w:val="00A34D2E"/>
    <w:rsid w:val="00A35607"/>
    <w:rsid w:val="00A44730"/>
    <w:rsid w:val="00A47E70"/>
    <w:rsid w:val="00A50CF0"/>
    <w:rsid w:val="00A521EC"/>
    <w:rsid w:val="00A63A85"/>
    <w:rsid w:val="00A7071B"/>
    <w:rsid w:val="00A71099"/>
    <w:rsid w:val="00A73DCB"/>
    <w:rsid w:val="00A7671C"/>
    <w:rsid w:val="00A81CBC"/>
    <w:rsid w:val="00A9176F"/>
    <w:rsid w:val="00A91C69"/>
    <w:rsid w:val="00AA076F"/>
    <w:rsid w:val="00AA2CBC"/>
    <w:rsid w:val="00AB66B1"/>
    <w:rsid w:val="00AC2713"/>
    <w:rsid w:val="00AC5820"/>
    <w:rsid w:val="00AD1CD8"/>
    <w:rsid w:val="00AF01A9"/>
    <w:rsid w:val="00AF036B"/>
    <w:rsid w:val="00AF1D3E"/>
    <w:rsid w:val="00AF5CB1"/>
    <w:rsid w:val="00B0233C"/>
    <w:rsid w:val="00B03E98"/>
    <w:rsid w:val="00B05011"/>
    <w:rsid w:val="00B12DDE"/>
    <w:rsid w:val="00B258BB"/>
    <w:rsid w:val="00B349F0"/>
    <w:rsid w:val="00B3617B"/>
    <w:rsid w:val="00B36D49"/>
    <w:rsid w:val="00B37FA6"/>
    <w:rsid w:val="00B53EED"/>
    <w:rsid w:val="00B56630"/>
    <w:rsid w:val="00B61F5A"/>
    <w:rsid w:val="00B65467"/>
    <w:rsid w:val="00B67B97"/>
    <w:rsid w:val="00B822A8"/>
    <w:rsid w:val="00B86896"/>
    <w:rsid w:val="00B871E5"/>
    <w:rsid w:val="00B87461"/>
    <w:rsid w:val="00B951D3"/>
    <w:rsid w:val="00B968C8"/>
    <w:rsid w:val="00BA0D5A"/>
    <w:rsid w:val="00BA2388"/>
    <w:rsid w:val="00BA3EC5"/>
    <w:rsid w:val="00BA51D9"/>
    <w:rsid w:val="00BB5DFC"/>
    <w:rsid w:val="00BD1967"/>
    <w:rsid w:val="00BD279D"/>
    <w:rsid w:val="00BD6BB8"/>
    <w:rsid w:val="00BE1E94"/>
    <w:rsid w:val="00C03551"/>
    <w:rsid w:val="00C056E5"/>
    <w:rsid w:val="00C07CA3"/>
    <w:rsid w:val="00C11ECC"/>
    <w:rsid w:val="00C14E2E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682"/>
    <w:rsid w:val="00CE6FBF"/>
    <w:rsid w:val="00CE79B5"/>
    <w:rsid w:val="00CF1C5C"/>
    <w:rsid w:val="00CF540D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44A90"/>
    <w:rsid w:val="00D50255"/>
    <w:rsid w:val="00D66520"/>
    <w:rsid w:val="00D76191"/>
    <w:rsid w:val="00D84AE9"/>
    <w:rsid w:val="00D97CFA"/>
    <w:rsid w:val="00DA0DBE"/>
    <w:rsid w:val="00DA1FC7"/>
    <w:rsid w:val="00DA4CBE"/>
    <w:rsid w:val="00DB258A"/>
    <w:rsid w:val="00DB2C64"/>
    <w:rsid w:val="00DB3990"/>
    <w:rsid w:val="00DB3B9F"/>
    <w:rsid w:val="00DC0AEF"/>
    <w:rsid w:val="00DC1313"/>
    <w:rsid w:val="00DC2CBF"/>
    <w:rsid w:val="00DC33E8"/>
    <w:rsid w:val="00DD34E0"/>
    <w:rsid w:val="00DD4D0C"/>
    <w:rsid w:val="00DD5440"/>
    <w:rsid w:val="00DD6C67"/>
    <w:rsid w:val="00DE12D9"/>
    <w:rsid w:val="00DE211A"/>
    <w:rsid w:val="00DE34CF"/>
    <w:rsid w:val="00E02E82"/>
    <w:rsid w:val="00E06DA9"/>
    <w:rsid w:val="00E10FBE"/>
    <w:rsid w:val="00E13F3D"/>
    <w:rsid w:val="00E216E6"/>
    <w:rsid w:val="00E22C03"/>
    <w:rsid w:val="00E250C9"/>
    <w:rsid w:val="00E34898"/>
    <w:rsid w:val="00E35060"/>
    <w:rsid w:val="00E50DF1"/>
    <w:rsid w:val="00E52D8D"/>
    <w:rsid w:val="00E53BB2"/>
    <w:rsid w:val="00E62624"/>
    <w:rsid w:val="00E72048"/>
    <w:rsid w:val="00E87946"/>
    <w:rsid w:val="00E9177E"/>
    <w:rsid w:val="00E93810"/>
    <w:rsid w:val="00EA51E8"/>
    <w:rsid w:val="00EB09B7"/>
    <w:rsid w:val="00EB394A"/>
    <w:rsid w:val="00EB397C"/>
    <w:rsid w:val="00EB6030"/>
    <w:rsid w:val="00EC6DB7"/>
    <w:rsid w:val="00ED4A3F"/>
    <w:rsid w:val="00EE03B5"/>
    <w:rsid w:val="00EE7D7C"/>
    <w:rsid w:val="00F02C24"/>
    <w:rsid w:val="00F02F66"/>
    <w:rsid w:val="00F057D8"/>
    <w:rsid w:val="00F2302A"/>
    <w:rsid w:val="00F25D98"/>
    <w:rsid w:val="00F2700A"/>
    <w:rsid w:val="00F300FB"/>
    <w:rsid w:val="00F53192"/>
    <w:rsid w:val="00F57637"/>
    <w:rsid w:val="00F60BEA"/>
    <w:rsid w:val="00F7391B"/>
    <w:rsid w:val="00F8417E"/>
    <w:rsid w:val="00FA0AC9"/>
    <w:rsid w:val="00FB0699"/>
    <w:rsid w:val="00FB2005"/>
    <w:rsid w:val="00FB6386"/>
    <w:rsid w:val="00FB6D58"/>
    <w:rsid w:val="00FC7A00"/>
    <w:rsid w:val="00FE4C17"/>
    <w:rsid w:val="00FE6991"/>
    <w:rsid w:val="00FF4297"/>
    <w:rsid w:val="00FF4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973773"/>
    <w:rPr>
      <w:rFonts w:ascii="Arial" w:hAnsi="Arial"/>
      <w:sz w:val="32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customStyle="1" w:styleId="B1Char">
    <w:name w:val="B1 Char"/>
    <w:basedOn w:val="a0"/>
    <w:link w:val="B1"/>
    <w:locked/>
    <w:rsid w:val="005C2DF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241A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1141</TotalTime>
  <Pages>9</Pages>
  <Words>3000</Words>
  <Characters>17100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</cp:lastModifiedBy>
  <cp:revision>366</cp:revision>
  <cp:lastPrinted>1900-01-01T00:00:00Z</cp:lastPrinted>
  <dcterms:created xsi:type="dcterms:W3CDTF">2022-12-12T09:24:00Z</dcterms:created>
  <dcterms:modified xsi:type="dcterms:W3CDTF">2023-12-01T08:27:00Z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