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807B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3086">
        <w:fldChar w:fldCharType="begin"/>
      </w:r>
      <w:r w:rsidR="00A13086">
        <w:instrText xml:space="preserve"> DOCPROPERTY  TSG/WGRef  \* MERGEFORMAT </w:instrText>
      </w:r>
      <w:r w:rsidR="00A13086">
        <w:fldChar w:fldCharType="separate"/>
      </w:r>
      <w:r w:rsidR="003609EF">
        <w:rPr>
          <w:b/>
          <w:noProof/>
          <w:sz w:val="24"/>
        </w:rPr>
        <w:t>RAN5</w:t>
      </w:r>
      <w:r w:rsidR="00A130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3086">
        <w:fldChar w:fldCharType="begin"/>
      </w:r>
      <w:r w:rsidR="00A13086">
        <w:instrText xml:space="preserve"> DOCPROPERTY  MtgSeq  \* MERGEFORMAT </w:instrText>
      </w:r>
      <w:r w:rsidR="00A13086">
        <w:fldChar w:fldCharType="separate"/>
      </w:r>
      <w:r w:rsidR="00EB09B7" w:rsidRPr="00EB09B7">
        <w:rPr>
          <w:b/>
          <w:noProof/>
          <w:sz w:val="24"/>
        </w:rPr>
        <w:t>2023</w:t>
      </w:r>
      <w:r w:rsidR="00A13086">
        <w:rPr>
          <w:b/>
          <w:noProof/>
          <w:sz w:val="24"/>
        </w:rPr>
        <w:fldChar w:fldCharType="end"/>
      </w:r>
      <w:r w:rsidR="00A13086">
        <w:fldChar w:fldCharType="begin"/>
      </w:r>
      <w:r w:rsidR="00A13086">
        <w:instrText xml:space="preserve"> DOCPROPERTY  MtgTitle  \* MERGEFORMAT </w:instrText>
      </w:r>
      <w:r w:rsidR="00A13086">
        <w:fldChar w:fldCharType="separate"/>
      </w:r>
      <w:r w:rsidR="00EB09B7">
        <w:rPr>
          <w:b/>
          <w:noProof/>
          <w:sz w:val="24"/>
        </w:rPr>
        <w:t>-TTCN email</w:t>
      </w:r>
      <w:r w:rsidR="00A130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3086">
        <w:fldChar w:fldCharType="begin"/>
      </w:r>
      <w:r w:rsidR="00A13086">
        <w:instrText xml:space="preserve"> DOCPROPERTY  Tdoc#  \* MERGEFORMAT </w:instrText>
      </w:r>
      <w:r w:rsidR="00A13086">
        <w:fldChar w:fldCharType="separate"/>
      </w:r>
      <w:r w:rsidR="00E13F3D" w:rsidRPr="00E13F3D">
        <w:rPr>
          <w:b/>
          <w:i/>
          <w:noProof/>
          <w:sz w:val="28"/>
        </w:rPr>
        <w:t>R5s23</w:t>
      </w:r>
      <w:r w:rsidR="00281AEF">
        <w:rPr>
          <w:b/>
          <w:i/>
          <w:noProof/>
          <w:sz w:val="28"/>
        </w:rPr>
        <w:t>0</w:t>
      </w:r>
      <w:r w:rsidR="00A13086">
        <w:rPr>
          <w:b/>
          <w:i/>
          <w:noProof/>
          <w:sz w:val="28"/>
        </w:rPr>
        <w:t>844</w:t>
      </w:r>
      <w:r w:rsidR="00A13086">
        <w:rPr>
          <w:b/>
          <w:i/>
          <w:noProof/>
          <w:sz w:val="28"/>
        </w:rPr>
        <w:fldChar w:fldCharType="end"/>
      </w:r>
    </w:p>
    <w:p w14:paraId="7CB45193" w14:textId="77777777" w:rsidR="001E41F3" w:rsidRDefault="00A130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A60FF" w:rsidR="001E41F3" w:rsidRPr="00410371" w:rsidRDefault="00A130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A04A9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04A90">
              <w:rPr>
                <w:b/>
                <w:noProof/>
                <w:sz w:val="28"/>
              </w:rPr>
              <w:t>229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BE4A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93635" w:rsidR="001E41F3" w:rsidRPr="00410371" w:rsidRDefault="00281AEF" w:rsidP="00281AEF">
            <w:pPr>
              <w:pStyle w:val="CRCoverPage"/>
              <w:spacing w:after="0"/>
              <w:jc w:val="right"/>
              <w:rPr>
                <w:noProof/>
              </w:rPr>
            </w:pPr>
            <w:r w:rsidRPr="00281AEF">
              <w:rPr>
                <w:b/>
                <w:noProof/>
                <w:sz w:val="28"/>
              </w:rPr>
              <w:t>0930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05AF7" w:rsidR="001E41F3" w:rsidRPr="00410371" w:rsidRDefault="00A130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D38D9" w:rsidR="001E41F3" w:rsidRPr="00410371" w:rsidRDefault="00A13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5AD2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AB689" w:rsidR="001E41F3" w:rsidRDefault="00213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0A143C">
              <w:t xml:space="preserve"> </w:t>
            </w:r>
            <w:r w:rsidR="00845FE3">
              <w:t>selection expressions and</w:t>
            </w:r>
            <w:r w:rsidR="000A143C">
              <w:t xml:space="preserve"> </w:t>
            </w:r>
            <w:r>
              <w:t xml:space="preserve">applicability </w:t>
            </w:r>
            <w:r w:rsidR="000A143C">
              <w:t>c</w:t>
            </w:r>
            <w:r w:rsidR="000A143C" w:rsidRPr="000A143C">
              <w:t>onditions</w:t>
            </w:r>
            <w:r w:rsidR="00EE346D">
              <w:t xml:space="preserve"> in control modules</w:t>
            </w:r>
            <w:r w:rsidR="00A61147">
              <w:t xml:space="preserve"> for </w:t>
            </w:r>
            <w:r w:rsidR="004C2B74">
              <w:t>IMS Test Suites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3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13086">
              <w:fldChar w:fldCharType="begin"/>
            </w:r>
            <w:r w:rsidR="00A13086">
              <w:instrText xml:space="preserve"> DOCPROPERTY  SourceIfTsg  \* MERGEFORMAT </w:instrText>
            </w:r>
            <w:r w:rsidR="00A13086">
              <w:fldChar w:fldCharType="separate"/>
            </w:r>
            <w:r w:rsidR="00A1308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ED517" w:rsidR="001E41F3" w:rsidRDefault="00A13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</w:t>
            </w:r>
            <w:r w:rsidR="004634D4">
              <w:rPr>
                <w:noProof/>
              </w:rPr>
              <w:t>8</w:t>
            </w:r>
            <w:r w:rsidR="00E13F3D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7805E" w:rsidR="001E41F3" w:rsidRDefault="00A13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</w:t>
            </w:r>
            <w:r w:rsidR="00AD0AFE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AD0AFE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3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867DE" w:rsidR="001E41F3" w:rsidRDefault="00A13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13A1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DDBF3" w14:textId="10E590C6" w:rsidR="001963D5" w:rsidRDefault="00FD5692" w:rsidP="005620C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TTCN issues related to test case selection expressions</w:t>
            </w:r>
            <w:r w:rsidR="0057460A">
              <w:rPr>
                <w:noProof/>
                <w:lang w:val="en-US"/>
              </w:rPr>
              <w:t xml:space="preserve"> in IMS Test Suites</w:t>
            </w:r>
            <w:r>
              <w:rPr>
                <w:noProof/>
                <w:lang w:val="en-US"/>
              </w:rPr>
              <w:t xml:space="preserve"> remain.</w:t>
            </w:r>
          </w:p>
          <w:p w14:paraId="708AA7DE" w14:textId="1BAA8838" w:rsidR="005620C3" w:rsidRPr="000A143C" w:rsidRDefault="005620C3" w:rsidP="005620C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2C471C2D" w:rsidR="000A143C" w:rsidRDefault="00FD5692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Correction of the conditions </w:t>
            </w:r>
            <w:r w:rsidR="00D25C43">
              <w:rPr>
                <w:lang w:val="en-US"/>
              </w:rPr>
              <w:t xml:space="preserve">set </w:t>
            </w:r>
            <w:r>
              <w:rPr>
                <w:lang w:val="en-US"/>
              </w:rPr>
              <w:t xml:space="preserve">for the selection expressions generating control modules on </w:t>
            </w:r>
            <w:r w:rsidR="00B91ED9">
              <w:rPr>
                <w:lang w:val="en-US"/>
              </w:rPr>
              <w:t>IMS</w:t>
            </w:r>
            <w:r>
              <w:rPr>
                <w:lang w:val="en-US"/>
              </w:rPr>
              <w:t xml:space="preserve"> ATSs</w:t>
            </w:r>
          </w:p>
          <w:p w14:paraId="31C656EC" w14:textId="5393A96D" w:rsidR="00F535E5" w:rsidRDefault="00F535E5" w:rsidP="005620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C9AED" w14:textId="77777777" w:rsidR="001E41F3" w:rsidRDefault="00FD5692" w:rsidP="00DD3E2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Inconsistent conditions in the selection expressions for some test cases will remain.</w:t>
            </w:r>
          </w:p>
          <w:p w14:paraId="5C4BEB44" w14:textId="799BDAC8" w:rsidR="00E65497" w:rsidRDefault="00E65497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B99B0" w:rsidR="00DD3E2F" w:rsidRDefault="004F1C80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</w:t>
            </w:r>
            <w:r w:rsidR="00420254">
              <w:rPr>
                <w:noProof/>
              </w:rPr>
              <w:t xml:space="preserve"> </w:t>
            </w:r>
            <w:r w:rsidR="00DD3E2F" w:rsidRPr="0037760E">
              <w:rPr>
                <w:noProof/>
              </w:rPr>
              <w:t>Test Suites</w:t>
            </w:r>
            <w:r w:rsidR="00330D2E">
              <w:rPr>
                <w:noProof/>
              </w:rPr>
              <w:t xml:space="preserve">, </w:t>
            </w:r>
            <w:r w:rsidR="00330D2E">
              <w:rPr>
                <w:lang w:eastAsia="en-GB"/>
              </w:rPr>
              <w:t>modules IMS_</w:t>
            </w:r>
            <w:r w:rsidR="00330D2E" w:rsidRPr="00171BB0">
              <w:rPr>
                <w:lang w:eastAsia="en-GB"/>
              </w:rPr>
              <w:t>Testsuite</w:t>
            </w:r>
            <w:r w:rsidR="00330D2E">
              <w:rPr>
                <w:lang w:eastAsia="en-GB"/>
              </w:rPr>
              <w:t xml:space="preserve">_NR5GC and </w:t>
            </w:r>
            <w:r w:rsidR="00330D2E" w:rsidRPr="003E4491">
              <w:rPr>
                <w:bCs/>
                <w:lang w:eastAsia="en-GB"/>
              </w:rPr>
              <w:t>IMS_34229_SelectionExpressions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4726762"/>
      <w:bookmarkStart w:id="2" w:name="_Toc122434485"/>
      <w:bookmarkStart w:id="3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235904D" w14:textId="466E7D18" w:rsidR="000301A0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301A0" w:rsidRPr="00D31E77">
        <w:rPr>
          <w:rFonts w:cs="Arial"/>
          <w:i/>
          <w:iCs/>
        </w:rPr>
        <w:t>Table of Contents</w:t>
      </w:r>
      <w:r w:rsidR="000301A0">
        <w:tab/>
      </w:r>
      <w:r w:rsidR="000301A0">
        <w:fldChar w:fldCharType="begin"/>
      </w:r>
      <w:r w:rsidR="000301A0">
        <w:instrText xml:space="preserve"> PAGEREF _Toc144726762 \h </w:instrText>
      </w:r>
      <w:r w:rsidR="000301A0">
        <w:fldChar w:fldCharType="separate"/>
      </w:r>
      <w:r w:rsidR="000301A0">
        <w:t>2</w:t>
      </w:r>
      <w:r w:rsidR="000301A0">
        <w:fldChar w:fldCharType="end"/>
      </w:r>
    </w:p>
    <w:p w14:paraId="2BED935F" w14:textId="6FAEF07F" w:rsidR="000301A0" w:rsidRDefault="000301A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_Toc144726763 \h </w:instrText>
      </w:r>
      <w:r>
        <w:fldChar w:fldCharType="separate"/>
      </w:r>
      <w:r>
        <w:t>2</w:t>
      </w:r>
      <w:r>
        <w:fldChar w:fldCharType="end"/>
      </w:r>
    </w:p>
    <w:p w14:paraId="543B5C3B" w14:textId="28D00199" w:rsidR="000301A0" w:rsidRDefault="000301A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D31E77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D31E77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_Toc144726764 \h </w:instrText>
      </w:r>
      <w:r>
        <w:fldChar w:fldCharType="separate"/>
      </w:r>
      <w:r>
        <w:t>3</w:t>
      </w:r>
      <w:r>
        <w:fldChar w:fldCharType="end"/>
      </w:r>
    </w:p>
    <w:p w14:paraId="044E3088" w14:textId="63CF7901" w:rsidR="000301A0" w:rsidRPr="000301A0" w:rsidRDefault="000301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D31E77">
        <w:rPr>
          <w:rFonts w:eastAsia="SimSun"/>
          <w:shd w:val="clear" w:color="auto" w:fill="FFFFFF"/>
        </w:rPr>
        <w:t>1.1</w:t>
      </w:r>
      <w:r w:rsidRPr="000301A0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D31E77">
        <w:rPr>
          <w:rFonts w:eastAsia="SimSun"/>
          <w:shd w:val="clear" w:color="auto" w:fill="FFFFFF"/>
        </w:rPr>
        <w:t>Applicability conditions on IMS Test Suites</w:t>
      </w:r>
      <w:r>
        <w:tab/>
      </w:r>
      <w:r>
        <w:fldChar w:fldCharType="begin"/>
      </w:r>
      <w:r>
        <w:instrText xml:space="preserve"> PAGEREF _Toc144726765 \h </w:instrText>
      </w:r>
      <w:r>
        <w:fldChar w:fldCharType="separate"/>
      </w:r>
      <w:r>
        <w:t>3</w:t>
      </w:r>
      <w:r>
        <w:fldChar w:fldCharType="end"/>
      </w:r>
    </w:p>
    <w:p w14:paraId="46A896DD" w14:textId="0999A662" w:rsidR="000301A0" w:rsidRPr="000301A0" w:rsidRDefault="000301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D31E77">
        <w:rPr>
          <w:rFonts w:eastAsia="SimSun"/>
        </w:rPr>
        <w:t>1.1.1</w:t>
      </w:r>
      <w:r w:rsidRPr="000301A0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D31E77">
        <w:rPr>
          <w:rFonts w:eastAsia="SimSun"/>
        </w:rPr>
        <w:t>Corrections affecting only selection expressions.</w:t>
      </w:r>
      <w:r>
        <w:tab/>
      </w:r>
      <w:r>
        <w:fldChar w:fldCharType="begin"/>
      </w:r>
      <w:r>
        <w:instrText xml:space="preserve"> PAGEREF _Toc144726766 \h </w:instrText>
      </w:r>
      <w:r>
        <w:fldChar w:fldCharType="separate"/>
      </w:r>
      <w:r>
        <w:t>3</w:t>
      </w:r>
      <w:r>
        <w:fldChar w:fldCharType="end"/>
      </w:r>
    </w:p>
    <w:p w14:paraId="28DCA0FE" w14:textId="4CB084BC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4726763"/>
      <w:r>
        <w:rPr>
          <w:lang w:eastAsia="ja-JP"/>
        </w:rPr>
        <w:t>Overview</w:t>
      </w:r>
      <w:bookmarkEnd w:id="2"/>
      <w:bookmarkEnd w:id="4"/>
    </w:p>
    <w:p w14:paraId="600DE115" w14:textId="77777777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33C25B20" w14:textId="77777777" w:rsidR="00FC6488" w:rsidRDefault="00FC6488" w:rsidP="00304653">
      <w:pPr>
        <w:rPr>
          <w:rFonts w:eastAsia="SimSun"/>
          <w:lang w:val="es-ES"/>
        </w:rPr>
      </w:pPr>
    </w:p>
    <w:p w14:paraId="1505D59F" w14:textId="77777777" w:rsidR="00FC6488" w:rsidRDefault="00FC6488" w:rsidP="00304653">
      <w:pPr>
        <w:rPr>
          <w:rFonts w:eastAsia="SimSun"/>
          <w:lang w:val="es-ES"/>
        </w:rPr>
      </w:pPr>
    </w:p>
    <w:p w14:paraId="20764419" w14:textId="77777777" w:rsidR="00FC6488" w:rsidRDefault="00FC6488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03F644D8" w14:textId="77777777" w:rsidR="00136C71" w:rsidRDefault="00136C71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4726764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67DC8FFD" w14:textId="743413B7" w:rsidR="003C7C8D" w:rsidRDefault="002E43C7" w:rsidP="004D1E4E">
      <w:pPr>
        <w:pStyle w:val="Heading2"/>
        <w:rPr>
          <w:rFonts w:eastAsia="SimSun"/>
        </w:rPr>
      </w:pPr>
      <w:bookmarkStart w:id="6" w:name="_Toc117256356"/>
      <w:bookmarkStart w:id="7" w:name="_Toc144726765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CD1BB5">
        <w:rPr>
          <w:rFonts w:eastAsia="SimSun"/>
          <w:shd w:val="clear" w:color="auto" w:fill="FFFFFF"/>
        </w:rPr>
        <w:t>Applicability conditions on</w:t>
      </w:r>
      <w:r w:rsidR="00741F34">
        <w:rPr>
          <w:rFonts w:eastAsia="SimSun"/>
          <w:shd w:val="clear" w:color="auto" w:fill="FFFFFF"/>
        </w:rPr>
        <w:t xml:space="preserve"> </w:t>
      </w:r>
      <w:r w:rsidR="0079343F">
        <w:rPr>
          <w:rFonts w:eastAsia="SimSun"/>
          <w:shd w:val="clear" w:color="auto" w:fill="FFFFFF"/>
        </w:rPr>
        <w:t>IMS</w:t>
      </w:r>
      <w:r w:rsidR="00741F34">
        <w:rPr>
          <w:rFonts w:eastAsia="SimSun"/>
          <w:shd w:val="clear" w:color="auto" w:fill="FFFFFF"/>
        </w:rPr>
        <w:t xml:space="preserve"> Test Suite</w:t>
      </w:r>
      <w:r w:rsidR="00733003">
        <w:rPr>
          <w:rFonts w:eastAsia="SimSun"/>
          <w:shd w:val="clear" w:color="auto" w:fill="FFFFFF"/>
        </w:rPr>
        <w:t>s</w:t>
      </w:r>
      <w:bookmarkEnd w:id="7"/>
    </w:p>
    <w:p w14:paraId="68164FF5" w14:textId="77777777" w:rsidR="007A4B5A" w:rsidRDefault="00B37F14" w:rsidP="007A4B5A">
      <w:pPr>
        <w:pStyle w:val="CRCoverPage"/>
        <w:spacing w:after="0"/>
        <w:rPr>
          <w:rFonts w:eastAsia="SimSun"/>
        </w:rPr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</w:t>
      </w:r>
      <w:r w:rsidR="003E1D3C">
        <w:rPr>
          <w:rFonts w:cs="Arial"/>
          <w:noProof/>
        </w:rPr>
        <w:t>IMS</w:t>
      </w:r>
      <w:r>
        <w:rPr>
          <w:rFonts w:cs="Arial"/>
          <w:noProof/>
        </w:rPr>
        <w:t xml:space="preserve"> Testsuite in ttcn </w:t>
      </w:r>
      <w:r w:rsidR="00280906">
        <w:rPr>
          <w:rFonts w:cs="Arial"/>
          <w:noProof/>
        </w:rPr>
        <w:t>shall</w:t>
      </w:r>
      <w:r>
        <w:rPr>
          <w:rFonts w:cs="Arial"/>
          <w:noProof/>
        </w:rPr>
        <w:t xml:space="preserve"> be updated to its value specified in Prose as shown below</w:t>
      </w:r>
      <w:r w:rsidR="00DF4B82">
        <w:t xml:space="preserve">. This can affect </w:t>
      </w:r>
      <w:r w:rsidR="00DF4B82">
        <w:rPr>
          <w:rFonts w:eastAsia="SimSun"/>
        </w:rPr>
        <w:t>control modules and selection expressions</w:t>
      </w:r>
      <w:r w:rsidR="00545571">
        <w:rPr>
          <w:rFonts w:eastAsia="SimSun"/>
        </w:rPr>
        <w:t>.</w:t>
      </w:r>
    </w:p>
    <w:p w14:paraId="5FECBEE2" w14:textId="39540A27" w:rsidR="00BE13A1" w:rsidRDefault="007A4B5A" w:rsidP="007A4B5A">
      <w:pPr>
        <w:pStyle w:val="CRCoverPage"/>
        <w:spacing w:after="0"/>
        <w:rPr>
          <w:b/>
          <w:bCs/>
          <w:lang w:eastAsia="en-GB"/>
        </w:rPr>
      </w:pPr>
      <w:r>
        <w:rPr>
          <w:b/>
          <w:bCs/>
          <w:lang w:eastAsia="en-GB"/>
        </w:rPr>
        <w:t xml:space="preserve"> 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"/>
        <w:gridCol w:w="1842"/>
        <w:gridCol w:w="1843"/>
        <w:gridCol w:w="1559"/>
        <w:gridCol w:w="1843"/>
      </w:tblGrid>
      <w:tr w:rsidR="00993E96" w:rsidRPr="00DA0E5B" w14:paraId="224A0A2C" w14:textId="77777777" w:rsidTr="00993E96">
        <w:tc>
          <w:tcPr>
            <w:tcW w:w="988" w:type="dxa"/>
            <w:vMerge w:val="restart"/>
            <w:vAlign w:val="center"/>
          </w:tcPr>
          <w:p w14:paraId="1765157F" w14:textId="6E103AFF" w:rsidR="00993E96" w:rsidRPr="0081653D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Testsuite</w:t>
            </w:r>
          </w:p>
        </w:tc>
        <w:tc>
          <w:tcPr>
            <w:tcW w:w="1842" w:type="dxa"/>
            <w:vMerge w:val="restart"/>
            <w:vAlign w:val="center"/>
          </w:tcPr>
          <w:p w14:paraId="1BF66246" w14:textId="7FB42EAF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vAlign w:val="center"/>
          </w:tcPr>
          <w:p w14:paraId="5624CAF1" w14:textId="3E6FFF10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4C05A03" w14:textId="69D849C0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93E96" w:rsidRPr="00DA0E5B" w14:paraId="32C93AE1" w14:textId="77777777" w:rsidTr="009D17A3">
        <w:tc>
          <w:tcPr>
            <w:tcW w:w="988" w:type="dxa"/>
            <w:vMerge/>
          </w:tcPr>
          <w:p w14:paraId="64A7150E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42" w:type="dxa"/>
            <w:vMerge/>
          </w:tcPr>
          <w:p w14:paraId="78DFA71A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  <w:vAlign w:val="center"/>
          </w:tcPr>
          <w:p w14:paraId="371A9BAA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55FCD7" w14:textId="427C4179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D28F1E" w14:textId="33E89F2B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 in ttcn</w:t>
            </w:r>
          </w:p>
        </w:tc>
      </w:tr>
      <w:tr w:rsidR="00993E96" w:rsidRPr="00DA0E5B" w14:paraId="38684C2D" w14:textId="77777777" w:rsidTr="009D17A3">
        <w:tc>
          <w:tcPr>
            <w:tcW w:w="988" w:type="dxa"/>
          </w:tcPr>
          <w:p w14:paraId="08A006EC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653D"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7E3632D8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</w:tcPr>
          <w:p w14:paraId="004981A2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TC_12_2</w:t>
            </w:r>
          </w:p>
        </w:tc>
        <w:tc>
          <w:tcPr>
            <w:tcW w:w="1559" w:type="dxa"/>
            <w:shd w:val="clear" w:color="auto" w:fill="auto"/>
          </w:tcPr>
          <w:p w14:paraId="1EFECC64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IMS34_</w:t>
            </w:r>
            <w:r w:rsidRPr="00B77F2C">
              <w:rPr>
                <w:rFonts w:ascii="Arial" w:hAnsi="Arial"/>
                <w:sz w:val="18"/>
              </w:rPr>
              <w:t>C160</w:t>
            </w:r>
          </w:p>
        </w:tc>
        <w:tc>
          <w:tcPr>
            <w:tcW w:w="1843" w:type="dxa"/>
            <w:shd w:val="clear" w:color="auto" w:fill="auto"/>
          </w:tcPr>
          <w:p w14:paraId="2FF3D612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7F2C">
              <w:rPr>
                <w:rFonts w:ascii="Arial" w:hAnsi="Arial"/>
                <w:sz w:val="18"/>
              </w:rPr>
              <w:t>IMS34_C22</w:t>
            </w:r>
          </w:p>
        </w:tc>
      </w:tr>
      <w:tr w:rsidR="00993E96" w:rsidRPr="00DA0E5B" w14:paraId="64C81F6C" w14:textId="77777777" w:rsidTr="009D17A3">
        <w:tc>
          <w:tcPr>
            <w:tcW w:w="988" w:type="dxa"/>
          </w:tcPr>
          <w:p w14:paraId="143F39CF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653D"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58997D69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</w:tcPr>
          <w:p w14:paraId="136CFC5D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TC_12_2a</w:t>
            </w:r>
          </w:p>
        </w:tc>
        <w:tc>
          <w:tcPr>
            <w:tcW w:w="1559" w:type="dxa"/>
            <w:shd w:val="clear" w:color="auto" w:fill="auto"/>
          </w:tcPr>
          <w:p w14:paraId="571A3FBE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IMS34_</w:t>
            </w:r>
            <w:r w:rsidRPr="00B77F2C">
              <w:rPr>
                <w:rFonts w:ascii="Arial" w:hAnsi="Arial"/>
                <w:sz w:val="18"/>
              </w:rPr>
              <w:t>C160</w:t>
            </w:r>
          </w:p>
        </w:tc>
        <w:tc>
          <w:tcPr>
            <w:tcW w:w="1843" w:type="dxa"/>
            <w:shd w:val="clear" w:color="auto" w:fill="auto"/>
          </w:tcPr>
          <w:p w14:paraId="250C5290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7F2C">
              <w:rPr>
                <w:rFonts w:ascii="Arial" w:hAnsi="Arial"/>
                <w:sz w:val="18"/>
              </w:rPr>
              <w:t>IMS34_C22</w:t>
            </w:r>
          </w:p>
        </w:tc>
      </w:tr>
      <w:tr w:rsidR="00993E96" w:rsidRPr="00DA0E5B" w14:paraId="4BCFD149" w14:textId="77777777" w:rsidTr="009D17A3">
        <w:tc>
          <w:tcPr>
            <w:tcW w:w="988" w:type="dxa"/>
          </w:tcPr>
          <w:p w14:paraId="6C6A6C84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653D"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49D1EE93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</w:tcPr>
          <w:p w14:paraId="15BA6987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437">
              <w:rPr>
                <w:rFonts w:ascii="Arial" w:hAnsi="Arial"/>
                <w:sz w:val="18"/>
              </w:rPr>
              <w:t>TC_G_15_3</w:t>
            </w:r>
          </w:p>
        </w:tc>
        <w:tc>
          <w:tcPr>
            <w:tcW w:w="1559" w:type="dxa"/>
            <w:shd w:val="clear" w:color="auto" w:fill="auto"/>
          </w:tcPr>
          <w:p w14:paraId="2B6F17A4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4870">
              <w:rPr>
                <w:rFonts w:ascii="Arial" w:hAnsi="Arial"/>
                <w:sz w:val="18"/>
              </w:rPr>
              <w:t>IMS34_C94</w:t>
            </w:r>
          </w:p>
        </w:tc>
        <w:tc>
          <w:tcPr>
            <w:tcW w:w="1843" w:type="dxa"/>
            <w:shd w:val="clear" w:color="auto" w:fill="auto"/>
          </w:tcPr>
          <w:p w14:paraId="5FEABFE0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47B6">
              <w:rPr>
                <w:rFonts w:ascii="Arial" w:hAnsi="Arial"/>
                <w:sz w:val="18"/>
              </w:rPr>
              <w:t>IMS34_C93</w:t>
            </w:r>
          </w:p>
        </w:tc>
      </w:tr>
      <w:tr w:rsidR="00993E96" w:rsidRPr="00DA0E5B" w14:paraId="1E29425B" w14:textId="77777777" w:rsidTr="009D17A3">
        <w:tc>
          <w:tcPr>
            <w:tcW w:w="988" w:type="dxa"/>
          </w:tcPr>
          <w:p w14:paraId="7E9CC059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653D"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5E8C0693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</w:tcPr>
          <w:p w14:paraId="3CE51323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437">
              <w:rPr>
                <w:rFonts w:ascii="Arial" w:hAnsi="Arial"/>
                <w:sz w:val="18"/>
              </w:rPr>
              <w:t>TC_G_15_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3B1C0879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4870">
              <w:rPr>
                <w:rFonts w:ascii="Arial" w:hAnsi="Arial"/>
                <w:sz w:val="18"/>
              </w:rPr>
              <w:t>IMS34_C101</w:t>
            </w:r>
          </w:p>
        </w:tc>
        <w:tc>
          <w:tcPr>
            <w:tcW w:w="1843" w:type="dxa"/>
            <w:shd w:val="clear" w:color="auto" w:fill="auto"/>
          </w:tcPr>
          <w:p w14:paraId="3D7DCCDE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47B6">
              <w:rPr>
                <w:rFonts w:ascii="Arial" w:hAnsi="Arial"/>
                <w:sz w:val="18"/>
              </w:rPr>
              <w:t>IMS34_C9</w:t>
            </w:r>
            <w:r>
              <w:rPr>
                <w:rFonts w:ascii="Arial" w:hAnsi="Arial"/>
                <w:sz w:val="18"/>
              </w:rPr>
              <w:t>5</w:t>
            </w:r>
          </w:p>
        </w:tc>
      </w:tr>
      <w:tr w:rsidR="00993E96" w:rsidRPr="00DA0E5B" w14:paraId="17D31EAC" w14:textId="77777777" w:rsidTr="009D17A3">
        <w:tc>
          <w:tcPr>
            <w:tcW w:w="988" w:type="dxa"/>
          </w:tcPr>
          <w:p w14:paraId="2FE37181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4386308A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4.2</w:t>
            </w:r>
          </w:p>
        </w:tc>
        <w:tc>
          <w:tcPr>
            <w:tcW w:w="1843" w:type="dxa"/>
            <w:shd w:val="clear" w:color="auto" w:fill="auto"/>
            <w:noWrap/>
          </w:tcPr>
          <w:p w14:paraId="0E00ED56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TC_11_4_NR5GC</w:t>
            </w:r>
          </w:p>
        </w:tc>
        <w:tc>
          <w:tcPr>
            <w:tcW w:w="1559" w:type="dxa"/>
            <w:shd w:val="clear" w:color="auto" w:fill="auto"/>
          </w:tcPr>
          <w:p w14:paraId="549DAF7E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</w:t>
            </w: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843" w:type="dxa"/>
            <w:shd w:val="clear" w:color="auto" w:fill="auto"/>
          </w:tcPr>
          <w:p w14:paraId="406257E7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IMS5G_C54</w:t>
            </w:r>
          </w:p>
        </w:tc>
      </w:tr>
      <w:tr w:rsidR="00993E96" w:rsidRPr="00DA0E5B" w14:paraId="475AD5C0" w14:textId="77777777" w:rsidTr="009D17A3">
        <w:tc>
          <w:tcPr>
            <w:tcW w:w="988" w:type="dxa"/>
          </w:tcPr>
          <w:p w14:paraId="194C7997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25E145D0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4.2</w:t>
            </w:r>
          </w:p>
        </w:tc>
        <w:tc>
          <w:tcPr>
            <w:tcW w:w="1843" w:type="dxa"/>
            <w:shd w:val="clear" w:color="auto" w:fill="auto"/>
            <w:noWrap/>
          </w:tcPr>
          <w:p w14:paraId="4E3FF9A1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TC_11_5_NR5GC</w:t>
            </w:r>
          </w:p>
        </w:tc>
        <w:tc>
          <w:tcPr>
            <w:tcW w:w="1559" w:type="dxa"/>
            <w:shd w:val="clear" w:color="auto" w:fill="auto"/>
          </w:tcPr>
          <w:p w14:paraId="075870C1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</w:t>
            </w: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14:paraId="66EA58BA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IMS5G_C54</w:t>
            </w:r>
          </w:p>
        </w:tc>
      </w:tr>
      <w:tr w:rsidR="00993E96" w:rsidRPr="00DA0E5B" w14:paraId="182492B8" w14:textId="77777777" w:rsidTr="009D17A3">
        <w:tc>
          <w:tcPr>
            <w:tcW w:w="988" w:type="dxa"/>
          </w:tcPr>
          <w:p w14:paraId="02C6FC19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IMS</w:t>
            </w:r>
          </w:p>
        </w:tc>
        <w:tc>
          <w:tcPr>
            <w:tcW w:w="1842" w:type="dxa"/>
          </w:tcPr>
          <w:p w14:paraId="26C1FA4A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34229-2 </w:t>
            </w:r>
            <w:r w:rsidRPr="00192D65">
              <w:rPr>
                <w:rFonts w:ascii="Arial" w:hAnsi="Arial"/>
                <w:sz w:val="18"/>
              </w:rPr>
              <w:t>Table 4.2</w:t>
            </w:r>
          </w:p>
        </w:tc>
        <w:tc>
          <w:tcPr>
            <w:tcW w:w="1843" w:type="dxa"/>
            <w:shd w:val="clear" w:color="auto" w:fill="auto"/>
            <w:noWrap/>
          </w:tcPr>
          <w:p w14:paraId="7AABACFE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TC_11_6_NR5GC</w:t>
            </w:r>
          </w:p>
        </w:tc>
        <w:tc>
          <w:tcPr>
            <w:tcW w:w="1559" w:type="dxa"/>
            <w:shd w:val="clear" w:color="auto" w:fill="auto"/>
          </w:tcPr>
          <w:p w14:paraId="27188163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</w:t>
            </w: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843" w:type="dxa"/>
            <w:shd w:val="clear" w:color="auto" w:fill="auto"/>
          </w:tcPr>
          <w:p w14:paraId="72288934" w14:textId="77777777" w:rsidR="00993E96" w:rsidRPr="00DA0E5B" w:rsidRDefault="00993E96" w:rsidP="00993E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2343">
              <w:rPr>
                <w:rFonts w:ascii="Arial" w:hAnsi="Arial"/>
                <w:sz w:val="18"/>
              </w:rPr>
              <w:t>IMS5G_C54</w:t>
            </w:r>
          </w:p>
        </w:tc>
      </w:tr>
    </w:tbl>
    <w:p w14:paraId="552BB3DD" w14:textId="77777777" w:rsidR="00993E96" w:rsidRDefault="00993E96" w:rsidP="002E43C7">
      <w:pPr>
        <w:rPr>
          <w:b/>
          <w:bCs/>
          <w:lang w:eastAsia="en-GB"/>
        </w:rPr>
      </w:pPr>
    </w:p>
    <w:p w14:paraId="1435D156" w14:textId="77777777" w:rsidR="00C37821" w:rsidRDefault="002E43C7" w:rsidP="009A6C20">
      <w:pPr>
        <w:rPr>
          <w:lang w:eastAsia="en-GB"/>
        </w:rPr>
      </w:pPr>
      <w:r w:rsidRPr="00171BB0">
        <w:rPr>
          <w:lang w:eastAsia="en-GB"/>
        </w:rPr>
        <w:sym w:font="Symbol" w:char="F0DE"/>
      </w:r>
      <w:r w:rsidRPr="00171BB0">
        <w:rPr>
          <w:lang w:eastAsia="en-GB"/>
        </w:rPr>
        <w:t xml:space="preserve"> </w:t>
      </w:r>
      <w:r w:rsidR="00BE13A1" w:rsidRPr="00171BB0">
        <w:rPr>
          <w:lang w:eastAsia="en-GB"/>
        </w:rPr>
        <w:t xml:space="preserve">example of </w:t>
      </w:r>
      <w:r w:rsidRPr="00171BB0">
        <w:rPr>
          <w:lang w:eastAsia="en-GB"/>
        </w:rPr>
        <w:t xml:space="preserve">change </w:t>
      </w:r>
    </w:p>
    <w:p w14:paraId="264FC7A7" w14:textId="39912EC7" w:rsidR="009A6C20" w:rsidRPr="00171BB0" w:rsidRDefault="002E43C7" w:rsidP="00A15A19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 w:rsidR="00C37821">
        <w:rPr>
          <w:lang w:eastAsia="en-GB"/>
        </w:rPr>
        <w:t xml:space="preserve">module </w:t>
      </w:r>
      <w:r w:rsidR="00B11044">
        <w:rPr>
          <w:lang w:eastAsia="en-GB"/>
        </w:rPr>
        <w:t>IMS</w:t>
      </w:r>
      <w:r w:rsidR="007D4002">
        <w:rPr>
          <w:lang w:eastAsia="en-GB"/>
        </w:rPr>
        <w:t>_</w:t>
      </w:r>
      <w:r w:rsidR="009A6C20" w:rsidRPr="00171BB0">
        <w:rPr>
          <w:lang w:eastAsia="en-GB"/>
        </w:rPr>
        <w:t>Testsuite</w:t>
      </w:r>
      <w:r w:rsidR="00B11044">
        <w:rPr>
          <w:lang w:eastAsia="en-GB"/>
        </w:rPr>
        <w:t>_NR5GC</w:t>
      </w:r>
      <w:r w:rsidR="009A6C20" w:rsidRPr="00171BB0">
        <w:rPr>
          <w:lang w:eastAsia="en-GB"/>
        </w:rPr>
        <w:t>.ttcn</w:t>
      </w:r>
    </w:p>
    <w:p w14:paraId="4ED73C78" w14:textId="6089ECD6" w:rsidR="00BE13A1" w:rsidRPr="0082383D" w:rsidRDefault="00BE13A1" w:rsidP="009A6C20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D5F1EA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4160" w14:textId="51BAE6F3" w:rsidR="0032422C" w:rsidRPr="0082383D" w:rsidRDefault="004622A4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if (f_SelectionExpr(</w:t>
            </w:r>
            <w:r w:rsidRPr="004622A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IMS5G_C54</w:t>
            </w: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 xml:space="preserve">{ execute(TC_11_6_NR5GC()); } </w:t>
            </w:r>
          </w:p>
        </w:tc>
      </w:tr>
    </w:tbl>
    <w:p w14:paraId="45ED930D" w14:textId="77777777" w:rsidR="00BE13A1" w:rsidRDefault="00BE13A1" w:rsidP="00BE13A1">
      <w:pPr>
        <w:spacing w:after="0"/>
        <w:rPr>
          <w:rFonts w:ascii="Arial" w:hAnsi="Arial"/>
          <w:b/>
          <w:lang w:eastAsia="en-GB"/>
        </w:rPr>
      </w:pPr>
    </w:p>
    <w:p w14:paraId="185C6054" w14:textId="1863C0F1" w:rsidR="00BE13A1" w:rsidRPr="0082383D" w:rsidRDefault="00BE13A1" w:rsidP="00BE13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2A23A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3E6" w14:textId="2A0A356F" w:rsidR="00BE13A1" w:rsidRPr="0082383D" w:rsidRDefault="004622A4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if (f_SelectionExpr(</w:t>
            </w:r>
            <w:r w:rsidRPr="004622A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IMS5G_C43</w:t>
            </w: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622A4">
              <w:rPr>
                <w:rFonts w:ascii="Courier New" w:hAnsi="Courier New" w:cs="Courier New"/>
                <w:color w:val="000000"/>
                <w:lang w:eastAsia="de-DE"/>
              </w:rPr>
              <w:t>{ execute(TC_11_6_NR5GC()); }</w:t>
            </w:r>
          </w:p>
        </w:tc>
      </w:tr>
    </w:tbl>
    <w:p w14:paraId="2D726368" w14:textId="77777777" w:rsidR="00BE13A1" w:rsidRDefault="00BE13A1" w:rsidP="002E43C7"/>
    <w:p w14:paraId="57FCF324" w14:textId="1520A0E3" w:rsidR="00A15A19" w:rsidRDefault="00A15A19" w:rsidP="00A15A19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="003E4491" w:rsidRPr="003E4491">
        <w:rPr>
          <w:rFonts w:ascii="Arial" w:hAnsi="Arial"/>
          <w:bCs/>
          <w:lang w:eastAsia="en-GB"/>
        </w:rPr>
        <w:t>IMS_34229_SelectionExpressions</w:t>
      </w:r>
      <w:r w:rsidRPr="00A15A19">
        <w:rPr>
          <w:rFonts w:ascii="Arial" w:hAnsi="Arial"/>
          <w:bCs/>
          <w:lang w:eastAsia="en-GB"/>
        </w:rPr>
        <w:t>.ttcn</w:t>
      </w:r>
    </w:p>
    <w:p w14:paraId="23DF3DB6" w14:textId="2D5E87EB" w:rsidR="00A15A19" w:rsidRPr="0082383D" w:rsidRDefault="00A15A19" w:rsidP="00A15A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5A19" w:rsidRPr="00D268E5" w14:paraId="70933AF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EA8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7670D1B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case(IMS34_C93){</w:t>
            </w:r>
          </w:p>
          <w:p w14:paraId="076E9955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  //MTSI and MTSI Originating Identification Restriction and WLAN</w:t>
            </w:r>
          </w:p>
          <w:p w14:paraId="38FD0129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pc_MultimediaTelephonyService and pc_MTSI_OIR and pc_Preconditions and pc_WLAN;   /* @sic R5-194828: pc_Preconditions sic@ */</w:t>
            </w:r>
          </w:p>
          <w:p w14:paraId="5D224CF9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7EFC673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case(IMS34_C94){</w:t>
            </w:r>
          </w:p>
          <w:p w14:paraId="149CE307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//MTSI and MTSI Terminating Identification Presentation and WLAN</w:t>
            </w:r>
          </w:p>
          <w:p w14:paraId="61BE2E53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v_ApplCond := pc_MultimediaTelephonyService and pc_MTSI_TIP and pc_Preconditions and pc_WLAN;</w:t>
            </w:r>
          </w:p>
          <w:p w14:paraId="58041B7D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09F757C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case(IMS34_C95){</w:t>
            </w:r>
          </w:p>
          <w:p w14:paraId="706ADF2D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  //MTSI and MTSI Terminating Identification Restriction and WLAN</w:t>
            </w:r>
          </w:p>
          <w:p w14:paraId="4F00A5FA" w14:textId="77777777" w:rsidR="0067630A" w:rsidRP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pc_MultimediaTelephonyService and pc_MTSI_TIR and pc_Preconditions and pc_WLAN;   /* @sic R5-194828: pc_Preconditions sic@ */</w:t>
            </w:r>
          </w:p>
          <w:p w14:paraId="4C314AA0" w14:textId="77777777" w:rsidR="0067630A" w:rsidRDefault="0067630A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630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250DE7" w14:textId="104F45B1" w:rsidR="00CD2D91" w:rsidRPr="0082383D" w:rsidRDefault="00CD2D91" w:rsidP="00676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099A94F9" w14:textId="77777777" w:rsidR="004D1E4E" w:rsidRDefault="004D1E4E" w:rsidP="0067405A">
      <w:pPr>
        <w:rPr>
          <w:rFonts w:eastAsia="SimSun"/>
          <w:shd w:val="clear" w:color="auto" w:fill="FFFFFF"/>
        </w:rPr>
      </w:pPr>
      <w:bookmarkStart w:id="8" w:name="_Toc117256361"/>
    </w:p>
    <w:p w14:paraId="1934D436" w14:textId="7EB240AC" w:rsidR="004B3593" w:rsidRDefault="004B3593" w:rsidP="004B3593">
      <w:pPr>
        <w:pStyle w:val="Heading3"/>
        <w:rPr>
          <w:rFonts w:eastAsia="SimSun"/>
        </w:rPr>
      </w:pPr>
      <w:bookmarkStart w:id="9" w:name="_Toc144725617"/>
      <w:bookmarkStart w:id="10" w:name="_Toc144726766"/>
      <w:bookmarkEnd w:id="8"/>
      <w:r>
        <w:rPr>
          <w:rFonts w:eastAsia="SimSun"/>
        </w:rPr>
        <w:t>1.</w:t>
      </w:r>
      <w:r w:rsidR="000301A0">
        <w:rPr>
          <w:rFonts w:eastAsia="SimSun"/>
        </w:rPr>
        <w:t>1</w:t>
      </w:r>
      <w:r>
        <w:rPr>
          <w:rFonts w:eastAsia="SimSun"/>
        </w:rPr>
        <w:t>.1</w:t>
      </w:r>
      <w:r>
        <w:rPr>
          <w:rFonts w:eastAsia="SimSun"/>
        </w:rPr>
        <w:tab/>
        <w:t>Corrections affecting only selection expressions.</w:t>
      </w:r>
      <w:bookmarkEnd w:id="9"/>
      <w:bookmarkEnd w:id="10"/>
    </w:p>
    <w:p w14:paraId="1ABDD89D" w14:textId="631D72DD" w:rsidR="004B3593" w:rsidRPr="004B3593" w:rsidRDefault="004B3593" w:rsidP="004B3593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Pr="004B3593">
        <w:rPr>
          <w:rFonts w:ascii="Arial" w:hAnsi="Arial"/>
          <w:bCs/>
          <w:lang w:eastAsia="en-GB"/>
        </w:rPr>
        <w:t>IMS_34229_SelectionExpressions</w:t>
      </w:r>
      <w:r w:rsidRPr="00A15A19">
        <w:rPr>
          <w:rFonts w:ascii="Arial" w:hAnsi="Arial"/>
          <w:bCs/>
          <w:lang w:eastAsia="en-GB"/>
        </w:rPr>
        <w:t>.ttcn</w:t>
      </w:r>
    </w:p>
    <w:tbl>
      <w:tblPr>
        <w:tblW w:w="2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  <w:gridCol w:w="5529"/>
      </w:tblGrid>
      <w:tr w:rsidR="004B3593" w:rsidRPr="00DA0E5B" w14:paraId="75769A13" w14:textId="77777777" w:rsidTr="00C20D07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2B880DFB" w14:textId="77777777" w:rsidR="004B3593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1D8D2982" w14:textId="77777777" w:rsidR="004B3593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B7E131A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  <w:tc>
          <w:tcPr>
            <w:tcW w:w="5529" w:type="dxa"/>
            <w:tcBorders>
              <w:bottom w:val="nil"/>
            </w:tcBorders>
            <w:shd w:val="clear" w:color="auto" w:fill="auto"/>
            <w:vAlign w:val="center"/>
          </w:tcPr>
          <w:p w14:paraId="3EAFB319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4B3593" w:rsidRPr="00DA0E5B" w14:paraId="48E4AF87" w14:textId="77777777" w:rsidTr="00C20D07">
        <w:tc>
          <w:tcPr>
            <w:tcW w:w="1271" w:type="dxa"/>
            <w:vMerge w:val="restart"/>
            <w:vAlign w:val="center"/>
          </w:tcPr>
          <w:p w14:paraId="6201BC7E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311B2">
              <w:rPr>
                <w:rFonts w:ascii="Arial" w:hAnsi="Arial"/>
                <w:b/>
                <w:bCs/>
                <w:sz w:val="18"/>
              </w:rPr>
              <w:t>IMS34_C05</w:t>
            </w:r>
          </w:p>
        </w:tc>
        <w:tc>
          <w:tcPr>
            <w:tcW w:w="992" w:type="dxa"/>
          </w:tcPr>
          <w:p w14:paraId="77A915B2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CB24B65" w14:textId="77777777" w:rsidR="004B3593" w:rsidRPr="009546CF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9546CF">
              <w:rPr>
                <w:rFonts w:ascii="Courier New" w:hAnsi="Courier New" w:cs="Courier New"/>
                <w:sz w:val="16"/>
                <w:szCs w:val="16"/>
                <w:highlight w:val="cyan"/>
              </w:rPr>
              <w:t>pc_P_CSCFDiscovery_viaPCO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F0333BD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50BC5F77" w14:textId="77777777" w:rsidTr="00C20D07">
        <w:tc>
          <w:tcPr>
            <w:tcW w:w="1271" w:type="dxa"/>
            <w:vMerge/>
          </w:tcPr>
          <w:p w14:paraId="082EAE08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1D7102C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294225B" w14:textId="77777777" w:rsidR="004B3593" w:rsidRPr="009546CF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9546CF">
              <w:rPr>
                <w:rFonts w:ascii="Courier New" w:hAnsi="Courier New" w:cs="Courier New"/>
                <w:sz w:val="16"/>
                <w:szCs w:val="16"/>
                <w:highlight w:val="cyan"/>
              </w:rPr>
              <w:t>pc_InitiateP_CSCFDiscovery_viaPCO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77F6C3A4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21D4394A" w14:textId="77777777" w:rsidTr="00C20D07">
        <w:tc>
          <w:tcPr>
            <w:tcW w:w="1271" w:type="dxa"/>
            <w:vMerge w:val="restart"/>
            <w:vAlign w:val="center"/>
          </w:tcPr>
          <w:p w14:paraId="65A73FDB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311B2">
              <w:rPr>
                <w:rFonts w:ascii="Arial" w:hAnsi="Arial"/>
                <w:b/>
                <w:bCs/>
                <w:sz w:val="18"/>
              </w:rPr>
              <w:t>IMS34_C70</w:t>
            </w:r>
          </w:p>
        </w:tc>
        <w:tc>
          <w:tcPr>
            <w:tcW w:w="992" w:type="dxa"/>
          </w:tcPr>
          <w:p w14:paraId="5C49966A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E1C42E4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3311B2">
              <w:rPr>
                <w:rFonts w:ascii="Courier New" w:hAnsi="Courier New" w:cs="Courier New"/>
                <w:sz w:val="16"/>
                <w:szCs w:val="16"/>
                <w:highlight w:val="cyan"/>
              </w:rPr>
              <w:t>pc_InitiateSession</w:t>
            </w:r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pc_MTSI_Video and pc_VideoCodecH264CBP and pc_Preconditions and (pc_eFDD or pc_eTDD) and not pc_ue_CategoryDL_M1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6D3EEB42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95E4650" w14:textId="77777777" w:rsidTr="00C20D07">
        <w:tc>
          <w:tcPr>
            <w:tcW w:w="1271" w:type="dxa"/>
            <w:vMerge/>
          </w:tcPr>
          <w:p w14:paraId="65A69E87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41C884B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5A58AA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3311B2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pc_MTSI_Video and pc_VideoCodecH264CBP and pc_Preconditions and (pc_eFDD or pc_eTDD) and not pc_ue_CategoryDL_M1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0AC3ECC0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6B296A71" w14:textId="77777777" w:rsidTr="00C20D07">
        <w:tc>
          <w:tcPr>
            <w:tcW w:w="1271" w:type="dxa"/>
            <w:vMerge w:val="restart"/>
            <w:vAlign w:val="center"/>
          </w:tcPr>
          <w:p w14:paraId="50BC2641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311B2">
              <w:rPr>
                <w:rFonts w:ascii="Arial" w:hAnsi="Arial"/>
                <w:b/>
                <w:bCs/>
                <w:sz w:val="18"/>
              </w:rPr>
              <w:t>IMS34_C75</w:t>
            </w:r>
          </w:p>
        </w:tc>
        <w:tc>
          <w:tcPr>
            <w:tcW w:w="992" w:type="dxa"/>
          </w:tcPr>
          <w:p w14:paraId="5D14787C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55F03F6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pc_BidirecVoiceOverIMS and </w:t>
            </w:r>
            <w:r w:rsidRPr="003311B2">
              <w:rPr>
                <w:rFonts w:ascii="Courier New" w:hAnsi="Courier New" w:cs="Courier New"/>
                <w:sz w:val="16"/>
                <w:szCs w:val="16"/>
                <w:highlight w:val="cyan"/>
              </w:rPr>
              <w:t>pc_Speech</w:t>
            </w:r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(pc_EmergSpeech and pc_1xRTT)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5927E92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79F75656" w14:textId="77777777" w:rsidTr="00C20D07">
        <w:tc>
          <w:tcPr>
            <w:tcW w:w="1271" w:type="dxa"/>
            <w:vMerge/>
          </w:tcPr>
          <w:p w14:paraId="2EE55DFF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053DDAC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C6BE7C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pc_BidirecVoiceOverIMS and </w:t>
            </w:r>
            <w:r w:rsidRPr="003311B2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r w:rsidRPr="003311B2">
              <w:rPr>
                <w:rFonts w:ascii="Courier New" w:hAnsi="Courier New" w:cs="Courier New"/>
                <w:sz w:val="16"/>
                <w:szCs w:val="16"/>
              </w:rPr>
              <w:t xml:space="preserve"> and pc_EmergSpeech and pc_1xRTT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72A6898A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4B4E0F08" w14:textId="77777777" w:rsidTr="00C20D07">
        <w:tc>
          <w:tcPr>
            <w:tcW w:w="1271" w:type="dxa"/>
            <w:vMerge w:val="restart"/>
            <w:vAlign w:val="center"/>
          </w:tcPr>
          <w:p w14:paraId="20B80DF7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IMS34_C106</w:t>
            </w:r>
          </w:p>
        </w:tc>
        <w:tc>
          <w:tcPr>
            <w:tcW w:w="992" w:type="dxa"/>
          </w:tcPr>
          <w:p w14:paraId="4FFC85C9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5A54DAF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pc_InitiateSession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pc_MTSI_Video and pc_VideoCodecH264CBP and pc_Preconditions and pc_WLAN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51A1E7FF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06C7368" w14:textId="77777777" w:rsidTr="00C20D07">
        <w:tc>
          <w:tcPr>
            <w:tcW w:w="1271" w:type="dxa"/>
            <w:vMerge/>
          </w:tcPr>
          <w:p w14:paraId="0CA3873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888071F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58639E8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pc_InitiateSession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pc_MTSI_Video and pc_VideoCodecH264CBP and pc_Preconditions and pc_WLAN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596846A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3E32BCA2" w14:textId="77777777" w:rsidTr="00C20D07">
        <w:tc>
          <w:tcPr>
            <w:tcW w:w="1271" w:type="dxa"/>
            <w:vMerge w:val="restart"/>
            <w:vAlign w:val="center"/>
          </w:tcPr>
          <w:p w14:paraId="2B94095D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IMS34_C107</w:t>
            </w:r>
          </w:p>
        </w:tc>
        <w:tc>
          <w:tcPr>
            <w:tcW w:w="992" w:type="dxa"/>
          </w:tcPr>
          <w:p w14:paraId="6938118B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705FCC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pc_MTSI_Video and pc_VideoCodecH264CBP and pc_Preconditions and pc_WLAN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2BBE4A3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269F92B" w14:textId="77777777" w:rsidTr="00C20D07">
        <w:tc>
          <w:tcPr>
            <w:tcW w:w="1271" w:type="dxa"/>
            <w:vMerge/>
          </w:tcPr>
          <w:p w14:paraId="3B7B6EB7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953307C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777BBE5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pc_MTSI_Video and pc_VideoCodecH264CBP and pc_Preconditions and pc_WLAN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27701889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63751016" w14:textId="77777777" w:rsidTr="00C20D07">
        <w:tc>
          <w:tcPr>
            <w:tcW w:w="1271" w:type="dxa"/>
            <w:vMerge w:val="restart"/>
            <w:vAlign w:val="center"/>
          </w:tcPr>
          <w:p w14:paraId="06889F58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IMS34_C109</w:t>
            </w:r>
          </w:p>
        </w:tc>
        <w:tc>
          <w:tcPr>
            <w:tcW w:w="992" w:type="dxa"/>
          </w:tcPr>
          <w:p w14:paraId="4255B9B4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DC1F3D9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pc_MTSI_CommHold and pc_Preconditions and pc_WLAN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4B4B448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C09D9FA" w14:textId="77777777" w:rsidTr="00C20D07">
        <w:tc>
          <w:tcPr>
            <w:tcW w:w="1271" w:type="dxa"/>
            <w:vMerge/>
          </w:tcPr>
          <w:p w14:paraId="1CF70558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B94C348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514717B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pc_MTSI_CommHold and pc_Preconditions and pc_WLAN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1C524AB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504C2C17" w14:textId="77777777" w:rsidTr="00C20D07">
        <w:tc>
          <w:tcPr>
            <w:tcW w:w="1271" w:type="dxa"/>
            <w:vMerge w:val="restart"/>
            <w:vAlign w:val="center"/>
          </w:tcPr>
          <w:p w14:paraId="40FC10D4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IMS34_C110</w:t>
            </w:r>
          </w:p>
        </w:tc>
        <w:tc>
          <w:tcPr>
            <w:tcW w:w="992" w:type="dxa"/>
          </w:tcPr>
          <w:p w14:paraId="211E7A05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93BE5F6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pc_MTSI_Video and pc_MTSI_CommHold and pc_Preconditions and pc_WLAN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79F1E787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338FBB46" w14:textId="77777777" w:rsidTr="00C20D07">
        <w:tc>
          <w:tcPr>
            <w:tcW w:w="1271" w:type="dxa"/>
            <w:vMerge/>
          </w:tcPr>
          <w:p w14:paraId="1544468D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7533AAE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EFF0C89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pc_MTSI_Video and pc_MTSI_CommHold and pc_Preconditions and pc_WLAN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2990D03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632A72C9" w14:textId="77777777" w:rsidTr="00C20D07">
        <w:tc>
          <w:tcPr>
            <w:tcW w:w="1271" w:type="dxa"/>
            <w:vMerge w:val="restart"/>
            <w:vAlign w:val="center"/>
          </w:tcPr>
          <w:p w14:paraId="2C102D3F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IMS34_C116</w:t>
            </w:r>
          </w:p>
        </w:tc>
        <w:tc>
          <w:tcPr>
            <w:tcW w:w="992" w:type="dxa"/>
          </w:tcPr>
          <w:p w14:paraId="03A481F0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919829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 and pc_MTSI_Conference and pc_IMS_TWS and pc_Preconditions and pc_WLAN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2B2DF39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7023F79" w14:textId="77777777" w:rsidTr="00C20D07">
        <w:tc>
          <w:tcPr>
            <w:tcW w:w="1271" w:type="dxa"/>
            <w:vMerge/>
          </w:tcPr>
          <w:p w14:paraId="6E82642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B484166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E019FD3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 and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pc_MTSI_Conference and pc_IMS_TWS and pc_Preconditions and pc_WLAN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5F5D3D37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B977B1B" w14:textId="77777777" w:rsidTr="00C20D07">
        <w:tc>
          <w:tcPr>
            <w:tcW w:w="1271" w:type="dxa"/>
            <w:vMerge w:val="restart"/>
            <w:vAlign w:val="center"/>
          </w:tcPr>
          <w:p w14:paraId="4C49CC4A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IMS34_C119</w:t>
            </w:r>
          </w:p>
        </w:tc>
        <w:tc>
          <w:tcPr>
            <w:tcW w:w="992" w:type="dxa"/>
          </w:tcPr>
          <w:p w14:paraId="462F09BA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594EC0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pc_MTSI_Speech_EVS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pc_MTSI_Video and pc_VideoCodecH264CBP and pc_MTSI_Conference and pc_IMS_TWS and pc_Preconditions and pc_WLAN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0D30938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492AF4DC" w14:textId="77777777" w:rsidTr="00C20D07">
        <w:tc>
          <w:tcPr>
            <w:tcW w:w="1271" w:type="dxa"/>
            <w:vMerge/>
          </w:tcPr>
          <w:p w14:paraId="1D5A79FA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3062405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DA09023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and pc_MTSI_Video and pc_VideoCodecH264CBP and pc_MTSI_Conference and pc_IMS_TWS and pc_Preconditions and pc_WLAN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63C64AA8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4395207C" w14:textId="77777777" w:rsidTr="00C20D07">
        <w:tc>
          <w:tcPr>
            <w:tcW w:w="1271" w:type="dxa"/>
            <w:vMerge w:val="restart"/>
            <w:vAlign w:val="center"/>
          </w:tcPr>
          <w:p w14:paraId="10006FFF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IMS34_C120</w:t>
            </w:r>
          </w:p>
        </w:tc>
        <w:tc>
          <w:tcPr>
            <w:tcW w:w="992" w:type="dxa"/>
          </w:tcPr>
          <w:p w14:paraId="7BD53577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D712066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 and pc_MTSI_CommWaiting and pc_Preconditions and pc_WLAN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37F4C0C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47C81C49" w14:textId="77777777" w:rsidTr="00C20D07">
        <w:tc>
          <w:tcPr>
            <w:tcW w:w="1271" w:type="dxa"/>
            <w:vMerge/>
          </w:tcPr>
          <w:p w14:paraId="4B0C0EB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89E2C66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71A0052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pc_MTSI_Speech and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pc_MTSI_CommWaiting and pc_Preconditions and pc_WLAN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1B8B3DA1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0D278862" w14:textId="77777777" w:rsidTr="00C20D07">
        <w:tc>
          <w:tcPr>
            <w:tcW w:w="1271" w:type="dxa"/>
            <w:vMerge w:val="restart"/>
            <w:vAlign w:val="center"/>
          </w:tcPr>
          <w:p w14:paraId="62F1EB58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IMS34_C157</w:t>
            </w:r>
          </w:p>
        </w:tc>
        <w:tc>
          <w:tcPr>
            <w:tcW w:w="992" w:type="dxa"/>
          </w:tcPr>
          <w:p w14:paraId="75DE6C1A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0E6192E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 and pc_MTSI_Speech and pc_InitiateSession and (pc_eFDD or pc_eTDD) and not pc_ue_CategoryDL_M1 and pc_IMS_Session_Timer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4660DDBD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26D798EE" w14:textId="77777777" w:rsidTr="00C20D07">
        <w:tc>
          <w:tcPr>
            <w:tcW w:w="1271" w:type="dxa"/>
            <w:vMerge/>
          </w:tcPr>
          <w:p w14:paraId="40A7E095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35F8AD3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35D7A34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pc_MTSI_Speech and pc_InitiateSession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pc_Preconditions and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(pc_eFDD or pc_eTDD) and not pc_ue_CategoryDL_M1 and pc_IMS_Session_Timer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3425BD30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0E699E3" w14:textId="77777777" w:rsidTr="00C20D07">
        <w:tc>
          <w:tcPr>
            <w:tcW w:w="1271" w:type="dxa"/>
            <w:vMerge w:val="restart"/>
            <w:vAlign w:val="center"/>
          </w:tcPr>
          <w:p w14:paraId="3812A8AB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F5BB6">
              <w:rPr>
                <w:rFonts w:ascii="Arial" w:hAnsi="Arial"/>
                <w:b/>
                <w:bCs/>
                <w:sz w:val="18"/>
              </w:rPr>
              <w:t>IMS34_C159</w:t>
            </w:r>
          </w:p>
        </w:tc>
        <w:tc>
          <w:tcPr>
            <w:tcW w:w="992" w:type="dxa"/>
          </w:tcPr>
          <w:p w14:paraId="3EDD8987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3F1DEFA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>pc_MultimediaTelephonyService and pc_MTSI_Speech and pc_InitiateSession and (pc_eFDD or pc_eTDD) and pc_USSI and pc_ue_CategoryDL_M1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0103FBFC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51D96FAD" w14:textId="77777777" w:rsidTr="00C20D07">
        <w:tc>
          <w:tcPr>
            <w:tcW w:w="1271" w:type="dxa"/>
            <w:vMerge/>
          </w:tcPr>
          <w:p w14:paraId="79AA5ACD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76A5ECD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6C3A52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pc_MultimediaTelephonyService and pc_MTSI_Speech and pc_InitiateSession and (pc_eFDD or pc_eTDD) and pc_USSI and </w:t>
            </w:r>
            <w:r w:rsidRPr="007F5BB6">
              <w:rPr>
                <w:rFonts w:ascii="Courier New" w:hAnsi="Courier New" w:cs="Courier New"/>
                <w:sz w:val="16"/>
                <w:szCs w:val="16"/>
                <w:highlight w:val="cyan"/>
              </w:rPr>
              <w:t>not</w:t>
            </w:r>
            <w:r w:rsidRPr="007F5BB6">
              <w:rPr>
                <w:rFonts w:ascii="Courier New" w:hAnsi="Courier New" w:cs="Courier New"/>
                <w:sz w:val="16"/>
                <w:szCs w:val="16"/>
              </w:rPr>
              <w:t xml:space="preserve"> pc_ue_CategoryDL_M1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7AA2C7D7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1CD2E706" w14:textId="77777777" w:rsidTr="00C20D07">
        <w:tc>
          <w:tcPr>
            <w:tcW w:w="1271" w:type="dxa"/>
            <w:vMerge w:val="restart"/>
            <w:vAlign w:val="center"/>
          </w:tcPr>
          <w:p w14:paraId="1D9E2155" w14:textId="77777777" w:rsidR="004B3593" w:rsidRPr="001277A1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9D5D4F">
              <w:rPr>
                <w:rFonts w:ascii="Arial" w:hAnsi="Arial"/>
                <w:b/>
                <w:bCs/>
                <w:sz w:val="18"/>
              </w:rPr>
              <w:t>IMS5G_C24</w:t>
            </w:r>
          </w:p>
        </w:tc>
        <w:tc>
          <w:tcPr>
            <w:tcW w:w="992" w:type="dxa"/>
          </w:tcPr>
          <w:p w14:paraId="5671796B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A4BD8E8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5D4F">
              <w:rPr>
                <w:rFonts w:ascii="Courier New" w:hAnsi="Courier New" w:cs="Courier New"/>
                <w:sz w:val="16"/>
                <w:szCs w:val="16"/>
              </w:rPr>
              <w:t>pc_NG_RAN_NR and pc_voiceOverNR and pc_MTSI_Speech and pc_MTSI_Conference and pc_IMS_TWS and pc_Preconditions and pc_NG114_v1_0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14:paraId="2ACD30B9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93" w:rsidRPr="00DA0E5B" w14:paraId="5BB4D81B" w14:textId="77777777" w:rsidTr="00C20D07">
        <w:tc>
          <w:tcPr>
            <w:tcW w:w="1271" w:type="dxa"/>
            <w:vMerge/>
          </w:tcPr>
          <w:p w14:paraId="61F5A566" w14:textId="77777777" w:rsidR="004B3593" w:rsidRPr="00DA0E5B" w:rsidRDefault="004B3593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7D71A3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2147F01" w14:textId="77777777" w:rsidR="004B3593" w:rsidRPr="001277A1" w:rsidRDefault="004B3593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5D4F">
              <w:rPr>
                <w:rFonts w:ascii="Courier New" w:hAnsi="Courier New" w:cs="Courier New"/>
                <w:sz w:val="16"/>
                <w:szCs w:val="16"/>
              </w:rPr>
              <w:t xml:space="preserve">pc_NG_RAN_NR and pc_voiceOverNR and pc_MTSI_Speech and pc_MTSI_Conference and pc_IMS_TWS and pc_Preconditions and pc_NG114_v1_0 </w:t>
            </w:r>
            <w:r w:rsidRPr="009D5D4F">
              <w:rPr>
                <w:rFonts w:ascii="Courier New" w:hAnsi="Courier New" w:cs="Courier New"/>
                <w:sz w:val="16"/>
                <w:szCs w:val="16"/>
                <w:highlight w:val="cyan"/>
              </w:rPr>
              <w:t>and (pc_NG114_v1_0_EVS_B0 or pc_NG114_v1_0_EVS_A1)</w:t>
            </w:r>
          </w:p>
        </w:tc>
        <w:tc>
          <w:tcPr>
            <w:tcW w:w="5529" w:type="dxa"/>
            <w:vMerge/>
            <w:shd w:val="clear" w:color="auto" w:fill="auto"/>
            <w:vAlign w:val="center"/>
          </w:tcPr>
          <w:p w14:paraId="6758FB7D" w14:textId="77777777" w:rsidR="004B3593" w:rsidRPr="00DA0E5B" w:rsidRDefault="004B3593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C39921E" w14:textId="77777777" w:rsidR="004B3593" w:rsidRDefault="004B3593" w:rsidP="004B3593"/>
    <w:p w14:paraId="27FC3BA7" w14:textId="77777777" w:rsidR="00472916" w:rsidRDefault="00472916" w:rsidP="0067405A">
      <w:pPr>
        <w:rPr>
          <w:rFonts w:eastAsia="SimSun"/>
          <w:shd w:val="clear" w:color="auto" w:fill="FFFFFF"/>
        </w:rPr>
      </w:pPr>
    </w:p>
    <w:sectPr w:rsidR="004729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484BA" w14:textId="77777777" w:rsidR="00547AAD" w:rsidRDefault="00547AAD">
      <w:r>
        <w:separator/>
      </w:r>
    </w:p>
  </w:endnote>
  <w:endnote w:type="continuationSeparator" w:id="0">
    <w:p w14:paraId="56E30586" w14:textId="77777777" w:rsidR="00547AAD" w:rsidRDefault="0054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7ED17" w14:textId="77777777" w:rsidR="00547AAD" w:rsidRDefault="00547AAD">
      <w:r>
        <w:separator/>
      </w:r>
    </w:p>
  </w:footnote>
  <w:footnote w:type="continuationSeparator" w:id="0">
    <w:p w14:paraId="3C8855CA" w14:textId="77777777" w:rsidR="00547AAD" w:rsidRDefault="0054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A0"/>
    <w:rsid w:val="0003453A"/>
    <w:rsid w:val="00052818"/>
    <w:rsid w:val="000549D2"/>
    <w:rsid w:val="00074E61"/>
    <w:rsid w:val="00093A59"/>
    <w:rsid w:val="00094667"/>
    <w:rsid w:val="000A143C"/>
    <w:rsid w:val="000A6394"/>
    <w:rsid w:val="000B482E"/>
    <w:rsid w:val="000B7FED"/>
    <w:rsid w:val="000C038A"/>
    <w:rsid w:val="000C6598"/>
    <w:rsid w:val="000D3D38"/>
    <w:rsid w:val="000D44B3"/>
    <w:rsid w:val="00113633"/>
    <w:rsid w:val="00117BD8"/>
    <w:rsid w:val="0012205D"/>
    <w:rsid w:val="001338B3"/>
    <w:rsid w:val="00136C71"/>
    <w:rsid w:val="00143B20"/>
    <w:rsid w:val="00144FD5"/>
    <w:rsid w:val="00145D43"/>
    <w:rsid w:val="00167E40"/>
    <w:rsid w:val="00171BB0"/>
    <w:rsid w:val="00173A8B"/>
    <w:rsid w:val="0017445A"/>
    <w:rsid w:val="00180535"/>
    <w:rsid w:val="00191954"/>
    <w:rsid w:val="00192C46"/>
    <w:rsid w:val="00195F45"/>
    <w:rsid w:val="001963D5"/>
    <w:rsid w:val="001A08B3"/>
    <w:rsid w:val="001A2CA0"/>
    <w:rsid w:val="001A6147"/>
    <w:rsid w:val="001A7B60"/>
    <w:rsid w:val="001B52F0"/>
    <w:rsid w:val="001B7A65"/>
    <w:rsid w:val="001C3BE7"/>
    <w:rsid w:val="001E41F3"/>
    <w:rsid w:val="00213A18"/>
    <w:rsid w:val="0022713C"/>
    <w:rsid w:val="002427EF"/>
    <w:rsid w:val="0026004D"/>
    <w:rsid w:val="002640DD"/>
    <w:rsid w:val="00273665"/>
    <w:rsid w:val="00275D12"/>
    <w:rsid w:val="00280906"/>
    <w:rsid w:val="00281AEF"/>
    <w:rsid w:val="00284FEB"/>
    <w:rsid w:val="002860C4"/>
    <w:rsid w:val="0029234F"/>
    <w:rsid w:val="002933BA"/>
    <w:rsid w:val="002950AA"/>
    <w:rsid w:val="002B4B5C"/>
    <w:rsid w:val="002B4F8B"/>
    <w:rsid w:val="002B5741"/>
    <w:rsid w:val="002E43C7"/>
    <w:rsid w:val="002E472E"/>
    <w:rsid w:val="002F7D99"/>
    <w:rsid w:val="00304653"/>
    <w:rsid w:val="00305409"/>
    <w:rsid w:val="0032422C"/>
    <w:rsid w:val="00326D19"/>
    <w:rsid w:val="00330D2E"/>
    <w:rsid w:val="003350D3"/>
    <w:rsid w:val="00344F4A"/>
    <w:rsid w:val="00351451"/>
    <w:rsid w:val="003609EF"/>
    <w:rsid w:val="0036231A"/>
    <w:rsid w:val="00370783"/>
    <w:rsid w:val="00374DD4"/>
    <w:rsid w:val="0037562D"/>
    <w:rsid w:val="00376628"/>
    <w:rsid w:val="00387357"/>
    <w:rsid w:val="00393BF0"/>
    <w:rsid w:val="003B38D4"/>
    <w:rsid w:val="003C0F9E"/>
    <w:rsid w:val="003C7C8D"/>
    <w:rsid w:val="003E1A36"/>
    <w:rsid w:val="003E1D3C"/>
    <w:rsid w:val="003E4491"/>
    <w:rsid w:val="00407B28"/>
    <w:rsid w:val="00410371"/>
    <w:rsid w:val="004138D7"/>
    <w:rsid w:val="00420254"/>
    <w:rsid w:val="004242F1"/>
    <w:rsid w:val="00450AEE"/>
    <w:rsid w:val="004622A4"/>
    <w:rsid w:val="00462C0B"/>
    <w:rsid w:val="004634D4"/>
    <w:rsid w:val="0046616F"/>
    <w:rsid w:val="00471C36"/>
    <w:rsid w:val="00472916"/>
    <w:rsid w:val="00481583"/>
    <w:rsid w:val="00485134"/>
    <w:rsid w:val="004A0FDA"/>
    <w:rsid w:val="004B3593"/>
    <w:rsid w:val="004B75B7"/>
    <w:rsid w:val="004C10DD"/>
    <w:rsid w:val="004C2B74"/>
    <w:rsid w:val="004C6606"/>
    <w:rsid w:val="004C6F5A"/>
    <w:rsid w:val="004D1E4E"/>
    <w:rsid w:val="004F1C80"/>
    <w:rsid w:val="00504822"/>
    <w:rsid w:val="0051580D"/>
    <w:rsid w:val="005233A8"/>
    <w:rsid w:val="00531E8E"/>
    <w:rsid w:val="00545571"/>
    <w:rsid w:val="00547111"/>
    <w:rsid w:val="00547AAD"/>
    <w:rsid w:val="00550D96"/>
    <w:rsid w:val="005620C3"/>
    <w:rsid w:val="0057460A"/>
    <w:rsid w:val="005766FF"/>
    <w:rsid w:val="00580A37"/>
    <w:rsid w:val="00590025"/>
    <w:rsid w:val="00592D74"/>
    <w:rsid w:val="00593CFC"/>
    <w:rsid w:val="005B39B8"/>
    <w:rsid w:val="005C0B67"/>
    <w:rsid w:val="005D36CF"/>
    <w:rsid w:val="005E2C38"/>
    <w:rsid w:val="005E2C44"/>
    <w:rsid w:val="005F5A09"/>
    <w:rsid w:val="00621188"/>
    <w:rsid w:val="006257ED"/>
    <w:rsid w:val="00626BE3"/>
    <w:rsid w:val="00641BCB"/>
    <w:rsid w:val="00647150"/>
    <w:rsid w:val="00665C47"/>
    <w:rsid w:val="0067405A"/>
    <w:rsid w:val="0067630A"/>
    <w:rsid w:val="00695808"/>
    <w:rsid w:val="006A5678"/>
    <w:rsid w:val="006A6857"/>
    <w:rsid w:val="006B325F"/>
    <w:rsid w:val="006B46FB"/>
    <w:rsid w:val="006D092F"/>
    <w:rsid w:val="006D699F"/>
    <w:rsid w:val="006D730F"/>
    <w:rsid w:val="006E21FB"/>
    <w:rsid w:val="006F1A03"/>
    <w:rsid w:val="007156C9"/>
    <w:rsid w:val="007176FF"/>
    <w:rsid w:val="00733003"/>
    <w:rsid w:val="00741F34"/>
    <w:rsid w:val="00753EDF"/>
    <w:rsid w:val="00765292"/>
    <w:rsid w:val="00776AE3"/>
    <w:rsid w:val="00781FBA"/>
    <w:rsid w:val="00792342"/>
    <w:rsid w:val="0079343F"/>
    <w:rsid w:val="007977A8"/>
    <w:rsid w:val="007A4B5A"/>
    <w:rsid w:val="007A4FD7"/>
    <w:rsid w:val="007B17D1"/>
    <w:rsid w:val="007B512A"/>
    <w:rsid w:val="007C2097"/>
    <w:rsid w:val="007D2B88"/>
    <w:rsid w:val="007D4002"/>
    <w:rsid w:val="007D6A07"/>
    <w:rsid w:val="007F7259"/>
    <w:rsid w:val="00802224"/>
    <w:rsid w:val="008040A8"/>
    <w:rsid w:val="008100A4"/>
    <w:rsid w:val="008279FA"/>
    <w:rsid w:val="00845FE3"/>
    <w:rsid w:val="00860572"/>
    <w:rsid w:val="008626E7"/>
    <w:rsid w:val="00870EE7"/>
    <w:rsid w:val="008711B5"/>
    <w:rsid w:val="008863B9"/>
    <w:rsid w:val="008A45A6"/>
    <w:rsid w:val="008C3C09"/>
    <w:rsid w:val="008D5C32"/>
    <w:rsid w:val="008D786B"/>
    <w:rsid w:val="008E583C"/>
    <w:rsid w:val="008F3789"/>
    <w:rsid w:val="008F686C"/>
    <w:rsid w:val="009148DE"/>
    <w:rsid w:val="009264AE"/>
    <w:rsid w:val="0093286E"/>
    <w:rsid w:val="00941E30"/>
    <w:rsid w:val="00944F72"/>
    <w:rsid w:val="00966D02"/>
    <w:rsid w:val="00967489"/>
    <w:rsid w:val="009777D9"/>
    <w:rsid w:val="00991B88"/>
    <w:rsid w:val="00993E96"/>
    <w:rsid w:val="009A5753"/>
    <w:rsid w:val="009A579D"/>
    <w:rsid w:val="009A6C20"/>
    <w:rsid w:val="009A7FFA"/>
    <w:rsid w:val="009D17A3"/>
    <w:rsid w:val="009D4D89"/>
    <w:rsid w:val="009E3297"/>
    <w:rsid w:val="009E6991"/>
    <w:rsid w:val="009F089C"/>
    <w:rsid w:val="009F64A8"/>
    <w:rsid w:val="009F734F"/>
    <w:rsid w:val="00A04A90"/>
    <w:rsid w:val="00A13086"/>
    <w:rsid w:val="00A15A19"/>
    <w:rsid w:val="00A21BFF"/>
    <w:rsid w:val="00A22B0E"/>
    <w:rsid w:val="00A246B6"/>
    <w:rsid w:val="00A24B73"/>
    <w:rsid w:val="00A2716B"/>
    <w:rsid w:val="00A47E70"/>
    <w:rsid w:val="00A50CF0"/>
    <w:rsid w:val="00A5533C"/>
    <w:rsid w:val="00A61147"/>
    <w:rsid w:val="00A675B8"/>
    <w:rsid w:val="00A7671C"/>
    <w:rsid w:val="00A85FF5"/>
    <w:rsid w:val="00AA0021"/>
    <w:rsid w:val="00AA2CBC"/>
    <w:rsid w:val="00AA49F7"/>
    <w:rsid w:val="00AC5820"/>
    <w:rsid w:val="00AD0AFE"/>
    <w:rsid w:val="00AD1CD8"/>
    <w:rsid w:val="00AE6395"/>
    <w:rsid w:val="00AF517F"/>
    <w:rsid w:val="00B00356"/>
    <w:rsid w:val="00B00F82"/>
    <w:rsid w:val="00B11044"/>
    <w:rsid w:val="00B2333B"/>
    <w:rsid w:val="00B258BB"/>
    <w:rsid w:val="00B37F14"/>
    <w:rsid w:val="00B65C56"/>
    <w:rsid w:val="00B67B97"/>
    <w:rsid w:val="00B70B0A"/>
    <w:rsid w:val="00B74293"/>
    <w:rsid w:val="00B85C9B"/>
    <w:rsid w:val="00B91ED9"/>
    <w:rsid w:val="00B923C7"/>
    <w:rsid w:val="00B93E1D"/>
    <w:rsid w:val="00B968C8"/>
    <w:rsid w:val="00B96E19"/>
    <w:rsid w:val="00BA3EC5"/>
    <w:rsid w:val="00BA51D9"/>
    <w:rsid w:val="00BA6BF5"/>
    <w:rsid w:val="00BB5DFC"/>
    <w:rsid w:val="00BC21C9"/>
    <w:rsid w:val="00BC21E5"/>
    <w:rsid w:val="00BC7028"/>
    <w:rsid w:val="00BD279D"/>
    <w:rsid w:val="00BD6BB8"/>
    <w:rsid w:val="00BE0A26"/>
    <w:rsid w:val="00BE13A1"/>
    <w:rsid w:val="00BE38C1"/>
    <w:rsid w:val="00BE4A8E"/>
    <w:rsid w:val="00BF38E7"/>
    <w:rsid w:val="00C062A7"/>
    <w:rsid w:val="00C263C9"/>
    <w:rsid w:val="00C37821"/>
    <w:rsid w:val="00C562D5"/>
    <w:rsid w:val="00C658B3"/>
    <w:rsid w:val="00C66BA2"/>
    <w:rsid w:val="00C72CED"/>
    <w:rsid w:val="00C81F82"/>
    <w:rsid w:val="00C95985"/>
    <w:rsid w:val="00C96ED2"/>
    <w:rsid w:val="00CA246B"/>
    <w:rsid w:val="00CC457E"/>
    <w:rsid w:val="00CC5026"/>
    <w:rsid w:val="00CC68D0"/>
    <w:rsid w:val="00CD1BB5"/>
    <w:rsid w:val="00CD2D91"/>
    <w:rsid w:val="00CF5E80"/>
    <w:rsid w:val="00D00AAB"/>
    <w:rsid w:val="00D03F9A"/>
    <w:rsid w:val="00D05AD2"/>
    <w:rsid w:val="00D06D51"/>
    <w:rsid w:val="00D108C3"/>
    <w:rsid w:val="00D1129E"/>
    <w:rsid w:val="00D14828"/>
    <w:rsid w:val="00D24991"/>
    <w:rsid w:val="00D25C43"/>
    <w:rsid w:val="00D40F20"/>
    <w:rsid w:val="00D50255"/>
    <w:rsid w:val="00D53FBF"/>
    <w:rsid w:val="00D66520"/>
    <w:rsid w:val="00D745FB"/>
    <w:rsid w:val="00DD3E2F"/>
    <w:rsid w:val="00DE34CF"/>
    <w:rsid w:val="00DE6AE1"/>
    <w:rsid w:val="00DF4B82"/>
    <w:rsid w:val="00E071C7"/>
    <w:rsid w:val="00E12675"/>
    <w:rsid w:val="00E13F3D"/>
    <w:rsid w:val="00E266CD"/>
    <w:rsid w:val="00E314C5"/>
    <w:rsid w:val="00E31DAF"/>
    <w:rsid w:val="00E3395F"/>
    <w:rsid w:val="00E34898"/>
    <w:rsid w:val="00E42609"/>
    <w:rsid w:val="00E65497"/>
    <w:rsid w:val="00E80BDB"/>
    <w:rsid w:val="00EB09B7"/>
    <w:rsid w:val="00EB3FCB"/>
    <w:rsid w:val="00EC0708"/>
    <w:rsid w:val="00EC7DDD"/>
    <w:rsid w:val="00EE346D"/>
    <w:rsid w:val="00EE7D7C"/>
    <w:rsid w:val="00F25D98"/>
    <w:rsid w:val="00F300FB"/>
    <w:rsid w:val="00F509A7"/>
    <w:rsid w:val="00F535E5"/>
    <w:rsid w:val="00F8492A"/>
    <w:rsid w:val="00FA0526"/>
    <w:rsid w:val="00FA4D14"/>
    <w:rsid w:val="00FA6FCC"/>
    <w:rsid w:val="00FB6386"/>
    <w:rsid w:val="00FC3A52"/>
    <w:rsid w:val="00FC6488"/>
    <w:rsid w:val="00FD5692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95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848</Words>
  <Characters>7789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50</cp:revision>
  <cp:lastPrinted>1900-01-01T00:00:00Z</cp:lastPrinted>
  <dcterms:created xsi:type="dcterms:W3CDTF">2023-08-21T10:57:00Z</dcterms:created>
  <dcterms:modified xsi:type="dcterms:W3CDTF">2023-11-06T14:54:00Z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