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293C0" w14:textId="4203B8A5" w:rsidR="00F25513" w:rsidRDefault="00F25513" w:rsidP="00F25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30C0">
        <w:fldChar w:fldCharType="begin"/>
      </w:r>
      <w:r w:rsidR="008030C0">
        <w:instrText xml:space="preserve"> DOCPROPERTY  TSG/WGRef  \* MERGEFORMAT </w:instrText>
      </w:r>
      <w:r w:rsidR="008030C0">
        <w:fldChar w:fldCharType="separate"/>
      </w:r>
      <w:r>
        <w:rPr>
          <w:b/>
          <w:noProof/>
          <w:sz w:val="24"/>
        </w:rPr>
        <w:t>RAN5</w:t>
      </w:r>
      <w:r w:rsidR="008030C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030C0">
        <w:fldChar w:fldCharType="begin"/>
      </w:r>
      <w:r w:rsidR="008030C0">
        <w:instrText xml:space="preserve"> DOCPROPERTY  MtgSeq  \* MERGEFORMAT </w:instrText>
      </w:r>
      <w:r w:rsidR="008030C0">
        <w:fldChar w:fldCharType="separate"/>
      </w:r>
      <w:r w:rsidRPr="00EB09B7">
        <w:rPr>
          <w:b/>
          <w:noProof/>
          <w:sz w:val="24"/>
        </w:rPr>
        <w:t>2023</w:t>
      </w:r>
      <w:r w:rsidR="008030C0">
        <w:rPr>
          <w:b/>
          <w:noProof/>
          <w:sz w:val="24"/>
        </w:rPr>
        <w:fldChar w:fldCharType="end"/>
      </w:r>
      <w:r w:rsidR="008030C0">
        <w:fldChar w:fldCharType="begin"/>
      </w:r>
      <w:r w:rsidR="008030C0">
        <w:instrText xml:space="preserve"> DOCPROPERTY  MtgTitle  \* MERGEFORMAT </w:instrText>
      </w:r>
      <w:r w:rsidR="008030C0">
        <w:fldChar w:fldCharType="separate"/>
      </w:r>
      <w:r>
        <w:rPr>
          <w:b/>
          <w:noProof/>
          <w:sz w:val="24"/>
        </w:rPr>
        <w:t>-TTCN email</w:t>
      </w:r>
      <w:r w:rsidR="008030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30C0">
        <w:fldChar w:fldCharType="begin"/>
      </w:r>
      <w:r w:rsidR="008030C0">
        <w:instrText xml:space="preserve"> DOCPROPERTY  Tdoc#  \* MERGEFORMAT </w:instrText>
      </w:r>
      <w:r w:rsidR="008030C0">
        <w:fldChar w:fldCharType="separate"/>
      </w:r>
      <w:r w:rsidRPr="00E13F3D">
        <w:rPr>
          <w:b/>
          <w:i/>
          <w:noProof/>
          <w:sz w:val="28"/>
        </w:rPr>
        <w:t>R5s230</w:t>
      </w:r>
      <w:r w:rsidR="0054025A">
        <w:rPr>
          <w:b/>
          <w:i/>
          <w:noProof/>
          <w:sz w:val="28"/>
        </w:rPr>
        <w:t>5</w:t>
      </w:r>
      <w:r w:rsidR="008030C0">
        <w:rPr>
          <w:b/>
          <w:i/>
          <w:noProof/>
          <w:sz w:val="28"/>
        </w:rPr>
        <w:t>85</w:t>
      </w:r>
      <w:r w:rsidR="008030C0">
        <w:rPr>
          <w:b/>
          <w:i/>
          <w:noProof/>
          <w:sz w:val="28"/>
        </w:rPr>
        <w:fldChar w:fldCharType="end"/>
      </w:r>
    </w:p>
    <w:p w14:paraId="14DAE58C" w14:textId="77777777" w:rsidR="00F25513" w:rsidRDefault="008030C0" w:rsidP="00F255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551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25513">
        <w:rPr>
          <w:b/>
          <w:noProof/>
          <w:sz w:val="24"/>
        </w:rPr>
        <w:t xml:space="preserve">, </w:t>
      </w:r>
      <w:r w:rsidR="00F25513">
        <w:fldChar w:fldCharType="begin"/>
      </w:r>
      <w:r w:rsidR="00F25513">
        <w:instrText xml:space="preserve"> DOCPROPERTY  Country  \* MERGEFORMAT </w:instrText>
      </w:r>
      <w:r w:rsidR="00F25513">
        <w:fldChar w:fldCharType="end"/>
      </w:r>
      <w:r w:rsidR="00F255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25513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F2551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25513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5513" w14:paraId="5006CAA6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4F990" w14:textId="77777777" w:rsidR="00F25513" w:rsidRDefault="00F25513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5513" w14:paraId="22186F40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92B21" w14:textId="77777777" w:rsidR="00F25513" w:rsidRDefault="00F25513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5513" w14:paraId="644558E0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0B10F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59BC03E4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536F6DB4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D0748B" w14:textId="77777777" w:rsidR="00F25513" w:rsidRPr="00410371" w:rsidRDefault="008030C0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5513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13F6BF" w14:textId="77777777" w:rsidR="00F25513" w:rsidRDefault="00F25513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E0023" w14:textId="77777777" w:rsidR="00F25513" w:rsidRPr="00410371" w:rsidRDefault="008030C0" w:rsidP="002D7B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5513" w:rsidRPr="00410371">
              <w:rPr>
                <w:b/>
                <w:noProof/>
                <w:sz w:val="28"/>
              </w:rPr>
              <w:t>4732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881734" w14:textId="77777777" w:rsidR="00F25513" w:rsidRDefault="00F25513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F1396" w14:textId="67F382FD" w:rsidR="00F25513" w:rsidRPr="00410371" w:rsidRDefault="008030C0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72CF3855" w14:textId="77777777" w:rsidR="00F25513" w:rsidRDefault="00F25513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B102BA" w14:textId="3D0C6B94" w:rsidR="00F25513" w:rsidRPr="00410371" w:rsidRDefault="008030C0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5513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8.0</w:t>
            </w:r>
            <w:r w:rsidR="00F2551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25823" w14:textId="77777777" w:rsidR="00F25513" w:rsidRDefault="00F25513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F25513" w14:paraId="762C7AD7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E1F1E" w14:textId="77777777" w:rsidR="00F25513" w:rsidRDefault="00F25513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F25513" w14:paraId="5618C757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18C1C" w14:textId="77777777" w:rsidR="00F25513" w:rsidRPr="00F25D98" w:rsidRDefault="00F25513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5513" w14:paraId="2BFD95E7" w14:textId="77777777" w:rsidTr="002D7B78">
        <w:tc>
          <w:tcPr>
            <w:tcW w:w="9641" w:type="dxa"/>
            <w:gridSpan w:val="9"/>
          </w:tcPr>
          <w:p w14:paraId="0FA44527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C8341" w14:textId="77777777" w:rsidR="00F25513" w:rsidRDefault="00F25513" w:rsidP="00F255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513" w14:paraId="6CECC07E" w14:textId="77777777" w:rsidTr="002D7B78">
        <w:tc>
          <w:tcPr>
            <w:tcW w:w="2835" w:type="dxa"/>
          </w:tcPr>
          <w:p w14:paraId="6FF42143" w14:textId="77777777" w:rsidR="00F25513" w:rsidRDefault="00F25513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D0094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BDD59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75FEC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7AA3C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AAC745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B6522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536C45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D5F45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1873A" w14:textId="77777777" w:rsidR="00F25513" w:rsidRDefault="00F25513" w:rsidP="00F255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5513" w14:paraId="35AC60F0" w14:textId="77777777" w:rsidTr="002D7B78">
        <w:tc>
          <w:tcPr>
            <w:tcW w:w="9640" w:type="dxa"/>
            <w:gridSpan w:val="11"/>
          </w:tcPr>
          <w:p w14:paraId="3CCD93D0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4B84E297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0FB0E1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6B79" w14:textId="77777777" w:rsidR="00F25513" w:rsidRDefault="008030C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5513">
              <w:t>Correction to LTE-IRAT test case 11.2.11</w:t>
            </w:r>
            <w:r>
              <w:fldChar w:fldCharType="end"/>
            </w:r>
          </w:p>
        </w:tc>
      </w:tr>
      <w:tr w:rsidR="00F25513" w14:paraId="57D976AC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3F58855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BF7AD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39FC363B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CAA819F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B8222" w14:textId="77777777" w:rsidR="00F25513" w:rsidRDefault="008030C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2551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25513" w14:paraId="6CF55BB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BB95425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DD9B2" w14:textId="414D9B7E" w:rsidR="00F25513" w:rsidRDefault="00F25513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25513" w14:paraId="27AF9D9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BCCD526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9DFE9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0F2EAD04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73DDA04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1805A" w14:textId="77777777" w:rsidR="00F25513" w:rsidRDefault="008030C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5513"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05DFAC" w14:textId="77777777" w:rsidR="00F25513" w:rsidRDefault="00F25513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2C7AB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29A1A" w14:textId="77777777" w:rsidR="00F25513" w:rsidRDefault="008030C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5513">
              <w:rPr>
                <w:noProof/>
              </w:rPr>
              <w:t>2023-04-27</w:t>
            </w:r>
            <w:r>
              <w:rPr>
                <w:noProof/>
              </w:rPr>
              <w:fldChar w:fldCharType="end"/>
            </w:r>
          </w:p>
        </w:tc>
      </w:tr>
      <w:tr w:rsidR="00F25513" w14:paraId="76C19F62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0CB03691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2A106C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4DE77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77642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0CC12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42C43620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C726D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8EBB4D" w14:textId="77777777" w:rsidR="00F25513" w:rsidRDefault="008030C0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55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474FB" w14:textId="77777777" w:rsidR="00F25513" w:rsidRDefault="00F25513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88C44" w14:textId="77777777" w:rsidR="00F25513" w:rsidRDefault="00F25513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9C055" w14:textId="1636D60C" w:rsidR="00F25513" w:rsidRDefault="008030C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5513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25513" w14:paraId="5CA880D4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3AC5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A48CE8" w14:textId="77777777" w:rsidR="00F25513" w:rsidRDefault="00F25513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BE6525" w14:textId="77777777" w:rsidR="00F25513" w:rsidRDefault="00F25513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AED25" w14:textId="77777777" w:rsidR="00F25513" w:rsidRPr="007C2097" w:rsidRDefault="00F25513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5513" w14:paraId="2D9A99E7" w14:textId="77777777" w:rsidTr="002D7B78">
        <w:tc>
          <w:tcPr>
            <w:tcW w:w="1843" w:type="dxa"/>
          </w:tcPr>
          <w:p w14:paraId="47631D6E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6CEBB0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730B6287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EFA07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AA07B" w14:textId="401A2DE5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test case prose( based on </w:t>
            </w:r>
            <w:r>
              <w:rPr>
                <w:rStyle w:val="ui-provider"/>
              </w:rPr>
              <w:t>R5-213131)</w:t>
            </w:r>
            <w:r>
              <w:rPr>
                <w:noProof/>
              </w:rPr>
              <w:t xml:space="preserve">, the test shall be executed with the ciphering of utran set to uea0, currently the test relies on the pixit </w:t>
            </w:r>
            <w:r w:rsidRPr="00807E5F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to be set correctly.</w:t>
            </w:r>
          </w:p>
        </w:tc>
      </w:tr>
      <w:tr w:rsidR="00F25513" w14:paraId="65ADA5BC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FB8B3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D74FB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5940BFB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145B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F7EC9" w14:textId="77777777" w:rsidR="00F25513" w:rsidRDefault="00F25513" w:rsidP="00F2551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</w:t>
            </w:r>
            <w:r w:rsidRPr="00807E5F">
              <w:rPr>
                <w:noProof/>
              </w:rPr>
              <w:t>f_UTRAN_Init to include uea0 as a parameter input</w:t>
            </w:r>
            <w:r>
              <w:rPr>
                <w:noProof/>
              </w:rPr>
              <w:t>, so that uea0 can be used as the ciphering algorithm.</w:t>
            </w:r>
          </w:p>
          <w:p w14:paraId="358FC1A2" w14:textId="77777777" w:rsidR="00F25513" w:rsidRDefault="00F25513" w:rsidP="00F2551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</w:t>
            </w:r>
            <w:r w:rsidRPr="00807E5F">
              <w:rPr>
                <w:noProof/>
              </w:rPr>
              <w:t>f_UTRAN_Init</w:t>
            </w:r>
            <w:r>
              <w:rPr>
                <w:noProof/>
              </w:rPr>
              <w:t xml:space="preserve">  to have </w:t>
            </w:r>
            <w:r w:rsidRPr="004B3F28">
              <w:rPr>
                <w:noProof/>
              </w:rPr>
              <w:t>p_CipheringAlgorithm_r7</w:t>
            </w:r>
            <w:r>
              <w:rPr>
                <w:noProof/>
              </w:rPr>
              <w:t xml:space="preserve"> as parameter to specify a different value other than </w:t>
            </w:r>
            <w:r w:rsidRPr="004B3F28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(for test case specific values)</w:t>
            </w:r>
          </w:p>
          <w:p w14:paraId="3765D8F3" w14:textId="67042ACE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code in </w:t>
            </w:r>
            <w:r w:rsidRPr="008528BD">
              <w:rPr>
                <w:noProof/>
              </w:rPr>
              <w:t>f_UTRAN_SecurityInfo_Init</w:t>
            </w:r>
            <w:r>
              <w:rPr>
                <w:noProof/>
              </w:rPr>
              <w:t xml:space="preserve"> to set the </w:t>
            </w:r>
            <w:r w:rsidRPr="008528BD">
              <w:rPr>
                <w:noProof/>
              </w:rPr>
              <w:t>cipheringOnOff</w:t>
            </w:r>
            <w:r>
              <w:rPr>
                <w:noProof/>
              </w:rPr>
              <w:t xml:space="preserve"> based on uea0 for both TDD and FDD</w:t>
            </w:r>
          </w:p>
        </w:tc>
      </w:tr>
      <w:tr w:rsidR="00F25513" w14:paraId="3A7161EB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7965D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0412E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3377CE97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656E7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B04A" w14:textId="25EB2191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25513" w14:paraId="456C5625" w14:textId="77777777" w:rsidTr="002D7B78">
        <w:tc>
          <w:tcPr>
            <w:tcW w:w="2694" w:type="dxa"/>
            <w:gridSpan w:val="2"/>
          </w:tcPr>
          <w:p w14:paraId="163D4A2E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37996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6B9DA4EE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19D6F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19CEA" w14:textId="48736D66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11.2.11</w:t>
            </w:r>
          </w:p>
        </w:tc>
      </w:tr>
      <w:tr w:rsidR="00F25513" w14:paraId="7B065BB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D3C31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AF5D8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3DABB50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C229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D7A89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292DD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1911DC" w14:textId="77777777" w:rsidR="00F25513" w:rsidRDefault="00F25513" w:rsidP="00F255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CEFC24" w14:textId="77777777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1630EC4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D10CD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A9650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54F0F" w14:textId="1716B913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BDAD" w14:textId="77777777" w:rsidR="00F25513" w:rsidRDefault="00F25513" w:rsidP="00F255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77DC7" w14:textId="59530AC3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4346A463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5F181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ED029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76C2" w14:textId="5DC6D29C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CBD5A" w14:textId="77777777" w:rsidR="00F25513" w:rsidRDefault="00F25513" w:rsidP="00F25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90D78" w14:textId="61D0BA72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63DC0E6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D441B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86FD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872E" w14:textId="2F8A9A2B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3BF6F" w14:textId="77777777" w:rsidR="00F25513" w:rsidRDefault="00F25513" w:rsidP="00F25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3E95A" w14:textId="1F8D9EED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23062060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1E7DB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86CE4" w14:textId="77777777" w:rsidR="00F25513" w:rsidRDefault="00F25513" w:rsidP="00F25513">
            <w:pPr>
              <w:pStyle w:val="CRCoverPage"/>
              <w:spacing w:after="0"/>
              <w:rPr>
                <w:noProof/>
              </w:rPr>
            </w:pPr>
          </w:p>
        </w:tc>
      </w:tr>
      <w:tr w:rsidR="00F25513" w14:paraId="2B480F8D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4C988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4B42" w14:textId="77777777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5513" w:rsidRPr="008863B9" w14:paraId="50E1C660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94F45" w14:textId="77777777" w:rsidR="00F25513" w:rsidRPr="008863B9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2C2A3" w14:textId="77777777" w:rsidR="00F25513" w:rsidRPr="008863B9" w:rsidRDefault="00F25513" w:rsidP="00F255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5513" w14:paraId="7A1D2F45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41E94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5D51A" w14:textId="77777777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876FE" w14:textId="77777777" w:rsidR="0067320E" w:rsidRDefault="0067320E" w:rsidP="0067320E">
      <w:pPr>
        <w:pStyle w:val="CRCoverPage"/>
        <w:spacing w:after="0"/>
        <w:rPr>
          <w:noProof/>
          <w:sz w:val="8"/>
          <w:szCs w:val="8"/>
        </w:rPr>
      </w:pPr>
    </w:p>
    <w:p w14:paraId="0409E0D8" w14:textId="77777777" w:rsidR="0067320E" w:rsidRDefault="0067320E" w:rsidP="0067320E">
      <w:pPr>
        <w:rPr>
          <w:noProof/>
        </w:rPr>
        <w:sectPr w:rsidR="0067320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3679C" w14:textId="77777777" w:rsidR="0067320E" w:rsidRDefault="0067320E" w:rsidP="0067320E">
      <w:pPr>
        <w:rPr>
          <w:noProof/>
        </w:rPr>
      </w:pPr>
    </w:p>
    <w:p w14:paraId="19219836" w14:textId="77777777" w:rsidR="009478EE" w:rsidRDefault="009478EE" w:rsidP="009478EE">
      <w:pPr>
        <w:rPr>
          <w:noProof/>
        </w:rPr>
      </w:pPr>
    </w:p>
    <w:p w14:paraId="22E0FC9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347375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9C9B33B" w14:textId="7177BAAF" w:rsidR="00F2551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25513" w:rsidRPr="00DC45EE">
        <w:rPr>
          <w:rFonts w:ascii="Arial" w:hAnsi="Arial" w:cs="Arial"/>
          <w:iCs/>
        </w:rPr>
        <w:t>Table of Contents</w:t>
      </w:r>
      <w:r w:rsidR="00F25513">
        <w:tab/>
      </w:r>
      <w:r w:rsidR="00F25513">
        <w:fldChar w:fldCharType="begin"/>
      </w:r>
      <w:r w:rsidR="00F25513">
        <w:instrText xml:space="preserve"> PAGEREF _Toc133473758 \h </w:instrText>
      </w:r>
      <w:r w:rsidR="00F25513">
        <w:fldChar w:fldCharType="separate"/>
      </w:r>
      <w:r w:rsidR="00F25513">
        <w:t>2</w:t>
      </w:r>
      <w:r w:rsidR="00F25513">
        <w:fldChar w:fldCharType="end"/>
      </w:r>
    </w:p>
    <w:p w14:paraId="09EDB9B3" w14:textId="5FB7366D" w:rsidR="00F25513" w:rsidRDefault="00F25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45E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45E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_Toc133473759 \h </w:instrText>
      </w:r>
      <w:r>
        <w:fldChar w:fldCharType="separate"/>
      </w:r>
      <w:r>
        <w:t>2</w:t>
      </w:r>
      <w:r>
        <w:fldChar w:fldCharType="end"/>
      </w:r>
    </w:p>
    <w:p w14:paraId="7FF9C4A4" w14:textId="64A4D1F7" w:rsidR="00F25513" w:rsidRDefault="00F25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45E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45EE">
        <w:rPr>
          <w:b/>
        </w:rPr>
        <w:t>Corrections required to test case 11.2.11</w:t>
      </w:r>
      <w:r>
        <w:tab/>
      </w:r>
      <w:r>
        <w:fldChar w:fldCharType="begin"/>
      </w:r>
      <w:r>
        <w:instrText xml:space="preserve"> PAGEREF _Toc133473760 \h </w:instrText>
      </w:r>
      <w:r>
        <w:fldChar w:fldCharType="separate"/>
      </w:r>
      <w:r>
        <w:t>2</w:t>
      </w:r>
      <w:r>
        <w:fldChar w:fldCharType="end"/>
      </w:r>
    </w:p>
    <w:p w14:paraId="2BF9C5C2" w14:textId="0633E124" w:rsidR="00F25513" w:rsidRDefault="00F25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45E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45EE">
        <w:rPr>
          <w:b/>
        </w:rPr>
        <w:t>f_TC_11_2_11_UTRAN</w:t>
      </w:r>
      <w:r>
        <w:tab/>
      </w:r>
      <w:r>
        <w:fldChar w:fldCharType="begin"/>
      </w:r>
      <w:r>
        <w:instrText xml:space="preserve"> PAGEREF _Toc133473761 \h </w:instrText>
      </w:r>
      <w:r>
        <w:fldChar w:fldCharType="separate"/>
      </w:r>
      <w:r>
        <w:t>2</w:t>
      </w:r>
      <w:r>
        <w:fldChar w:fldCharType="end"/>
      </w:r>
    </w:p>
    <w:p w14:paraId="282478D2" w14:textId="2A7D9E74" w:rsidR="00F25513" w:rsidRDefault="00F25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45E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45EE">
        <w:rPr>
          <w:rFonts w:cs="Arial"/>
          <w:b/>
          <w:color w:val="000000"/>
          <w:lang w:eastAsia="en-GB"/>
        </w:rPr>
        <w:t>f_UTRAN_Init</w:t>
      </w:r>
      <w:r>
        <w:tab/>
      </w:r>
      <w:r>
        <w:fldChar w:fldCharType="begin"/>
      </w:r>
      <w:r>
        <w:instrText xml:space="preserve"> PAGEREF _Toc133473762 \h </w:instrText>
      </w:r>
      <w:r>
        <w:fldChar w:fldCharType="separate"/>
      </w:r>
      <w:r>
        <w:t>4</w:t>
      </w:r>
      <w:r>
        <w:fldChar w:fldCharType="end"/>
      </w:r>
    </w:p>
    <w:p w14:paraId="1A3BE5DC" w14:textId="09A52849" w:rsidR="00F25513" w:rsidRDefault="00F25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45EE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45EE">
        <w:rPr>
          <w:rFonts w:cs="Arial"/>
          <w:b/>
          <w:color w:val="000000"/>
          <w:lang w:eastAsia="en-GB"/>
        </w:rPr>
        <w:t>f_UTRAN_SecurityInfo_Init</w:t>
      </w:r>
      <w:r>
        <w:tab/>
      </w:r>
      <w:r>
        <w:fldChar w:fldCharType="begin"/>
      </w:r>
      <w:r>
        <w:instrText xml:space="preserve"> PAGEREF _Toc133473763 \h </w:instrText>
      </w:r>
      <w:r>
        <w:fldChar w:fldCharType="separate"/>
      </w:r>
      <w:r>
        <w:t>7</w:t>
      </w:r>
      <w:r>
        <w:fldChar w:fldCharType="end"/>
      </w:r>
    </w:p>
    <w:p w14:paraId="296FEF7D" w14:textId="0443D832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667FD50" w14:textId="77777777" w:rsidR="00B421DE" w:rsidRDefault="00B421DE" w:rsidP="00B421D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bookmarkStart w:id="4" w:name="_Toc133473759"/>
      <w:bookmarkStart w:id="5" w:name="_Toc122434488"/>
      <w:bookmarkStart w:id="6" w:name="_Toc295288959"/>
      <w:r>
        <w:rPr>
          <w:b/>
          <w:lang w:eastAsia="ja-JP"/>
        </w:rPr>
        <w:t>Overview</w:t>
      </w:r>
      <w:bookmarkEnd w:id="2"/>
      <w:bookmarkEnd w:id="3"/>
      <w:bookmarkEnd w:id="4"/>
    </w:p>
    <w:p w14:paraId="032A7AEB" w14:textId="3CA3D52D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B421DE">
        <w:rPr>
          <w:rFonts w:cs="Arial"/>
        </w:rPr>
        <w:t>This document lists all the essential changes needed to correct problems in the iwd-TTCN3-B2022-09_D23wk12 related to the title of this CR</w:t>
      </w:r>
      <w:r w:rsidRPr="00B421DE">
        <w:rPr>
          <w:rFonts w:cs="Arial"/>
          <w:lang w:eastAsia="ja-JP"/>
        </w:rPr>
        <w:t xml:space="preserve">. </w:t>
      </w:r>
    </w:p>
    <w:p w14:paraId="0FBA39A1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B421DE">
        <w:rPr>
          <w:rFonts w:cs="Arial"/>
          <w:b/>
          <w:sz w:val="24"/>
          <w:lang w:eastAsia="ja-JP"/>
        </w:rPr>
        <w:t xml:space="preserve">Contact: </w:t>
      </w:r>
      <w:r w:rsidRPr="00B421DE">
        <w:rPr>
          <w:rFonts w:cs="Arial"/>
          <w:b/>
          <w:sz w:val="24"/>
          <w:lang w:eastAsia="ja-JP"/>
        </w:rPr>
        <w:tab/>
        <w:t>Parikshit Bhise</w:t>
      </w:r>
    </w:p>
    <w:p w14:paraId="76418810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B421DE">
        <w:rPr>
          <w:rFonts w:cs="Arial"/>
          <w:b/>
          <w:sz w:val="24"/>
          <w:lang w:eastAsia="ja-JP"/>
        </w:rPr>
        <w:tab/>
      </w:r>
      <w:hyperlink r:id="rId17" w:history="1">
        <w:r w:rsidRPr="00B421DE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sz w:val="24"/>
          <w:lang w:eastAsia="ja-JP"/>
        </w:rPr>
        <w:br/>
      </w:r>
      <w:r w:rsidRPr="00B421DE">
        <w:rPr>
          <w:rFonts w:cs="Arial"/>
          <w:b/>
          <w:lang w:eastAsia="ja-JP"/>
        </w:rPr>
        <w:tab/>
      </w:r>
    </w:p>
    <w:p w14:paraId="3B6F9137" w14:textId="3AD4858F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33473760"/>
      <w:r w:rsidRPr="00854C55">
        <w:rPr>
          <w:b/>
        </w:rPr>
        <w:t>Corrections required</w:t>
      </w:r>
      <w:bookmarkEnd w:id="5"/>
      <w:bookmarkEnd w:id="6"/>
      <w:r w:rsidR="00807E5F">
        <w:rPr>
          <w:b/>
        </w:rPr>
        <w:t xml:space="preserve"> to test case 11.2.11</w:t>
      </w:r>
      <w:bookmarkEnd w:id="7"/>
    </w:p>
    <w:p w14:paraId="78353081" w14:textId="3C244617" w:rsidR="00FB0A08" w:rsidRPr="00807E5F" w:rsidRDefault="00807E5F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3473761"/>
      <w:r w:rsidRPr="00807E5F">
        <w:rPr>
          <w:b/>
          <w:noProof/>
        </w:rPr>
        <w:t>f_TC_11_2_11_UTRAN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42E062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860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31B9" w14:textId="25F92D78" w:rsidR="00FB0A08" w:rsidRPr="00FA530C" w:rsidRDefault="00807E5F" w:rsidP="002B42D8">
            <w:pPr>
              <w:pStyle w:val="CRCoverPage"/>
              <w:spacing w:after="0"/>
              <w:rPr>
                <w:noProof/>
              </w:rPr>
            </w:pPr>
            <w:r w:rsidRPr="00807E5F">
              <w:rPr>
                <w:noProof/>
              </w:rPr>
              <w:t>f_TC_11_2_11_UTRAN</w:t>
            </w:r>
          </w:p>
        </w:tc>
      </w:tr>
      <w:tr w:rsidR="00FB0A08" w14:paraId="2634C53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53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211" w14:textId="3CE559A9" w:rsidR="00FB0A08" w:rsidRPr="00AD4ADA" w:rsidRDefault="00807E5F" w:rsidP="00C23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the test case prose</w:t>
            </w:r>
            <w:r w:rsidR="00123134">
              <w:rPr>
                <w:noProof/>
              </w:rPr>
              <w:t xml:space="preserve"> ( based on </w:t>
            </w:r>
            <w:r w:rsidR="00123134">
              <w:rPr>
                <w:rStyle w:val="ui-provider"/>
              </w:rPr>
              <w:t>R5-213131)</w:t>
            </w:r>
            <w:r>
              <w:rPr>
                <w:noProof/>
              </w:rPr>
              <w:t xml:space="preserve">, the test shall be executed with the ciphering of utran set to uea0, currently the test relies on the pixit </w:t>
            </w:r>
            <w:r w:rsidRPr="00807E5F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to be set correctly.</w:t>
            </w:r>
          </w:p>
        </w:tc>
      </w:tr>
      <w:tr w:rsidR="00FB0A08" w14:paraId="361C236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C6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8AC6" w14:textId="2321974F" w:rsidR="005C6479" w:rsidRPr="001124B3" w:rsidRDefault="00807E5F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</w:t>
            </w:r>
            <w:r w:rsidRPr="00807E5F">
              <w:rPr>
                <w:noProof/>
              </w:rPr>
              <w:t>f_UTRAN_Init to include uea0 as a parameter input</w:t>
            </w:r>
            <w:r>
              <w:rPr>
                <w:noProof/>
              </w:rPr>
              <w:t>, so that uea0 can be used as the ciphering algorithm.</w:t>
            </w:r>
          </w:p>
        </w:tc>
      </w:tr>
      <w:tr w:rsidR="00FB0A08" w14:paraId="331C1EA5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B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BF0" w14:textId="4E394961" w:rsidR="00FB0A08" w:rsidRPr="00CC39F9" w:rsidRDefault="00807E5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807E5F">
              <w:rPr>
                <w:rFonts w:ascii="Arial" w:hAnsi="Arial" w:cs="Arial"/>
                <w:lang w:eastAsia="en-GB"/>
              </w:rPr>
              <w:t>IMS_EmergencyCall_UGC_UTRAN</w:t>
            </w:r>
          </w:p>
        </w:tc>
      </w:tr>
      <w:tr w:rsidR="00FB0A08" w14:paraId="7695093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D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69D0D3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9B6B1D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826C67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8BBDA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E88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function f_TC_11_2_11_UTRAN() runs on UTRAN_IRAT_PTC</w:t>
            </w:r>
          </w:p>
          <w:p w14:paraId="4BAF84C4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85397B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v_T0_CPICH_Cell5 := tsc_AttenuationCellOFF; // @sic R5s140949 sic@</w:t>
            </w:r>
          </w:p>
          <w:p w14:paraId="3CFAFB33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v_T1_CPICH_Cell5 := -64;</w:t>
            </w:r>
          </w:p>
          <w:p w14:paraId="0383B35D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v_T0_PCCPCH_Cell5 := tsc_AttenuationCellOFF; // @sic R5s140949 sic@</w:t>
            </w:r>
          </w:p>
          <w:p w14:paraId="6E84B679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v_T1_PCCPCH_Cell5 := -64;</w:t>
            </w:r>
          </w:p>
          <w:p w14:paraId="745928EE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841EBC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all cells</w:t>
            </w:r>
          </w:p>
          <w:p w14:paraId="369BD7E8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f_UTRAN_Init(EUTRA_UTRAN);</w:t>
            </w:r>
          </w:p>
          <w:p w14:paraId="13B6AF4F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701CE0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 5</w:t>
            </w:r>
          </w:p>
          <w:p w14:paraId="0210998A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f_UTRAN_SS_CreateCellDCH(utran_Cell5);</w:t>
            </w:r>
          </w:p>
          <w:p w14:paraId="51DF06A4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0EB4AB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Start sending System Information</w:t>
            </w:r>
          </w:p>
          <w:p w14:paraId="7C66DB92" w14:textId="7335F4F6" w:rsidR="002C2496" w:rsidRPr="00455951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f_UTRAN_SendDefSysInfo(utran_Cell5);</w:t>
            </w:r>
          </w:p>
        </w:tc>
      </w:tr>
    </w:tbl>
    <w:p w14:paraId="54CD245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41D85A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1DE5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1B33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function f_TC_11_2_11_UTRAN() runs on UTRAN_IRAT_PTC</w:t>
            </w:r>
          </w:p>
          <w:p w14:paraId="789C5169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FEC19D7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v_T0_CPICH_Cell5 := tsc_AttenuationCellOFF; // @sic R5s140949 sic@</w:t>
            </w:r>
          </w:p>
          <w:p w14:paraId="3FA807C6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v_T1_CPICH_Cell5 := -64;</w:t>
            </w:r>
          </w:p>
          <w:p w14:paraId="2C3F1963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v_T0_PCCPCH_Cell5 := tsc_AttenuationCellOFF; // @sic R5s140949 sic@</w:t>
            </w:r>
          </w:p>
          <w:p w14:paraId="0BBDB85F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v_T1_PCCPCH_Cell5 := -64;</w:t>
            </w:r>
          </w:p>
          <w:p w14:paraId="0856B9FB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297EC5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all cells</w:t>
            </w:r>
          </w:p>
          <w:p w14:paraId="0CF101F8" w14:textId="69926795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f_UTRAN_Init(EUTRA_UTRAN,</w:t>
            </w:r>
            <w:r w:rsidRPr="00807E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uea0</w:t>
            </w: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807E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added uea0, as the test case shall be executed with uea0</w:t>
            </w:r>
          </w:p>
          <w:p w14:paraId="14E535A1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47243E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 5</w:t>
            </w:r>
          </w:p>
          <w:p w14:paraId="1C46230C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f_UTRAN_SS_CreateCellDCH(utran_Cell5);</w:t>
            </w:r>
          </w:p>
          <w:p w14:paraId="49BB4E4A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B738F0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Start sending System Information</w:t>
            </w:r>
          </w:p>
          <w:p w14:paraId="5D1010AC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f_UTRAN_SendDefSysInfo(utran_Cell5);</w:t>
            </w:r>
          </w:p>
          <w:p w14:paraId="4C5C8D3F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A37FE8" w14:textId="0707C7CF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0B72DF" w14:textId="7D36337C" w:rsidR="00FB0A08" w:rsidRPr="00807E5F" w:rsidRDefault="00FB0A08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838B9C7" w14:textId="76808F49" w:rsidR="001C6BC1" w:rsidRPr="003D65E8" w:rsidRDefault="00807E5F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3473762"/>
      <w:r w:rsidRPr="00807E5F">
        <w:rPr>
          <w:rFonts w:cs="Arial"/>
          <w:b/>
          <w:color w:val="000000"/>
          <w:lang w:eastAsia="en-GB"/>
        </w:rPr>
        <w:lastRenderedPageBreak/>
        <w:t>f_UTRAN_Init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6FEC06BB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A0E" w14:textId="77777777" w:rsidR="001C6BC1" w:rsidRDefault="00254476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5F3" w14:textId="2ED6B868" w:rsidR="001C6BC1" w:rsidRPr="00E44127" w:rsidRDefault="00807E5F" w:rsidP="006439B5">
            <w:pPr>
              <w:pStyle w:val="CRCoverPage"/>
              <w:spacing w:after="0"/>
              <w:rPr>
                <w:noProof/>
              </w:rPr>
            </w:pPr>
            <w:r w:rsidRPr="00807E5F">
              <w:rPr>
                <w:noProof/>
              </w:rPr>
              <w:t>f_UTRAN_Init</w:t>
            </w:r>
          </w:p>
        </w:tc>
      </w:tr>
      <w:tr w:rsidR="008573DB" w14:paraId="17D84FAB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863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D24" w14:textId="2CC91B6F" w:rsidR="008573DB" w:rsidRPr="00AD4ADA" w:rsidRDefault="00807E5F" w:rsidP="00857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test case prose, the test shall be executed with the ciphering of utran set to uea0, currently the test relies on the pixit </w:t>
            </w:r>
            <w:r w:rsidRPr="00807E5F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to be set correctly.</w:t>
            </w:r>
          </w:p>
        </w:tc>
      </w:tr>
      <w:tr w:rsidR="008573DB" w14:paraId="237AC9FA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306C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A6E" w14:textId="4C0076C5" w:rsidR="008573DB" w:rsidRPr="001124B3" w:rsidRDefault="004B3F28" w:rsidP="00857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to have </w:t>
            </w:r>
            <w:r w:rsidRPr="004B3F28">
              <w:rPr>
                <w:noProof/>
              </w:rPr>
              <w:t>p_CipheringAlgorithm_r7</w:t>
            </w:r>
            <w:r>
              <w:rPr>
                <w:noProof/>
              </w:rPr>
              <w:t xml:space="preserve"> as parameter to specify a different value other than </w:t>
            </w:r>
            <w:r w:rsidRPr="004B3F28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(for test case specific values)</w:t>
            </w:r>
          </w:p>
        </w:tc>
      </w:tr>
      <w:tr w:rsidR="001C6BC1" w14:paraId="50B5EBEE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4051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7E9" w14:textId="1A4AD03B" w:rsidR="001C6BC1" w:rsidRPr="00CC39F9" w:rsidRDefault="004B3F28" w:rsidP="006439B5">
            <w:pPr>
              <w:spacing w:after="0"/>
              <w:rPr>
                <w:rFonts w:ascii="Arial" w:hAnsi="Arial" w:cs="Arial"/>
                <w:lang w:eastAsia="en-GB"/>
              </w:rPr>
            </w:pPr>
            <w:r w:rsidRPr="004B3F28">
              <w:rPr>
                <w:rFonts w:ascii="Arial" w:hAnsi="Arial" w:cs="Arial"/>
                <w:lang w:eastAsia="en-GB"/>
              </w:rPr>
              <w:t>UTRAN_IRAT_CommonProcedures</w:t>
            </w:r>
          </w:p>
        </w:tc>
      </w:tr>
      <w:tr w:rsidR="001C6BC1" w14:paraId="49FC3E79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21A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1C6BC1" w:rsidRDefault="001C6BC1" w:rsidP="006439B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6FEB5B0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2062D821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41E064D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1ACA3295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C2F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function f_UTRAN_Init(IRAT_ConfiguredPTCs_Type p_ConfiguredPTCs := EUTRA_UTRAN) runs on UTRAN_IRAT_PTC</w:t>
            </w:r>
          </w:p>
          <w:p w14:paraId="68D8E7F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{ /* @sic R5-113805, R5-113696, R5-113734 sic@ */</w:t>
            </w:r>
          </w:p>
          <w:p w14:paraId="64478B8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/* f_UTRAN_Init is used as dummy function (without parameters)  for the UTRAN PTC when the UTRAN PTC is needed just to get the UTRAN system information */</w:t>
            </w:r>
          </w:p>
          <w:p w14:paraId="27BFA41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UTRAN_CellIdList_Type v_CellIdList := {utran_Cell5, utran_Cell7, utran_Cell8, utran_Cell9};</w:t>
            </w:r>
          </w:p>
          <w:p w14:paraId="7E07B49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v_Index;</w:t>
            </w:r>
          </w:p>
          <w:p w14:paraId="08A8E133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51D4263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CBBB4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vc_UTRAN_Global.Ctrl.Default := null;</w:t>
            </w:r>
          </w:p>
          <w:p w14:paraId="6CDCEA8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vc_UTRAN_Global.Ctrl.TestBody := false;</w:t>
            </w:r>
          </w:p>
          <w:p w14:paraId="721D7B41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vc_UTRAN_Global.CellArray := f_UTRAN_CellArray_Init();</w:t>
            </w:r>
          </w:p>
          <w:p w14:paraId="700E5A8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vc_UTRAN_Global.MobileInfo.ue_EUTRA_Capability := omit;    // @sic R5s120641 sic@</w:t>
            </w:r>
          </w:p>
          <w:p w14:paraId="71B3FF3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vc_UTRAN_Global.MobileInfo.ue_OperationMode := omit;</w:t>
            </w:r>
          </w:p>
          <w:p w14:paraId="21533C9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vc_UTRAN_Global.MobileInfo.ue_Release := rel_8;  //Default value, will be updated upon receipt of RRC CONNECTION REQUEST</w:t>
            </w:r>
          </w:p>
          <w:p w14:paraId="11487C0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CB904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ConfigurationInfo</w:t>
            </w:r>
          </w:p>
          <w:p w14:paraId="3069FAC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vc_UTRAN_Global.ConfigurationInfo.PdcpConfiguration := false;                             // @sic R5s130195 PDCP sic@</w:t>
            </w:r>
          </w:p>
          <w:p w14:paraId="6CC6BD7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vc_UTRAN_Global.ConfigurationInfo.TestCaseRelease := f_GetDefaultTestCaseRelease();       // @sic R5-130195 Utran Release sic@</w:t>
            </w:r>
          </w:p>
          <w:p w14:paraId="1F5EA2B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96354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vc_UTRAN_Global_IP.NoOfPDPContexts := 0; // @sic R5-160730 sic@</w:t>
            </w:r>
          </w:p>
          <w:p w14:paraId="7985DD7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vc_UTRAN_Global_IP.PDPInfo := omit;</w:t>
            </w:r>
          </w:p>
          <w:p w14:paraId="1F8E432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B2DAB4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sys info with inter RAT parameters for all cells</w:t>
            </w:r>
          </w:p>
          <w:p w14:paraId="7B7CF35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(p_ConfiguredPTCs)</w:t>
            </w:r>
          </w:p>
          <w:p w14:paraId="038F790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2225B6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(EUTRA_UTRAN) {</w:t>
            </w:r>
          </w:p>
          <w:p w14:paraId="6B196D2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vc_UTRAN_Global.CellArray := f_UTRAN_IR_SIB19_Init(vc_UTRAN_Global.CellArray, f_IRAT_InitialCoOrd(EUTRA, f_UTRAN_IR_SysInfoInit(vc_UTRAN_Global.CellArray)));</w:t>
            </w:r>
          </w:p>
          <w:p w14:paraId="497DA991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DEFA43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(EUTRA_UTRAN_GERAN) {</w:t>
            </w:r>
          </w:p>
          <w:p w14:paraId="2933CD5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vc_UTRAN_Global.CellArray := f_UTRAN_IR_SIB11And19_Init(vc_UTRAN_Global.CellArray, f_IRAT_InitialCoOrd_2Ports(EUTRA, GERAN, f_UTRAN_IR_SysInfoInit(vc_UTRAN_Global.CellArray)));</w:t>
            </w:r>
          </w:p>
          <w:p w14:paraId="43590C6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3E5D3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for (i := 0; i &lt; lengthof(v_CellIdList); i := i + 1) {  // @sic R5s130433 sic@</w:t>
            </w:r>
          </w:p>
          <w:p w14:paraId="558A8927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f_UTRAN_CellInfo_GetIndex(v_CellIdList[i]);</w:t>
            </w:r>
          </w:p>
          <w:p w14:paraId="3EBC814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f_UTRAN_SysInfo_SetMIB_SetSIB5bisType(vc_UTRAN_Global.CellArray[v_Index].cellId, cs_MIB_UTRAN_GERAN_Def(vc_UTRAN_Global.CellArray[i].plmnId));   //@sic R5s150943 sic@</w:t>
            </w:r>
          </w:p>
          <w:p w14:paraId="60B827A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f_UTRAN_SysInfo_SetSB1(vc_UTRAN_Global.CellArray[v_Index].cellId, cs_SB1_UTRAN_GERAN_Def);</w:t>
            </w:r>
          </w:p>
          <w:p w14:paraId="13D7227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F520A6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96686E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51680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//The first security initialisation is done with px_UTRAN_CipheringAlgorithm @sic R5-150124 sic@</w:t>
            </w:r>
          </w:p>
          <w:p w14:paraId="37111C9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vc_UTRAN_Global.Security := f_UTRAN_SecurityInfo_Init(px_UTRAN_CipheringAlgorithm);</w:t>
            </w:r>
          </w:p>
          <w:p w14:paraId="2683193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6A06B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vc_UTRAN_Global.MsgInDefault := f_UTRAN_MsgInDefault_Init();</w:t>
            </w:r>
          </w:p>
          <w:p w14:paraId="1490E191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2A42E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f_UTRAN_ActivateDefault(StandardDefault);</w:t>
            </w:r>
          </w:p>
          <w:p w14:paraId="549B9F60" w14:textId="11557FD9" w:rsidR="001C6BC1" w:rsidRPr="00455951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0D7AA69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42075FA7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3E0D1638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45F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function f_UTRAN_Init(IRAT_ConfiguredPTCs_Type p_ConfiguredPTCs := EUTRA_UTRAN,</w:t>
            </w:r>
          </w:p>
          <w:p w14:paraId="6B25E07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 CipheringAlgorithm_r7 p_CipheringAlgorithm_r7 := px_UTRAN_CipheringAlgorithm</w:t>
            </w: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 runs on UTRAN_IRAT_PTC //WA#WI=1088540 added parameter</w:t>
            </w:r>
          </w:p>
          <w:p w14:paraId="2720074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{ /* @sic R5-113805, R5-113696, R5-113734 sic@ */</w:t>
            </w:r>
          </w:p>
          <w:p w14:paraId="12C2DEB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/* f_UTRAN_Init is used as dummy function (without parameters)  for the UTRAN PTC when the UTRAN PTC is needed just to get the UTRAN system information */</w:t>
            </w:r>
          </w:p>
          <w:p w14:paraId="58E702B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UTRAN_CellIdList_Type v_CellIdList := {utran_Cell5, utran_Cell7, utran_Cell8, utran_Cell9};</w:t>
            </w:r>
          </w:p>
          <w:p w14:paraId="316050C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v_Index;</w:t>
            </w:r>
          </w:p>
          <w:p w14:paraId="5708509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750795D3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0BC6F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vc_UTRAN_Global.Ctrl.Default := null;</w:t>
            </w:r>
          </w:p>
          <w:p w14:paraId="41DD1A1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vc_UTRAN_Global.Ctrl.TestBody := false;</w:t>
            </w:r>
          </w:p>
          <w:p w14:paraId="5A3EEA2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vc_UTRAN_Global.CellArray := f_UTRAN_CellArray_Init();</w:t>
            </w:r>
          </w:p>
          <w:p w14:paraId="3AAAA9E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vc_UTRAN_Global.MobileInfo.ue_EUTRA_Capability := omit;    // @sic R5s120641 sic@</w:t>
            </w:r>
          </w:p>
          <w:p w14:paraId="404599F4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vc_UTRAN_Global.MobileInfo.ue_OperationMode := omit;</w:t>
            </w:r>
          </w:p>
          <w:p w14:paraId="492FE99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vc_UTRAN_Global.MobileInfo.ue_Release := rel_8;  //Default value, will be updated upon receipt of RRC CONNECTION REQUEST</w:t>
            </w:r>
          </w:p>
          <w:p w14:paraId="4E21891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962B5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ConfigurationInfo</w:t>
            </w:r>
          </w:p>
          <w:p w14:paraId="570AD5C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vc_UTRAN_Global.ConfigurationInfo.PdcpConfiguration := false;                             // @sic R5s130195 PDCP sic@</w:t>
            </w:r>
          </w:p>
          <w:p w14:paraId="55B8B75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vc_UTRAN_Global.ConfigurationInfo.TestCaseRelease := f_GetDefaultTestCaseRelease();       // @sic R5-130195 Utran Release sic@</w:t>
            </w:r>
          </w:p>
          <w:p w14:paraId="2A5F7D3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52BE2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vc_UTRAN_Global_IP.NoOfPDPContexts := 0; // @sic R5-160730 sic@</w:t>
            </w:r>
          </w:p>
          <w:p w14:paraId="7D55D9F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vc_UTRAN_Global_IP.PDPInfo := omit;</w:t>
            </w:r>
          </w:p>
          <w:p w14:paraId="61971BD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12E0F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sys info with inter RAT parameters for all cells</w:t>
            </w:r>
          </w:p>
          <w:p w14:paraId="584E2F5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(p_ConfiguredPTCs)</w:t>
            </w:r>
          </w:p>
          <w:p w14:paraId="4A7BDA87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C7B3B6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(EUTRA_UTRAN) {</w:t>
            </w:r>
          </w:p>
          <w:p w14:paraId="6EA3518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vc_UTRAN_Global.CellArray := f_UTRAN_IR_SIB19_Init(vc_UTRAN_Global.CellArray, f_IRAT_InitialCoOrd(EUTRA, f_UTRAN_IR_SysInfoInit(vc_UTRAN_Global.CellArray)));</w:t>
            </w:r>
          </w:p>
          <w:p w14:paraId="0A7CC50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FA03EF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(EUTRA_UTRAN_GERAN) {</w:t>
            </w:r>
          </w:p>
          <w:p w14:paraId="719D63B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vc_UTRAN_Global.CellArray := f_UTRAN_IR_SIB11And19_Init(vc_UTRAN_Global.CellArray, f_IRAT_InitialCoOrd_2Ports(EUTRA, GERAN, f_UTRAN_IR_SysInfoInit(vc_UTRAN_Global.CellArray)));</w:t>
            </w:r>
          </w:p>
          <w:p w14:paraId="3E088FB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7D7C7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for (i := 0; i &lt; lengthof(v_CellIdList); i := i + 1) {  // @sic R5s130433 sic@</w:t>
            </w:r>
          </w:p>
          <w:p w14:paraId="0E1E165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f_UTRAN_CellInfo_GetIndex(v_CellIdList[i]);</w:t>
            </w:r>
          </w:p>
          <w:p w14:paraId="334CBBC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f_UTRAN_SysInfo_SetMIB_SetSIB5bisType(vc_UTRAN_Global.CellArray[v_Index].cellId, cs_MIB_UTRAN_GERAN_Def(vc_UTRAN_Global.CellArray[i].plmnId));   //@sic R5s150943 sic@</w:t>
            </w:r>
          </w:p>
          <w:p w14:paraId="21CCEB3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f_UTRAN_SysInfo_SetSB1(vc_UTRAN_Global.CellArray[v_Index].cellId, cs_SB1_UTRAN_GERAN_Def);</w:t>
            </w:r>
          </w:p>
          <w:p w14:paraId="4D690EC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268A1B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0FBC0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ACF8E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//The first security initialisation is done with px_UTRAN_CipheringAlgorithm @sic R5-150124 sic@</w:t>
            </w:r>
          </w:p>
          <w:p w14:paraId="4FD5EE77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vc_UTRAN_Global.Security := f_UTRAN_SecurityInfo_Init(</w:t>
            </w:r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p_CipheringAlgorithm_r7</w:t>
            </w: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2A33A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0D7BF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vc_UTRAN_Global.MsgInDefault := f_UTRAN_MsgInDefault_Init();</w:t>
            </w:r>
          </w:p>
          <w:p w14:paraId="1B5A9AB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ED1C7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f_UTRAN_ActivateDefault(StandardDefault);</w:t>
            </w:r>
          </w:p>
          <w:p w14:paraId="2E3779EE" w14:textId="0C6ADD5A" w:rsidR="001C6BC1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E3B5254" w14:textId="291A5F81" w:rsidR="00B511F9" w:rsidRPr="003D65E8" w:rsidRDefault="008528BD" w:rsidP="00B511F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3473763"/>
      <w:r w:rsidRPr="008528BD">
        <w:rPr>
          <w:rFonts w:cs="Arial"/>
          <w:b/>
          <w:color w:val="000000"/>
          <w:lang w:eastAsia="en-GB"/>
        </w:rPr>
        <w:lastRenderedPageBreak/>
        <w:t>f_UTRAN_SecurityInfo_Init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511F9" w14:paraId="6599C069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BF96" w14:textId="77777777" w:rsidR="00B511F9" w:rsidRDefault="00D43DDE" w:rsidP="00980B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B511F9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511F9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EBF" w14:textId="0456E4D4" w:rsidR="00B511F9" w:rsidRPr="00E44127" w:rsidRDefault="008528BD" w:rsidP="00980B19">
            <w:pPr>
              <w:pStyle w:val="CRCoverPage"/>
              <w:spacing w:after="0"/>
              <w:rPr>
                <w:noProof/>
              </w:rPr>
            </w:pPr>
            <w:r w:rsidRPr="008528BD">
              <w:rPr>
                <w:noProof/>
              </w:rPr>
              <w:t>f_UTRAN_SecurityInfo_Init</w:t>
            </w:r>
          </w:p>
        </w:tc>
      </w:tr>
      <w:tr w:rsidR="000B1CCF" w14:paraId="0C4A4CC0" w14:textId="77777777" w:rsidTr="00980B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815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CB6" w14:textId="5DA60406" w:rsidR="000B1CCF" w:rsidRPr="00AD4ADA" w:rsidRDefault="008528BD" w:rsidP="000B1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UEA0 is set the </w:t>
            </w:r>
            <w:r w:rsidRPr="008528BD">
              <w:rPr>
                <w:noProof/>
              </w:rPr>
              <w:t>v_SecurityInfo.cipheringOnOff needs to be set to false (similar to TDD)</w:t>
            </w:r>
          </w:p>
        </w:tc>
      </w:tr>
      <w:tr w:rsidR="005A6D2B" w14:paraId="0ECE60F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092C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E5B" w14:textId="593D386C" w:rsidR="005A6D2B" w:rsidRPr="001124B3" w:rsidRDefault="008528BD" w:rsidP="005A6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code to set the </w:t>
            </w:r>
            <w:r w:rsidRPr="008528BD">
              <w:rPr>
                <w:noProof/>
              </w:rPr>
              <w:t>cipheringOnOff</w:t>
            </w:r>
            <w:r>
              <w:rPr>
                <w:noProof/>
              </w:rPr>
              <w:t xml:space="preserve"> based on uea0 for both TDD and FDD</w:t>
            </w:r>
          </w:p>
        </w:tc>
      </w:tr>
      <w:tr w:rsidR="005A6D2B" w14:paraId="41248477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816B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B2A" w14:textId="55A7322B" w:rsidR="005A6D2B" w:rsidRPr="00CC39F9" w:rsidRDefault="008528BD" w:rsidP="005A6D2B">
            <w:pPr>
              <w:spacing w:after="0"/>
              <w:rPr>
                <w:rFonts w:ascii="Arial" w:hAnsi="Arial" w:cs="Arial"/>
                <w:lang w:eastAsia="en-GB"/>
              </w:rPr>
            </w:pPr>
            <w:r w:rsidRPr="008528BD">
              <w:rPr>
                <w:rFonts w:ascii="Arial" w:hAnsi="Arial" w:cs="Arial"/>
                <w:lang w:eastAsia="en-GB"/>
              </w:rPr>
              <w:t>UTRAN_CellInfo</w:t>
            </w:r>
          </w:p>
        </w:tc>
      </w:tr>
      <w:tr w:rsidR="000B1CCF" w14:paraId="650F165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C87D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0B1CCF" w:rsidRDefault="000B1CCF" w:rsidP="000B1CC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4FF1C98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</w:p>
    <w:p w14:paraId="3477E886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076FDCC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2E04DC41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4A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function f_UTRAN_SecurityInfo_Init(template (omit) CipheringAlgorithm_r7 p_CipheringAlgorithm_r7 := omit) runs on UTRAN_PTC return  UTRAN_SecurityInfo_Type</w:t>
            </w:r>
          </w:p>
          <w:p w14:paraId="67E3398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323E55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UTRAN_SecurityInfo_Type v_SecurityInfo;</w:t>
            </w:r>
          </w:p>
          <w:p w14:paraId="6321EB8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CipheringAlgorithm_r7 v_CipheringAlgorithm_r7;</w:t>
            </w:r>
          </w:p>
          <w:p w14:paraId="2755B1B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8EEC1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Check that for UTRAN TDD, px_UTRAN_CipheringAlgorithm=uea0</w:t>
            </w:r>
          </w:p>
          <w:p w14:paraId="0F03A31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R5-123750 R5-150124 sic@</w:t>
            </w:r>
          </w:p>
          <w:p w14:paraId="1995864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(isvalue(p_CipheringAlgorithm_r7)){</w:t>
            </w:r>
          </w:p>
          <w:p w14:paraId="184DE7A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v_CipheringAlgorithm_r7 := valueof(p_CipheringAlgorithm_r7);</w:t>
            </w:r>
          </w:p>
          <w:p w14:paraId="7FBBD30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if ((px_UTRAN_ModeUnderTest == UTRAN_TDD) and (v_CipheringAlgorithm_r7 != uea0)) {</w:t>
            </w:r>
          </w:p>
          <w:p w14:paraId="639C38B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f_UTRAN_SetVerdictFailOrInconc(__FILE__, __LINE__, "px_UTRAN_CipheringAlgorithm not set to uea0 in UTRAN TDD");</w:t>
            </w:r>
          </w:p>
          <w:p w14:paraId="7B39B2A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6F87A48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v_SecurityInfo.cipheringAlgorithm := v_CipheringAlgorithm_r7;</w:t>
            </w:r>
          </w:p>
          <w:p w14:paraId="41BEE22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v_SecurityInfo.cipheringAlgorithm_r99 := omit;</w:t>
            </w:r>
          </w:p>
          <w:p w14:paraId="52F78ED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(v_CipheringAlgorithm_r7 == uea2) {</w:t>
            </w:r>
          </w:p>
          <w:p w14:paraId="7E2EEA2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v_SecurityInfo.integrityProtectionAlgorithm := uia2;</w:t>
            </w:r>
          </w:p>
          <w:p w14:paraId="68D9A82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11556E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v_SecurityInfo.integrityProtectionAlgorithm := uia1;</w:t>
            </w:r>
          </w:p>
          <w:p w14:paraId="2AB3E19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1E2397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v_SecurityInfo.integrityProtectionAlgorithm_r99 := uia1;</w:t>
            </w:r>
          </w:p>
          <w:p w14:paraId="6EC481B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3B1DB1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92FF53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v_SecurityInfo := f_UTRAN_Security_Get();</w:t>
            </w:r>
          </w:p>
          <w:p w14:paraId="1FDF780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0D7D9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In TDD uea0 is used: cipheringOnoff is set to false for SS</w:t>
            </w:r>
          </w:p>
          <w:p w14:paraId="2F97CEC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 R5s130116 sic@</w:t>
            </w:r>
          </w:p>
          <w:p w14:paraId="6DE4F96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if (px_UTRAN_ModeUnderTest == UTRAN_TDD) {</w:t>
            </w:r>
          </w:p>
          <w:p w14:paraId="0441562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v_SecurityInfo.cipheringOnOff := false;</w:t>
            </w:r>
          </w:p>
          <w:p w14:paraId="599255A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DECD8C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v_SecurityInfo.cipheringOnOff := true;</w:t>
            </w:r>
          </w:p>
          <w:p w14:paraId="624661A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11E19F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D6023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v_SecurityInfo.cs_cipheringStarted := false;</w:t>
            </w:r>
          </w:p>
          <w:p w14:paraId="3F1F3B9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v_SecurityInfo.ps_cipheringStarted := false;</w:t>
            </w:r>
          </w:p>
          <w:p w14:paraId="2C3DDA4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v_SecurityInfo.recentSecureDomain := ps_domain;  // the domain on which security was recently started, and hence the SRB are ciphered and Integrit protected with this domain.</w:t>
            </w:r>
          </w:p>
          <w:p w14:paraId="5BEAFDF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v_SecurityInfo.dL_CipherMode   := cs_CipheringModeCmdOn(v_SecurityInfo.cipheringAlgorithm);</w:t>
            </w:r>
          </w:p>
          <w:p w14:paraId="611E3E2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v_SecurityInfo.dL_CipherMode_r99 := cs_Null_CipheringModeCommand; // @sic R5s120904 sic@</w:t>
            </w:r>
          </w:p>
          <w:p w14:paraId="6043524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v_SecurityInfo.uL_CipherMode   := omit;</w:t>
            </w:r>
          </w:p>
          <w:p w14:paraId="11B9690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v_SecurityInfo.cipheringAlgorithmCapability := '0000000000000111'B;</w:t>
            </w:r>
          </w:p>
          <w:p w14:paraId="10FE301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v_SecurityInfo.integrityStarted := false;</w:t>
            </w:r>
          </w:p>
          <w:p w14:paraId="0286DAD0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    := cs_IntegrityProtectStart(px_FRESH, v_SecurityInfo.integrityProtectionAlgorithm);</w:t>
            </w:r>
          </w:p>
          <w:p w14:paraId="0A8520D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v_SecurityInfo.dL_Integrity_r99 := cs_IntegrityProtectStart_r99(px_FRESH, v_SecurityInfo.integrityProtectionAlgorithm_r99); // @sic R5s120904 sic@</w:t>
            </w:r>
          </w:p>
          <w:p w14:paraId="304A030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v_SecurityInfo.uL_Integrity    := omit;</w:t>
            </w:r>
          </w:p>
          <w:p w14:paraId="2262ADA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v_SecurityInfo.dl_IntegrityCheckInfo := omit;</w:t>
            </w:r>
          </w:p>
          <w:p w14:paraId="3EAC97E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v_SecurityInfo.integrProtAlgCap := '0000000000000110'B;     //@sic R5s130137 sic@</w:t>
            </w:r>
          </w:p>
          <w:p w14:paraId="7E4C4BE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v_SecurityInfo.start_CS        := '00000000000000000000'B;      // Default new key</w:t>
            </w:r>
          </w:p>
          <w:p w14:paraId="5008A9F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v_SecurityInfo.start_PS        := '00000000000000000000'B;      // Default new key</w:t>
            </w:r>
          </w:p>
          <w:p w14:paraId="776C784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v_SecurityInfo.authKeys.AuthPS := cs_CommonAuthParams_Init(px_eAuthRAND);</w:t>
            </w:r>
          </w:p>
          <w:p w14:paraId="174E89E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v_SecurityInfo.authKeys.HFN := int2bit (0, 20);</w:t>
            </w:r>
          </w:p>
          <w:p w14:paraId="3B0CCAD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v_SecurityInfo.authKeys.AuthCS.CKey := tsc_AuthUndefinedB128;</w:t>
            </w:r>
          </w:p>
          <w:p w14:paraId="74CF74B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v_SecurityInfo.authKeys.AuthCS.IKey := tsc_AuthUndefinedB128;</w:t>
            </w:r>
          </w:p>
          <w:p w14:paraId="55BDC16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v_SecurityInfo.authKeys.AuthCS.CKeySeq := '111'B;</w:t>
            </w:r>
          </w:p>
          <w:p w14:paraId="6BB0C74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v_SecurityInfo.authKeys.CSinOtherRAT := false; // @sic R5s110168 change 8.6 sic@</w:t>
            </w:r>
          </w:p>
          <w:p w14:paraId="77D9161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v_SecurityInfo.authKeys.IMS_Registered_WithExtraPDP := false; // @sic R5-163054 sic@</w:t>
            </w:r>
          </w:p>
          <w:p w14:paraId="125CFCB2" w14:textId="2D1C878A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return valueof(v_SecurityInfo);</w:t>
            </w:r>
          </w:p>
          <w:p w14:paraId="1457037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85DC749" w14:textId="692BEA87" w:rsidR="00B511F9" w:rsidRPr="00455951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6D072C0D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</w:p>
    <w:p w14:paraId="220D14DE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1F0E0F9C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089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function f_UTRAN_SecurityInfo_Init(template (omit) CipheringAlgorithm_r7 p_CipheringAlgorithm_r7 := omit) runs on UTRAN_PTC return  UTRAN_SecurityInfo_Type</w:t>
            </w:r>
          </w:p>
          <w:p w14:paraId="45F0804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676854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UTRAN_SecurityInfo_Type v_SecurityInfo;</w:t>
            </w:r>
          </w:p>
          <w:p w14:paraId="7BE2D77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CipheringAlgorithm_r7 v_CipheringAlgorithm_r7;</w:t>
            </w:r>
          </w:p>
          <w:p w14:paraId="486FF92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AB6CED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Check that for UTRAN TDD, px_UTRAN_CipheringAlgorithm=uea0</w:t>
            </w:r>
          </w:p>
          <w:p w14:paraId="222A27B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R5-123750 R5-150124 sic@</w:t>
            </w:r>
          </w:p>
          <w:p w14:paraId="4642328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(isvalue(p_CipheringAlgorithm_r7)){</w:t>
            </w:r>
          </w:p>
          <w:p w14:paraId="749954D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v_CipheringAlgorithm_r7 := valueof(p_CipheringAlgorithm_r7);</w:t>
            </w:r>
          </w:p>
          <w:p w14:paraId="39586FE2" w14:textId="43DAECA9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(v_CipheringAlgorithm_r7 == uea0) { // added uea0 to set cipheringOnOff to false</w:t>
            </w:r>
          </w:p>
          <w:p w14:paraId="10C8F85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v_SecurityInfo.cipheringOnOff := false;}</w:t>
            </w:r>
          </w:p>
          <w:p w14:paraId="08ECB14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else {</w:t>
            </w:r>
          </w:p>
          <w:p w14:paraId="7B5A7C3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v_SecurityInfo.cipheringOnOff := true;</w:t>
            </w:r>
          </w:p>
          <w:p w14:paraId="595C080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3AAC90F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if ((px_UTRAN_ModeUnderTest == UTRAN_TDD) and (v_CipheringAlgorithm_r7 != uea0)) {</w:t>
            </w:r>
          </w:p>
          <w:p w14:paraId="0941415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f_UTRAN_SetVerdictFailOrInconc(__FILE__, __LINE__, "px_UTRAN_CipheringAlgorithm not set to uea0 in UTRAN TDD");</w:t>
            </w:r>
          </w:p>
          <w:p w14:paraId="2773C37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1F1EED40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v_SecurityInfo.cipheringAlgorithm := v_CipheringAlgorithm_r7;</w:t>
            </w:r>
          </w:p>
          <w:p w14:paraId="0080602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v_SecurityInfo.cipheringAlgorithm_r99 := omit;</w:t>
            </w:r>
          </w:p>
          <w:p w14:paraId="57F4AE7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(v_CipheringAlgorithm_r7 == uea2) {</w:t>
            </w:r>
          </w:p>
          <w:p w14:paraId="60D5512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v_SecurityInfo.integrityProtectionAlgorithm := uia2;</w:t>
            </w:r>
          </w:p>
          <w:p w14:paraId="72977FF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3914FA0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v_SecurityInfo.integrityProtectionAlgorithm := uia1;</w:t>
            </w:r>
          </w:p>
          <w:p w14:paraId="74C99DF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BDCD0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v_SecurityInfo.integrityProtectionAlgorithm_r99 := uia1;</w:t>
            </w:r>
          </w:p>
          <w:p w14:paraId="0D6F0CF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851129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943AAF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v_SecurityInfo := f_UTRAN_Security_Get();</w:t>
            </w:r>
          </w:p>
          <w:p w14:paraId="3D1641C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E568C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In TDD uea0 is used: cipheringOnoff is set to false for SS 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//WA#WI=1088540 moved the check above based on UEA0</w:t>
            </w:r>
          </w:p>
          <w:p w14:paraId="10F2323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R5s130116 sic@</w:t>
            </w:r>
          </w:p>
          <w:p w14:paraId="367DA5ED" w14:textId="2983E6C1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if (px_UTRAN_ModeUnderTest == UTRAN_TDD) { </w:t>
            </w:r>
          </w:p>
          <w:p w14:paraId="0D533A2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v_SecurityInfo.cipheringOnOff := false;</w:t>
            </w:r>
          </w:p>
          <w:p w14:paraId="4CEBE2A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064239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v_SecurityInfo.cipheringOnOff := true;</w:t>
            </w:r>
          </w:p>
          <w:p w14:paraId="6CB67E1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14:paraId="3011476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EDE44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v_SecurityInfo.cs_cipheringStarted := false;</w:t>
            </w:r>
          </w:p>
          <w:p w14:paraId="3E5A92A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v_SecurityInfo.ps_cipheringStarted := false;</w:t>
            </w:r>
          </w:p>
          <w:p w14:paraId="33B86F2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v_SecurityInfo.recentSecureDomain := ps_domain;  // the domain on which security was recently started, and hence the SRB are ciphered and Integrit protected with this domain.</w:t>
            </w:r>
          </w:p>
          <w:p w14:paraId="458DE3C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v_SecurityInfo.dL_CipherMode   := cs_CipheringModeCmdOn(v_SecurityInfo.cipheringAlgorithm);</w:t>
            </w:r>
          </w:p>
          <w:p w14:paraId="6F67CEE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v_SecurityInfo.dL_CipherMode_r99 := cs_Null_CipheringModeCommand; // @sic R5s120904 sic@</w:t>
            </w:r>
          </w:p>
          <w:p w14:paraId="7C79B26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v_SecurityInfo.uL_CipherMode   := omit;</w:t>
            </w:r>
          </w:p>
          <w:p w14:paraId="63BD4F9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v_SecurityInfo.cipheringAlgorithmCapability := '0000000000000111'B;</w:t>
            </w:r>
          </w:p>
          <w:p w14:paraId="70A4172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v_SecurityInfo.integrityStarted := false;</w:t>
            </w:r>
          </w:p>
          <w:p w14:paraId="6219C45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    := cs_IntegrityProtectStart(px_FRESH, v_SecurityInfo.integrityProtectionAlgorithm);</w:t>
            </w:r>
          </w:p>
          <w:p w14:paraId="118EBB1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v_SecurityInfo.dL_Integrity_r99 := cs_IntegrityProtectStart_r99(px_FRESH, v_SecurityInfo.integrityProtectionAlgorithm_r99); // @sic R5s120904 sic@</w:t>
            </w:r>
          </w:p>
          <w:p w14:paraId="2BAC27A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v_SecurityInfo.uL_Integrity    := omit;</w:t>
            </w:r>
          </w:p>
          <w:p w14:paraId="0679809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v_SecurityInfo.dl_IntegrityCheckInfo := omit;</w:t>
            </w:r>
          </w:p>
          <w:p w14:paraId="7E46FBA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v_SecurityInfo.integrProtAlgCap := '0000000000000110'B;     //@sic R5s130137 sic@</w:t>
            </w:r>
          </w:p>
          <w:p w14:paraId="0431AEA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v_SecurityInfo.start_CS        := '00000000000000000000'B;      // Default new key</w:t>
            </w:r>
          </w:p>
          <w:p w14:paraId="01062D4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v_SecurityInfo.start_PS        := '00000000000000000000'B;      // Default new key</w:t>
            </w:r>
          </w:p>
          <w:p w14:paraId="6504239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v_SecurityInfo.authKeys.AuthPS := cs_CommonAuthParams_Init(px_eAuthRAND);</w:t>
            </w:r>
          </w:p>
          <w:p w14:paraId="6AD5F1B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v_SecurityInfo.authKeys.HFN := int2bit (0, 20);</w:t>
            </w:r>
          </w:p>
          <w:p w14:paraId="2CA6853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v_SecurityInfo.authKeys.AuthCS.CKey := tsc_AuthUndefinedB128;</w:t>
            </w:r>
          </w:p>
          <w:p w14:paraId="0B52894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v_SecurityInfo.authKeys.AuthCS.IKey := tsc_AuthUndefinedB128;</w:t>
            </w:r>
          </w:p>
          <w:p w14:paraId="7869E00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v_SecurityInfo.authKeys.AuthCS.CKeySeq := '111'B;</w:t>
            </w:r>
          </w:p>
          <w:p w14:paraId="10C562D0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v_SecurityInfo.authKeys.CSinOtherRAT := false; // @sic R5s110168 change 8.6 sic@</w:t>
            </w:r>
          </w:p>
          <w:p w14:paraId="7F6C846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v_SecurityInfo.authKeys.IMS_Registered_WithExtraPDP := false; // @sic R5-163054 sic@</w:t>
            </w:r>
          </w:p>
          <w:p w14:paraId="71A0D74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return valueof(v_SecurityInfo);</w:t>
            </w:r>
          </w:p>
          <w:p w14:paraId="426EC75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C0975BC" w14:textId="2EE2E545" w:rsidR="00B511F9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5B08B5D1" w14:textId="77777777" w:rsidR="001C6BC1" w:rsidRDefault="001C6BC1" w:rsidP="008528BD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1C6BC1" w:rsidSect="00B76E16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6AD44" w14:textId="77777777" w:rsidR="00837B20" w:rsidRDefault="00837B20">
      <w:r>
        <w:separator/>
      </w:r>
    </w:p>
  </w:endnote>
  <w:endnote w:type="continuationSeparator" w:id="0">
    <w:p w14:paraId="44379DAF" w14:textId="77777777" w:rsidR="00837B20" w:rsidRDefault="0083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EA6F4" w14:textId="77777777" w:rsidR="00837B20" w:rsidRDefault="00837B20">
      <w:r>
        <w:separator/>
      </w:r>
    </w:p>
  </w:footnote>
  <w:footnote w:type="continuationSeparator" w:id="0">
    <w:p w14:paraId="4FBDF001" w14:textId="77777777" w:rsidR="00837B20" w:rsidRDefault="00837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746F" w14:textId="77777777" w:rsidR="0067320E" w:rsidRDefault="00673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8E1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FA47B" w14:textId="55AE056A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p w14:paraId="5E7FA47B" w14:textId="55AE056A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C79DB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ACC749" w14:textId="55C730F5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p w14:paraId="61ACC749" w14:textId="55C730F5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AF7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29FCB" w14:textId="10128841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p w14:paraId="4E029FCB" w14:textId="10128841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E7188"/>
    <w:multiLevelType w:val="hybridMultilevel"/>
    <w:tmpl w:val="9410C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42AF2"/>
    <w:multiLevelType w:val="hybridMultilevel"/>
    <w:tmpl w:val="A35EC23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0069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1494">
    <w:abstractNumId w:val="7"/>
  </w:num>
  <w:num w:numId="3" w16cid:durableId="728068986">
    <w:abstractNumId w:val="3"/>
  </w:num>
  <w:num w:numId="4" w16cid:durableId="1695186746">
    <w:abstractNumId w:val="15"/>
  </w:num>
  <w:num w:numId="5" w16cid:durableId="1540051227">
    <w:abstractNumId w:val="11"/>
  </w:num>
  <w:num w:numId="6" w16cid:durableId="1266309204">
    <w:abstractNumId w:val="13"/>
  </w:num>
  <w:num w:numId="7" w16cid:durableId="551429283">
    <w:abstractNumId w:val="5"/>
  </w:num>
  <w:num w:numId="8" w16cid:durableId="1955939194">
    <w:abstractNumId w:val="14"/>
  </w:num>
  <w:num w:numId="9" w16cid:durableId="203376068">
    <w:abstractNumId w:val="6"/>
  </w:num>
  <w:num w:numId="10" w16cid:durableId="797575505">
    <w:abstractNumId w:val="9"/>
  </w:num>
  <w:num w:numId="11" w16cid:durableId="584994804">
    <w:abstractNumId w:val="0"/>
  </w:num>
  <w:num w:numId="12" w16cid:durableId="1936014905">
    <w:abstractNumId w:val="4"/>
  </w:num>
  <w:num w:numId="13" w16cid:durableId="259025555">
    <w:abstractNumId w:val="16"/>
  </w:num>
  <w:num w:numId="14" w16cid:durableId="1526944191">
    <w:abstractNumId w:val="2"/>
  </w:num>
  <w:num w:numId="15" w16cid:durableId="2024823741">
    <w:abstractNumId w:val="10"/>
  </w:num>
  <w:num w:numId="16" w16cid:durableId="1379554020">
    <w:abstractNumId w:val="8"/>
  </w:num>
  <w:num w:numId="17" w16cid:durableId="2071226718">
    <w:abstractNumId w:val="12"/>
  </w:num>
  <w:num w:numId="18" w16cid:durableId="210923340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3134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9A9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F28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025A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20E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0C0"/>
    <w:rsid w:val="0080392D"/>
    <w:rsid w:val="00803DF8"/>
    <w:rsid w:val="008040A8"/>
    <w:rsid w:val="00804B8D"/>
    <w:rsid w:val="00804EC2"/>
    <w:rsid w:val="008071D1"/>
    <w:rsid w:val="00807B85"/>
    <w:rsid w:val="00807E5F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37B20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8BD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1DE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2E71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513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922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  <w:rsid w:val="6FC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885E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ui-provider">
    <w:name w:val="ui-provider"/>
    <w:basedOn w:val="DefaultParagraphFont"/>
    <w:rsid w:val="0012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H4VU7HTV54JD-1231737843-978</_dlc_DocId>
    <_dlc_DocIdUrl xmlns="05fef6b6-48ff-4793-a586-dff4857ec2fd">
      <Url>https://sharepoint.rsint.net/teams/MRT_Dev/_layouts/15/DocIdRedir.aspx?ID=H4VU7HTV54JD-1231737843-978</Url>
      <Description>H4VU7HTV54JD-1231737843-978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F56B8-D1C3-418D-AAF6-2E30B8E41F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CF27B4-C6C8-4987-9107-11529E8BDA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696FEB-545D-4F53-99D5-0E438BC08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4604DE-9FEC-47C6-AE40-9CF5596F7B94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45FA8FC-ED16-43C7-8CF7-808D1D54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1602</Words>
  <Characters>16600</Characters>
  <Application>Microsoft Office Word</Application>
  <DocSecurity>0</DocSecurity>
  <Lines>138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2023-04-26T21:11:00Z</dcterms:created>
  <dcterms:modified xsi:type="dcterms:W3CDTF">2023-07-21T16:22:00Z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eb4decef-43a1-42d7-a9fc-4c7f43c69e24</vt:lpwstr>
  </property>
  <property fmtid="{D5CDD505-2E9C-101B-9397-08002B2CF9AE}" pid="24" name="RS_BlindLabelClassification">
    <vt:bool>true</vt:bool>
  </property>
  <property fmtid="{D5CDD505-2E9C-101B-9397-08002B2CF9AE}" pid="25" name="MSIP_Label_9764cdcd-3664-4d05-9615-7cbf65a4f0a8_Enabled">
    <vt:lpwstr>true</vt:lpwstr>
  </property>
  <property fmtid="{D5CDD505-2E9C-101B-9397-08002B2CF9AE}" pid="26" name="MSIP_Label_9764cdcd-3664-4d05-9615-7cbf65a4f0a8_SetDate">
    <vt:lpwstr>2023-04-27T06:37:21Z</vt:lpwstr>
  </property>
  <property fmtid="{D5CDD505-2E9C-101B-9397-08002B2CF9AE}" pid="27" name="MSIP_Label_9764cdcd-3664-4d05-9615-7cbf65a4f0a8_Method">
    <vt:lpwstr>Privileged</vt:lpwstr>
  </property>
  <property fmtid="{D5CDD505-2E9C-101B-9397-08002B2CF9AE}" pid="28" name="MSIP_Label_9764cdcd-3664-4d05-9615-7cbf65a4f0a8_Name">
    <vt:lpwstr>UNRESTRICTED</vt:lpwstr>
  </property>
  <property fmtid="{D5CDD505-2E9C-101B-9397-08002B2CF9AE}" pid="29" name="MSIP_Label_9764cdcd-3664-4d05-9615-7cbf65a4f0a8_SiteId">
    <vt:lpwstr>74bddbd9-705c-456e-aabd-99beb719a2b2</vt:lpwstr>
  </property>
  <property fmtid="{D5CDD505-2E9C-101B-9397-08002B2CF9AE}" pid="30" name="MSIP_Label_9764cdcd-3664-4d05-9615-7cbf65a4f0a8_ActionId">
    <vt:lpwstr>4b21bf6b-14bd-4dbb-8518-204ddf45c940</vt:lpwstr>
  </property>
  <property fmtid="{D5CDD505-2E9C-101B-9397-08002B2CF9AE}" pid="31" name="MSIP_Label_9764cdcd-3664-4d05-9615-7cbf65a4f0a8_ContentBits">
    <vt:lpwstr>0</vt:lpwstr>
  </property>
</Properties>
</file>