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C1FF1" w14:textId="13EFF783" w:rsidR="001A6ADC" w:rsidRDefault="001A6ADC" w:rsidP="001A6AD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A64929">
          <w:rPr>
            <w:b/>
            <w:i/>
            <w:noProof/>
            <w:sz w:val="28"/>
          </w:rPr>
          <w:t>583</w:t>
        </w:r>
      </w:fldSimple>
    </w:p>
    <w:p w14:paraId="32B25045" w14:textId="77777777" w:rsidR="001A6ADC" w:rsidRDefault="001A6ADC" w:rsidP="001A6AD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ADC" w14:paraId="05CFE156" w14:textId="77777777" w:rsidTr="00E71790">
        <w:tc>
          <w:tcPr>
            <w:tcW w:w="9641" w:type="dxa"/>
            <w:gridSpan w:val="9"/>
            <w:tcBorders>
              <w:top w:val="single" w:sz="4" w:space="0" w:color="auto"/>
              <w:left w:val="single" w:sz="4" w:space="0" w:color="auto"/>
              <w:right w:val="single" w:sz="4" w:space="0" w:color="auto"/>
            </w:tcBorders>
          </w:tcPr>
          <w:p w14:paraId="7DBE3A4F" w14:textId="77777777" w:rsidR="001A6ADC" w:rsidRDefault="001A6ADC" w:rsidP="00E71790">
            <w:pPr>
              <w:pStyle w:val="CRCoverPage"/>
              <w:spacing w:after="0"/>
              <w:jc w:val="right"/>
              <w:rPr>
                <w:i/>
                <w:noProof/>
              </w:rPr>
            </w:pPr>
            <w:r>
              <w:rPr>
                <w:i/>
                <w:noProof/>
                <w:sz w:val="14"/>
              </w:rPr>
              <w:t>CR-Form-v12.2</w:t>
            </w:r>
          </w:p>
        </w:tc>
      </w:tr>
      <w:tr w:rsidR="001A6ADC" w14:paraId="2A9BEE08" w14:textId="77777777" w:rsidTr="00E71790">
        <w:tc>
          <w:tcPr>
            <w:tcW w:w="9641" w:type="dxa"/>
            <w:gridSpan w:val="9"/>
            <w:tcBorders>
              <w:left w:val="single" w:sz="4" w:space="0" w:color="auto"/>
              <w:right w:val="single" w:sz="4" w:space="0" w:color="auto"/>
            </w:tcBorders>
          </w:tcPr>
          <w:p w14:paraId="130464CE" w14:textId="77777777" w:rsidR="001A6ADC" w:rsidRDefault="001A6ADC" w:rsidP="00E71790">
            <w:pPr>
              <w:pStyle w:val="CRCoverPage"/>
              <w:spacing w:after="0"/>
              <w:jc w:val="center"/>
              <w:rPr>
                <w:noProof/>
              </w:rPr>
            </w:pPr>
            <w:r>
              <w:rPr>
                <w:b/>
                <w:noProof/>
                <w:sz w:val="32"/>
              </w:rPr>
              <w:t>CHANGE REQUEST</w:t>
            </w:r>
          </w:p>
        </w:tc>
      </w:tr>
      <w:tr w:rsidR="001A6ADC" w14:paraId="274A0C6D" w14:textId="77777777" w:rsidTr="00E71790">
        <w:tc>
          <w:tcPr>
            <w:tcW w:w="9641" w:type="dxa"/>
            <w:gridSpan w:val="9"/>
            <w:tcBorders>
              <w:left w:val="single" w:sz="4" w:space="0" w:color="auto"/>
              <w:right w:val="single" w:sz="4" w:space="0" w:color="auto"/>
            </w:tcBorders>
          </w:tcPr>
          <w:p w14:paraId="3B076F6A" w14:textId="77777777" w:rsidR="001A6ADC" w:rsidRDefault="001A6ADC" w:rsidP="00E71790">
            <w:pPr>
              <w:pStyle w:val="CRCoverPage"/>
              <w:spacing w:after="0"/>
              <w:rPr>
                <w:noProof/>
                <w:sz w:val="8"/>
                <w:szCs w:val="8"/>
              </w:rPr>
            </w:pPr>
          </w:p>
        </w:tc>
      </w:tr>
      <w:tr w:rsidR="001A6ADC" w14:paraId="103E396B" w14:textId="77777777" w:rsidTr="00E71790">
        <w:tc>
          <w:tcPr>
            <w:tcW w:w="142" w:type="dxa"/>
            <w:tcBorders>
              <w:left w:val="single" w:sz="4" w:space="0" w:color="auto"/>
            </w:tcBorders>
          </w:tcPr>
          <w:p w14:paraId="5ECB800C" w14:textId="77777777" w:rsidR="001A6ADC" w:rsidRDefault="001A6ADC" w:rsidP="00E71790">
            <w:pPr>
              <w:pStyle w:val="CRCoverPage"/>
              <w:spacing w:after="0"/>
              <w:jc w:val="right"/>
              <w:rPr>
                <w:noProof/>
              </w:rPr>
            </w:pPr>
          </w:p>
        </w:tc>
        <w:tc>
          <w:tcPr>
            <w:tcW w:w="1559" w:type="dxa"/>
            <w:shd w:val="pct30" w:color="FFFF00" w:fill="auto"/>
          </w:tcPr>
          <w:p w14:paraId="3FFC2D04" w14:textId="77777777" w:rsidR="001A6ADC" w:rsidRPr="00410371" w:rsidRDefault="001A6ADC" w:rsidP="00E7179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857D86E" w14:textId="77777777" w:rsidR="001A6ADC" w:rsidRDefault="001A6ADC" w:rsidP="00E71790">
            <w:pPr>
              <w:pStyle w:val="CRCoverPage"/>
              <w:spacing w:after="0"/>
              <w:jc w:val="center"/>
              <w:rPr>
                <w:noProof/>
              </w:rPr>
            </w:pPr>
            <w:r>
              <w:rPr>
                <w:b/>
                <w:noProof/>
                <w:sz w:val="28"/>
              </w:rPr>
              <w:t>CR</w:t>
            </w:r>
          </w:p>
        </w:tc>
        <w:tc>
          <w:tcPr>
            <w:tcW w:w="1276" w:type="dxa"/>
            <w:shd w:val="pct30" w:color="FFFF00" w:fill="auto"/>
          </w:tcPr>
          <w:p w14:paraId="6D16D5F7" w14:textId="77777777" w:rsidR="001A6ADC" w:rsidRPr="00410371" w:rsidRDefault="001A6ADC" w:rsidP="00E71790">
            <w:pPr>
              <w:pStyle w:val="CRCoverPage"/>
              <w:spacing w:after="0"/>
              <w:rPr>
                <w:noProof/>
              </w:rPr>
            </w:pPr>
            <w:fldSimple w:instr=" DOCPROPERTY  Cr#  \* MERGEFORMAT ">
              <w:r w:rsidRPr="00410371">
                <w:rPr>
                  <w:b/>
                  <w:noProof/>
                  <w:sz w:val="28"/>
                </w:rPr>
                <w:t>3114</w:t>
              </w:r>
            </w:fldSimple>
          </w:p>
        </w:tc>
        <w:tc>
          <w:tcPr>
            <w:tcW w:w="709" w:type="dxa"/>
          </w:tcPr>
          <w:p w14:paraId="201B550D" w14:textId="77777777" w:rsidR="001A6ADC" w:rsidRDefault="001A6ADC" w:rsidP="00E71790">
            <w:pPr>
              <w:pStyle w:val="CRCoverPage"/>
              <w:tabs>
                <w:tab w:val="right" w:pos="625"/>
              </w:tabs>
              <w:spacing w:after="0"/>
              <w:jc w:val="center"/>
              <w:rPr>
                <w:noProof/>
              </w:rPr>
            </w:pPr>
            <w:r>
              <w:rPr>
                <w:b/>
                <w:bCs/>
                <w:noProof/>
                <w:sz w:val="28"/>
              </w:rPr>
              <w:t>rev</w:t>
            </w:r>
          </w:p>
        </w:tc>
        <w:tc>
          <w:tcPr>
            <w:tcW w:w="992" w:type="dxa"/>
            <w:shd w:val="pct30" w:color="FFFF00" w:fill="auto"/>
          </w:tcPr>
          <w:p w14:paraId="539A91FD" w14:textId="5C444CF1" w:rsidR="001A6ADC" w:rsidRPr="00410371" w:rsidRDefault="00A64929" w:rsidP="00E71790">
            <w:pPr>
              <w:pStyle w:val="CRCoverPage"/>
              <w:spacing w:after="0"/>
              <w:jc w:val="center"/>
              <w:rPr>
                <w:b/>
                <w:noProof/>
              </w:rPr>
            </w:pPr>
            <w:r>
              <w:t>1</w:t>
            </w:r>
          </w:p>
        </w:tc>
        <w:tc>
          <w:tcPr>
            <w:tcW w:w="2410" w:type="dxa"/>
          </w:tcPr>
          <w:p w14:paraId="6BDF6E93" w14:textId="77777777" w:rsidR="001A6ADC" w:rsidRDefault="001A6ADC" w:rsidP="00E71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1EB2B" w14:textId="53A9E539" w:rsidR="001A6ADC" w:rsidRPr="00410371" w:rsidRDefault="001A6ADC" w:rsidP="00E71790">
            <w:pPr>
              <w:pStyle w:val="CRCoverPage"/>
              <w:spacing w:after="0"/>
              <w:jc w:val="center"/>
              <w:rPr>
                <w:noProof/>
                <w:sz w:val="28"/>
              </w:rPr>
            </w:pPr>
            <w:fldSimple w:instr=" DOCPROPERTY  Version  \* MERGEFORMAT ">
              <w:r w:rsidRPr="00410371">
                <w:rPr>
                  <w:b/>
                  <w:noProof/>
                  <w:sz w:val="28"/>
                </w:rPr>
                <w:t>17.</w:t>
              </w:r>
              <w:r w:rsidR="00A64929">
                <w:rPr>
                  <w:b/>
                  <w:noProof/>
                  <w:sz w:val="28"/>
                </w:rPr>
                <w:t>7</w:t>
              </w:r>
              <w:r w:rsidRPr="00410371">
                <w:rPr>
                  <w:b/>
                  <w:noProof/>
                  <w:sz w:val="28"/>
                </w:rPr>
                <w:t>.0</w:t>
              </w:r>
            </w:fldSimple>
          </w:p>
        </w:tc>
        <w:tc>
          <w:tcPr>
            <w:tcW w:w="143" w:type="dxa"/>
            <w:tcBorders>
              <w:right w:val="single" w:sz="4" w:space="0" w:color="auto"/>
            </w:tcBorders>
          </w:tcPr>
          <w:p w14:paraId="5FC7D4DE" w14:textId="77777777" w:rsidR="001A6ADC" w:rsidRDefault="001A6ADC" w:rsidP="00E71790">
            <w:pPr>
              <w:pStyle w:val="CRCoverPage"/>
              <w:spacing w:after="0"/>
              <w:rPr>
                <w:noProof/>
              </w:rPr>
            </w:pPr>
          </w:p>
        </w:tc>
      </w:tr>
      <w:tr w:rsidR="001A6ADC" w14:paraId="72817C8F" w14:textId="77777777" w:rsidTr="00E71790">
        <w:tc>
          <w:tcPr>
            <w:tcW w:w="9641" w:type="dxa"/>
            <w:gridSpan w:val="9"/>
            <w:tcBorders>
              <w:left w:val="single" w:sz="4" w:space="0" w:color="auto"/>
              <w:right w:val="single" w:sz="4" w:space="0" w:color="auto"/>
            </w:tcBorders>
          </w:tcPr>
          <w:p w14:paraId="3E2D7F82" w14:textId="77777777" w:rsidR="001A6ADC" w:rsidRDefault="001A6ADC" w:rsidP="00E71790">
            <w:pPr>
              <w:pStyle w:val="CRCoverPage"/>
              <w:spacing w:after="0"/>
              <w:rPr>
                <w:noProof/>
              </w:rPr>
            </w:pPr>
          </w:p>
        </w:tc>
      </w:tr>
      <w:tr w:rsidR="001A6ADC" w14:paraId="155030D0" w14:textId="77777777" w:rsidTr="00E71790">
        <w:tc>
          <w:tcPr>
            <w:tcW w:w="9641" w:type="dxa"/>
            <w:gridSpan w:val="9"/>
            <w:tcBorders>
              <w:top w:val="single" w:sz="4" w:space="0" w:color="auto"/>
            </w:tcBorders>
          </w:tcPr>
          <w:p w14:paraId="6C946E16" w14:textId="77777777" w:rsidR="001A6ADC" w:rsidRPr="00F25D98" w:rsidRDefault="001A6ADC" w:rsidP="00E7179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A6ADC" w14:paraId="4038595E" w14:textId="77777777" w:rsidTr="00E71790">
        <w:tc>
          <w:tcPr>
            <w:tcW w:w="9641" w:type="dxa"/>
            <w:gridSpan w:val="9"/>
          </w:tcPr>
          <w:p w14:paraId="406D67EA" w14:textId="77777777" w:rsidR="001A6ADC" w:rsidRDefault="001A6ADC" w:rsidP="00E71790">
            <w:pPr>
              <w:pStyle w:val="CRCoverPage"/>
              <w:spacing w:after="0"/>
              <w:rPr>
                <w:noProof/>
                <w:sz w:val="8"/>
                <w:szCs w:val="8"/>
              </w:rPr>
            </w:pPr>
          </w:p>
        </w:tc>
      </w:tr>
    </w:tbl>
    <w:p w14:paraId="4CC9516D" w14:textId="77777777" w:rsidR="001A6ADC" w:rsidRDefault="001A6ADC" w:rsidP="001A6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ADC" w14:paraId="73378EE6" w14:textId="77777777" w:rsidTr="00E71790">
        <w:tc>
          <w:tcPr>
            <w:tcW w:w="2835" w:type="dxa"/>
          </w:tcPr>
          <w:p w14:paraId="62459A1D" w14:textId="77777777" w:rsidR="001A6ADC" w:rsidRDefault="001A6ADC" w:rsidP="00E71790">
            <w:pPr>
              <w:pStyle w:val="CRCoverPage"/>
              <w:tabs>
                <w:tab w:val="right" w:pos="2751"/>
              </w:tabs>
              <w:spacing w:after="0"/>
              <w:rPr>
                <w:b/>
                <w:i/>
                <w:noProof/>
              </w:rPr>
            </w:pPr>
            <w:r>
              <w:rPr>
                <w:b/>
                <w:i/>
                <w:noProof/>
              </w:rPr>
              <w:t>Proposed change affects:</w:t>
            </w:r>
          </w:p>
        </w:tc>
        <w:tc>
          <w:tcPr>
            <w:tcW w:w="1418" w:type="dxa"/>
          </w:tcPr>
          <w:p w14:paraId="23362A5F" w14:textId="77777777" w:rsidR="001A6ADC" w:rsidRDefault="001A6ADC" w:rsidP="00E71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43E33" w14:textId="77777777" w:rsidR="001A6ADC" w:rsidRDefault="001A6ADC" w:rsidP="00E71790">
            <w:pPr>
              <w:pStyle w:val="CRCoverPage"/>
              <w:spacing w:after="0"/>
              <w:jc w:val="center"/>
              <w:rPr>
                <w:b/>
                <w:caps/>
                <w:noProof/>
              </w:rPr>
            </w:pPr>
          </w:p>
        </w:tc>
        <w:tc>
          <w:tcPr>
            <w:tcW w:w="709" w:type="dxa"/>
            <w:tcBorders>
              <w:left w:val="single" w:sz="4" w:space="0" w:color="auto"/>
            </w:tcBorders>
          </w:tcPr>
          <w:p w14:paraId="6DD31380" w14:textId="77777777" w:rsidR="001A6ADC" w:rsidRDefault="001A6ADC" w:rsidP="00E71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001C5" w14:textId="77777777" w:rsidR="001A6ADC" w:rsidRDefault="001A6ADC" w:rsidP="00E71790">
            <w:pPr>
              <w:pStyle w:val="CRCoverPage"/>
              <w:spacing w:after="0"/>
              <w:jc w:val="center"/>
              <w:rPr>
                <w:b/>
                <w:caps/>
                <w:noProof/>
              </w:rPr>
            </w:pPr>
          </w:p>
        </w:tc>
        <w:tc>
          <w:tcPr>
            <w:tcW w:w="2126" w:type="dxa"/>
          </w:tcPr>
          <w:p w14:paraId="7670CE89" w14:textId="77777777" w:rsidR="001A6ADC" w:rsidRDefault="001A6ADC" w:rsidP="00E71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05428" w14:textId="77777777" w:rsidR="001A6ADC" w:rsidRDefault="001A6ADC" w:rsidP="00E71790">
            <w:pPr>
              <w:pStyle w:val="CRCoverPage"/>
              <w:spacing w:after="0"/>
              <w:jc w:val="center"/>
              <w:rPr>
                <w:b/>
                <w:caps/>
                <w:noProof/>
              </w:rPr>
            </w:pPr>
          </w:p>
        </w:tc>
        <w:tc>
          <w:tcPr>
            <w:tcW w:w="1418" w:type="dxa"/>
            <w:tcBorders>
              <w:left w:val="nil"/>
            </w:tcBorders>
          </w:tcPr>
          <w:p w14:paraId="67995C12" w14:textId="77777777" w:rsidR="001A6ADC" w:rsidRDefault="001A6ADC" w:rsidP="00E71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DFAB4" w14:textId="77777777" w:rsidR="001A6ADC" w:rsidRDefault="001A6ADC" w:rsidP="00E71790">
            <w:pPr>
              <w:pStyle w:val="CRCoverPage"/>
              <w:spacing w:after="0"/>
              <w:jc w:val="center"/>
              <w:rPr>
                <w:b/>
                <w:bCs/>
                <w:caps/>
                <w:noProof/>
              </w:rPr>
            </w:pPr>
          </w:p>
        </w:tc>
      </w:tr>
    </w:tbl>
    <w:p w14:paraId="357200A6" w14:textId="77777777" w:rsidR="001A6ADC" w:rsidRDefault="001A6ADC" w:rsidP="001A6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ADC" w14:paraId="2DDFDD6A" w14:textId="77777777" w:rsidTr="00E71790">
        <w:tc>
          <w:tcPr>
            <w:tcW w:w="9640" w:type="dxa"/>
            <w:gridSpan w:val="11"/>
          </w:tcPr>
          <w:p w14:paraId="718F9F51" w14:textId="77777777" w:rsidR="001A6ADC" w:rsidRDefault="001A6ADC" w:rsidP="00E71790">
            <w:pPr>
              <w:pStyle w:val="CRCoverPage"/>
              <w:spacing w:after="0"/>
              <w:rPr>
                <w:noProof/>
                <w:sz w:val="8"/>
                <w:szCs w:val="8"/>
              </w:rPr>
            </w:pPr>
          </w:p>
        </w:tc>
      </w:tr>
      <w:tr w:rsidR="001A6ADC" w14:paraId="34C2FBCF" w14:textId="77777777" w:rsidTr="00E71790">
        <w:tc>
          <w:tcPr>
            <w:tcW w:w="1843" w:type="dxa"/>
            <w:tcBorders>
              <w:top w:val="single" w:sz="4" w:space="0" w:color="auto"/>
              <w:left w:val="single" w:sz="4" w:space="0" w:color="auto"/>
            </w:tcBorders>
          </w:tcPr>
          <w:p w14:paraId="003DF012" w14:textId="77777777" w:rsidR="001A6ADC" w:rsidRDefault="001A6ADC" w:rsidP="00E71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F9DBB" w14:textId="77777777" w:rsidR="001A6ADC" w:rsidRDefault="001A6ADC" w:rsidP="00E71790">
            <w:pPr>
              <w:pStyle w:val="CRCoverPage"/>
              <w:spacing w:after="0"/>
              <w:ind w:left="100"/>
              <w:rPr>
                <w:noProof/>
              </w:rPr>
            </w:pPr>
            <w:fldSimple w:instr=" DOCPROPERTY  CrTitle  \* MERGEFORMAT ">
              <w:r>
                <w:t>Correction to NR MAC testcase 7.1.1.6.2</w:t>
              </w:r>
            </w:fldSimple>
          </w:p>
        </w:tc>
      </w:tr>
      <w:tr w:rsidR="001A6ADC" w14:paraId="418F75FA" w14:textId="77777777" w:rsidTr="00E71790">
        <w:tc>
          <w:tcPr>
            <w:tcW w:w="1843" w:type="dxa"/>
            <w:tcBorders>
              <w:left w:val="single" w:sz="4" w:space="0" w:color="auto"/>
            </w:tcBorders>
          </w:tcPr>
          <w:p w14:paraId="3742F324" w14:textId="77777777" w:rsidR="001A6ADC" w:rsidRDefault="001A6ADC" w:rsidP="00E71790">
            <w:pPr>
              <w:pStyle w:val="CRCoverPage"/>
              <w:spacing w:after="0"/>
              <w:rPr>
                <w:b/>
                <w:i/>
                <w:noProof/>
                <w:sz w:val="8"/>
                <w:szCs w:val="8"/>
              </w:rPr>
            </w:pPr>
          </w:p>
        </w:tc>
        <w:tc>
          <w:tcPr>
            <w:tcW w:w="7797" w:type="dxa"/>
            <w:gridSpan w:val="10"/>
            <w:tcBorders>
              <w:right w:val="single" w:sz="4" w:space="0" w:color="auto"/>
            </w:tcBorders>
          </w:tcPr>
          <w:p w14:paraId="1E7675BC" w14:textId="77777777" w:rsidR="001A6ADC" w:rsidRDefault="001A6ADC" w:rsidP="00E71790">
            <w:pPr>
              <w:pStyle w:val="CRCoverPage"/>
              <w:spacing w:after="0"/>
              <w:rPr>
                <w:noProof/>
                <w:sz w:val="8"/>
                <w:szCs w:val="8"/>
              </w:rPr>
            </w:pPr>
          </w:p>
        </w:tc>
      </w:tr>
      <w:tr w:rsidR="001A6ADC" w14:paraId="522378D9" w14:textId="77777777" w:rsidTr="00E71790">
        <w:tc>
          <w:tcPr>
            <w:tcW w:w="1843" w:type="dxa"/>
            <w:tcBorders>
              <w:left w:val="single" w:sz="4" w:space="0" w:color="auto"/>
            </w:tcBorders>
          </w:tcPr>
          <w:p w14:paraId="37ADD901" w14:textId="77777777" w:rsidR="001A6ADC" w:rsidRDefault="001A6ADC" w:rsidP="00E71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6AC565" w14:textId="77777777" w:rsidR="001A6ADC" w:rsidRDefault="001A6ADC" w:rsidP="00E71790">
            <w:pPr>
              <w:pStyle w:val="CRCoverPage"/>
              <w:spacing w:after="0"/>
              <w:ind w:left="100"/>
              <w:rPr>
                <w:noProof/>
              </w:rPr>
            </w:pPr>
            <w:fldSimple w:instr=" DOCPROPERTY  SourceIfWg  \* MERGEFORMAT ">
              <w:r>
                <w:rPr>
                  <w:noProof/>
                </w:rPr>
                <w:t>ROHDE &amp; SCHWARZ</w:t>
              </w:r>
            </w:fldSimple>
          </w:p>
        </w:tc>
      </w:tr>
      <w:tr w:rsidR="001A6ADC" w14:paraId="3042C74B" w14:textId="77777777" w:rsidTr="00E71790">
        <w:tc>
          <w:tcPr>
            <w:tcW w:w="1843" w:type="dxa"/>
            <w:tcBorders>
              <w:left w:val="single" w:sz="4" w:space="0" w:color="auto"/>
            </w:tcBorders>
          </w:tcPr>
          <w:p w14:paraId="35E00FC6" w14:textId="77777777" w:rsidR="001A6ADC" w:rsidRDefault="001A6ADC" w:rsidP="00E71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C9EAD4" w14:textId="77777777" w:rsidR="001A6ADC" w:rsidRDefault="001A6ADC" w:rsidP="00E71790">
            <w:pPr>
              <w:pStyle w:val="CRCoverPage"/>
              <w:spacing w:after="0"/>
              <w:ind w:left="100"/>
              <w:rPr>
                <w:noProof/>
              </w:rPr>
            </w:pPr>
            <w:r>
              <w:t>R5</w:t>
            </w:r>
            <w:r>
              <w:fldChar w:fldCharType="begin"/>
            </w:r>
            <w:r>
              <w:instrText xml:space="preserve"> DOCPROPERTY  SourceIfTsg  \* MERGEFORMAT </w:instrText>
            </w:r>
            <w:r>
              <w:fldChar w:fldCharType="end"/>
            </w:r>
          </w:p>
        </w:tc>
      </w:tr>
      <w:tr w:rsidR="001A6ADC" w14:paraId="49932FE5" w14:textId="77777777" w:rsidTr="00E71790">
        <w:tc>
          <w:tcPr>
            <w:tcW w:w="1843" w:type="dxa"/>
            <w:tcBorders>
              <w:left w:val="single" w:sz="4" w:space="0" w:color="auto"/>
            </w:tcBorders>
          </w:tcPr>
          <w:p w14:paraId="0CE460E4" w14:textId="77777777" w:rsidR="001A6ADC" w:rsidRDefault="001A6ADC" w:rsidP="00E71790">
            <w:pPr>
              <w:pStyle w:val="CRCoverPage"/>
              <w:spacing w:after="0"/>
              <w:rPr>
                <w:b/>
                <w:i/>
                <w:noProof/>
                <w:sz w:val="8"/>
                <w:szCs w:val="8"/>
              </w:rPr>
            </w:pPr>
          </w:p>
        </w:tc>
        <w:tc>
          <w:tcPr>
            <w:tcW w:w="7797" w:type="dxa"/>
            <w:gridSpan w:val="10"/>
            <w:tcBorders>
              <w:right w:val="single" w:sz="4" w:space="0" w:color="auto"/>
            </w:tcBorders>
          </w:tcPr>
          <w:p w14:paraId="3065B9BC" w14:textId="77777777" w:rsidR="001A6ADC" w:rsidRDefault="001A6ADC" w:rsidP="00E71790">
            <w:pPr>
              <w:pStyle w:val="CRCoverPage"/>
              <w:spacing w:after="0"/>
              <w:rPr>
                <w:noProof/>
                <w:sz w:val="8"/>
                <w:szCs w:val="8"/>
              </w:rPr>
            </w:pPr>
          </w:p>
        </w:tc>
      </w:tr>
      <w:tr w:rsidR="001A6ADC" w14:paraId="56D37B46" w14:textId="77777777" w:rsidTr="00E71790">
        <w:tc>
          <w:tcPr>
            <w:tcW w:w="1843" w:type="dxa"/>
            <w:tcBorders>
              <w:left w:val="single" w:sz="4" w:space="0" w:color="auto"/>
            </w:tcBorders>
          </w:tcPr>
          <w:p w14:paraId="2EA152C9" w14:textId="77777777" w:rsidR="001A6ADC" w:rsidRDefault="001A6ADC" w:rsidP="00E71790">
            <w:pPr>
              <w:pStyle w:val="CRCoverPage"/>
              <w:tabs>
                <w:tab w:val="right" w:pos="1759"/>
              </w:tabs>
              <w:spacing w:after="0"/>
              <w:rPr>
                <w:b/>
                <w:i/>
                <w:noProof/>
              </w:rPr>
            </w:pPr>
            <w:r>
              <w:rPr>
                <w:b/>
                <w:i/>
                <w:noProof/>
              </w:rPr>
              <w:t>Work item code:</w:t>
            </w:r>
          </w:p>
        </w:tc>
        <w:tc>
          <w:tcPr>
            <w:tcW w:w="3686" w:type="dxa"/>
            <w:gridSpan w:val="5"/>
            <w:shd w:val="pct30" w:color="FFFF00" w:fill="auto"/>
          </w:tcPr>
          <w:p w14:paraId="7DF1C6C0" w14:textId="77777777" w:rsidR="001A6ADC" w:rsidRDefault="001A6ADC" w:rsidP="00E7179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F62BCDF" w14:textId="77777777" w:rsidR="001A6ADC" w:rsidRDefault="001A6ADC" w:rsidP="00E71790">
            <w:pPr>
              <w:pStyle w:val="CRCoverPage"/>
              <w:spacing w:after="0"/>
              <w:ind w:right="100"/>
              <w:rPr>
                <w:noProof/>
              </w:rPr>
            </w:pPr>
          </w:p>
        </w:tc>
        <w:tc>
          <w:tcPr>
            <w:tcW w:w="1417" w:type="dxa"/>
            <w:gridSpan w:val="3"/>
            <w:tcBorders>
              <w:left w:val="nil"/>
            </w:tcBorders>
          </w:tcPr>
          <w:p w14:paraId="49F47A12" w14:textId="77777777" w:rsidR="001A6ADC" w:rsidRDefault="001A6ADC" w:rsidP="00E717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FBF42F" w14:textId="77777777" w:rsidR="001A6ADC" w:rsidRDefault="001A6ADC" w:rsidP="00E71790">
            <w:pPr>
              <w:pStyle w:val="CRCoverPage"/>
              <w:spacing w:after="0"/>
              <w:ind w:left="100"/>
              <w:rPr>
                <w:noProof/>
              </w:rPr>
            </w:pPr>
            <w:fldSimple w:instr=" DOCPROPERTY  ResDate  \* MERGEFORMAT ">
              <w:r>
                <w:rPr>
                  <w:noProof/>
                </w:rPr>
                <w:t>2023-06-23</w:t>
              </w:r>
            </w:fldSimple>
          </w:p>
        </w:tc>
      </w:tr>
      <w:tr w:rsidR="001A6ADC" w14:paraId="2042B747" w14:textId="77777777" w:rsidTr="00E71790">
        <w:tc>
          <w:tcPr>
            <w:tcW w:w="1843" w:type="dxa"/>
            <w:tcBorders>
              <w:left w:val="single" w:sz="4" w:space="0" w:color="auto"/>
            </w:tcBorders>
          </w:tcPr>
          <w:p w14:paraId="0A2D2238" w14:textId="77777777" w:rsidR="001A6ADC" w:rsidRDefault="001A6ADC" w:rsidP="00E71790">
            <w:pPr>
              <w:pStyle w:val="CRCoverPage"/>
              <w:spacing w:after="0"/>
              <w:rPr>
                <w:b/>
                <w:i/>
                <w:noProof/>
                <w:sz w:val="8"/>
                <w:szCs w:val="8"/>
              </w:rPr>
            </w:pPr>
          </w:p>
        </w:tc>
        <w:tc>
          <w:tcPr>
            <w:tcW w:w="1986" w:type="dxa"/>
            <w:gridSpan w:val="4"/>
          </w:tcPr>
          <w:p w14:paraId="00868681" w14:textId="77777777" w:rsidR="001A6ADC" w:rsidRDefault="001A6ADC" w:rsidP="00E71790">
            <w:pPr>
              <w:pStyle w:val="CRCoverPage"/>
              <w:spacing w:after="0"/>
              <w:rPr>
                <w:noProof/>
                <w:sz w:val="8"/>
                <w:szCs w:val="8"/>
              </w:rPr>
            </w:pPr>
          </w:p>
        </w:tc>
        <w:tc>
          <w:tcPr>
            <w:tcW w:w="2267" w:type="dxa"/>
            <w:gridSpan w:val="2"/>
          </w:tcPr>
          <w:p w14:paraId="43E2B344" w14:textId="77777777" w:rsidR="001A6ADC" w:rsidRDefault="001A6ADC" w:rsidP="00E71790">
            <w:pPr>
              <w:pStyle w:val="CRCoverPage"/>
              <w:spacing w:after="0"/>
              <w:rPr>
                <w:noProof/>
                <w:sz w:val="8"/>
                <w:szCs w:val="8"/>
              </w:rPr>
            </w:pPr>
          </w:p>
        </w:tc>
        <w:tc>
          <w:tcPr>
            <w:tcW w:w="1417" w:type="dxa"/>
            <w:gridSpan w:val="3"/>
          </w:tcPr>
          <w:p w14:paraId="6B041E94" w14:textId="77777777" w:rsidR="001A6ADC" w:rsidRDefault="001A6ADC" w:rsidP="00E71790">
            <w:pPr>
              <w:pStyle w:val="CRCoverPage"/>
              <w:spacing w:after="0"/>
              <w:rPr>
                <w:noProof/>
                <w:sz w:val="8"/>
                <w:szCs w:val="8"/>
              </w:rPr>
            </w:pPr>
          </w:p>
        </w:tc>
        <w:tc>
          <w:tcPr>
            <w:tcW w:w="2127" w:type="dxa"/>
            <w:tcBorders>
              <w:right w:val="single" w:sz="4" w:space="0" w:color="auto"/>
            </w:tcBorders>
          </w:tcPr>
          <w:p w14:paraId="18160822" w14:textId="77777777" w:rsidR="001A6ADC" w:rsidRDefault="001A6ADC" w:rsidP="00E71790">
            <w:pPr>
              <w:pStyle w:val="CRCoverPage"/>
              <w:spacing w:after="0"/>
              <w:rPr>
                <w:noProof/>
                <w:sz w:val="8"/>
                <w:szCs w:val="8"/>
              </w:rPr>
            </w:pPr>
          </w:p>
        </w:tc>
      </w:tr>
      <w:tr w:rsidR="001A6ADC" w14:paraId="7F515F0D" w14:textId="77777777" w:rsidTr="00E71790">
        <w:trPr>
          <w:cantSplit/>
        </w:trPr>
        <w:tc>
          <w:tcPr>
            <w:tcW w:w="1843" w:type="dxa"/>
            <w:tcBorders>
              <w:left w:val="single" w:sz="4" w:space="0" w:color="auto"/>
            </w:tcBorders>
          </w:tcPr>
          <w:p w14:paraId="3A7DD7BD" w14:textId="77777777" w:rsidR="001A6ADC" w:rsidRDefault="001A6ADC" w:rsidP="00E71790">
            <w:pPr>
              <w:pStyle w:val="CRCoverPage"/>
              <w:tabs>
                <w:tab w:val="right" w:pos="1759"/>
              </w:tabs>
              <w:spacing w:after="0"/>
              <w:rPr>
                <w:b/>
                <w:i/>
                <w:noProof/>
              </w:rPr>
            </w:pPr>
            <w:r>
              <w:rPr>
                <w:b/>
                <w:i/>
                <w:noProof/>
              </w:rPr>
              <w:t>Category:</w:t>
            </w:r>
          </w:p>
        </w:tc>
        <w:tc>
          <w:tcPr>
            <w:tcW w:w="851" w:type="dxa"/>
            <w:shd w:val="pct30" w:color="FFFF00" w:fill="auto"/>
          </w:tcPr>
          <w:p w14:paraId="08CA494D" w14:textId="77777777" w:rsidR="001A6ADC" w:rsidRDefault="001A6ADC" w:rsidP="00E7179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6AC811" w14:textId="77777777" w:rsidR="001A6ADC" w:rsidRDefault="001A6ADC" w:rsidP="00E71790">
            <w:pPr>
              <w:pStyle w:val="CRCoverPage"/>
              <w:spacing w:after="0"/>
              <w:rPr>
                <w:noProof/>
              </w:rPr>
            </w:pPr>
          </w:p>
        </w:tc>
        <w:tc>
          <w:tcPr>
            <w:tcW w:w="1417" w:type="dxa"/>
            <w:gridSpan w:val="3"/>
            <w:tcBorders>
              <w:left w:val="nil"/>
            </w:tcBorders>
          </w:tcPr>
          <w:p w14:paraId="428A1DC0" w14:textId="77777777" w:rsidR="001A6ADC" w:rsidRDefault="001A6ADC" w:rsidP="00E71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A425F7" w14:textId="77777777" w:rsidR="001A6ADC" w:rsidRDefault="001A6ADC" w:rsidP="00E71790">
            <w:pPr>
              <w:pStyle w:val="CRCoverPage"/>
              <w:spacing w:after="0"/>
              <w:ind w:left="100"/>
              <w:rPr>
                <w:noProof/>
              </w:rPr>
            </w:pPr>
            <w:fldSimple w:instr=" DOCPROPERTY  Release  \* MERGEFORMAT ">
              <w:r>
                <w:rPr>
                  <w:noProof/>
                </w:rPr>
                <w:t>Rel-17</w:t>
              </w:r>
            </w:fldSimple>
          </w:p>
        </w:tc>
      </w:tr>
      <w:tr w:rsidR="001A6ADC" w14:paraId="175173E2" w14:textId="77777777" w:rsidTr="00E71790">
        <w:tc>
          <w:tcPr>
            <w:tcW w:w="1843" w:type="dxa"/>
            <w:tcBorders>
              <w:left w:val="single" w:sz="4" w:space="0" w:color="auto"/>
              <w:bottom w:val="single" w:sz="4" w:space="0" w:color="auto"/>
            </w:tcBorders>
          </w:tcPr>
          <w:p w14:paraId="6FB86C42" w14:textId="77777777" w:rsidR="001A6ADC" w:rsidRDefault="001A6ADC" w:rsidP="00E71790">
            <w:pPr>
              <w:pStyle w:val="CRCoverPage"/>
              <w:spacing w:after="0"/>
              <w:rPr>
                <w:b/>
                <w:i/>
                <w:noProof/>
              </w:rPr>
            </w:pPr>
          </w:p>
        </w:tc>
        <w:tc>
          <w:tcPr>
            <w:tcW w:w="4677" w:type="dxa"/>
            <w:gridSpan w:val="8"/>
            <w:tcBorders>
              <w:bottom w:val="single" w:sz="4" w:space="0" w:color="auto"/>
            </w:tcBorders>
          </w:tcPr>
          <w:p w14:paraId="111E079B" w14:textId="77777777" w:rsidR="001A6ADC" w:rsidRDefault="001A6ADC" w:rsidP="00E71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680E0" w14:textId="77777777" w:rsidR="001A6ADC" w:rsidRDefault="001A6ADC" w:rsidP="00E7179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AFABA" w14:textId="77777777" w:rsidR="001A6ADC" w:rsidRPr="007C2097" w:rsidRDefault="001A6ADC" w:rsidP="00E71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6ADC" w14:paraId="479F9CFB" w14:textId="77777777" w:rsidTr="00E71790">
        <w:tc>
          <w:tcPr>
            <w:tcW w:w="1843" w:type="dxa"/>
          </w:tcPr>
          <w:p w14:paraId="2AD7756D" w14:textId="77777777" w:rsidR="001A6ADC" w:rsidRDefault="001A6ADC" w:rsidP="00E71790">
            <w:pPr>
              <w:pStyle w:val="CRCoverPage"/>
              <w:spacing w:after="0"/>
              <w:rPr>
                <w:b/>
                <w:i/>
                <w:noProof/>
                <w:sz w:val="8"/>
                <w:szCs w:val="8"/>
              </w:rPr>
            </w:pPr>
          </w:p>
        </w:tc>
        <w:tc>
          <w:tcPr>
            <w:tcW w:w="7797" w:type="dxa"/>
            <w:gridSpan w:val="10"/>
          </w:tcPr>
          <w:p w14:paraId="26C0A5A6" w14:textId="77777777" w:rsidR="001A6ADC" w:rsidRDefault="001A6ADC" w:rsidP="00E71790">
            <w:pPr>
              <w:pStyle w:val="CRCoverPage"/>
              <w:spacing w:after="0"/>
              <w:rPr>
                <w:noProof/>
                <w:sz w:val="8"/>
                <w:szCs w:val="8"/>
              </w:rPr>
            </w:pPr>
          </w:p>
        </w:tc>
      </w:tr>
      <w:tr w:rsidR="001A6ADC" w14:paraId="32860CD0" w14:textId="77777777" w:rsidTr="00E71790">
        <w:tc>
          <w:tcPr>
            <w:tcW w:w="2694" w:type="dxa"/>
            <w:gridSpan w:val="2"/>
            <w:tcBorders>
              <w:top w:val="single" w:sz="4" w:space="0" w:color="auto"/>
              <w:left w:val="single" w:sz="4" w:space="0" w:color="auto"/>
            </w:tcBorders>
          </w:tcPr>
          <w:p w14:paraId="5156348E" w14:textId="77777777" w:rsidR="001A6ADC" w:rsidRDefault="001A6ADC" w:rsidP="001A6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B1096" w14:textId="77777777" w:rsidR="001A6ADC" w:rsidRDefault="001A6ADC" w:rsidP="001A6ADC">
            <w:pPr>
              <w:pStyle w:val="CRCoverPage"/>
              <w:numPr>
                <w:ilvl w:val="0"/>
                <w:numId w:val="26"/>
              </w:numPr>
              <w:spacing w:after="0"/>
              <w:rPr>
                <w:noProof/>
                <w:sz w:val="18"/>
                <w:szCs w:val="18"/>
              </w:rPr>
            </w:pPr>
            <w:r>
              <w:rPr>
                <w:noProof/>
                <w:sz w:val="18"/>
                <w:szCs w:val="18"/>
              </w:rPr>
              <w:t xml:space="preserve">Updating the TTCN database after the variable </w:t>
            </w:r>
            <w:r w:rsidRPr="00C96733">
              <w:rPr>
                <w:noProof/>
                <w:sz w:val="18"/>
                <w:szCs w:val="18"/>
              </w:rPr>
              <w:t>v_NR_UplinkBWP_List[0].Common := omit</w:t>
            </w:r>
            <w:r>
              <w:rPr>
                <w:noProof/>
                <w:sz w:val="18"/>
                <w:szCs w:val="18"/>
              </w:rPr>
              <w:t xml:space="preserve"> will cause RUNTIME error in function </w:t>
            </w:r>
            <w:r w:rsidRPr="00C96733">
              <w:rPr>
                <w:noProof/>
                <w:sz w:val="18"/>
                <w:szCs w:val="18"/>
              </w:rPr>
              <w:t>f_TC_7_1_1_6_2_NR_TestBody2</w:t>
            </w:r>
            <w:r>
              <w:rPr>
                <w:noProof/>
                <w:sz w:val="18"/>
                <w:szCs w:val="18"/>
              </w:rPr>
              <w:t xml:space="preserve"> where variable </w:t>
            </w:r>
            <w:r w:rsidRPr="00C96733">
              <w:rPr>
                <w:noProof/>
                <w:sz w:val="18"/>
                <w:szCs w:val="18"/>
              </w:rPr>
              <w:t>v_NR_ResourceAllocation_CRNTI</w:t>
            </w:r>
            <w:r>
              <w:rPr>
                <w:noProof/>
                <w:sz w:val="18"/>
                <w:szCs w:val="18"/>
              </w:rPr>
              <w:t xml:space="preserve"> is being initialised by calling </w:t>
            </w:r>
            <w:r w:rsidRPr="00206ED0">
              <w:rPr>
                <w:noProof/>
                <w:sz w:val="18"/>
                <w:szCs w:val="18"/>
              </w:rPr>
              <w:t>f_NR_ResourceAllocation_UplinkGrant</w:t>
            </w:r>
            <w:r>
              <w:rPr>
                <w:noProof/>
                <w:sz w:val="18"/>
                <w:szCs w:val="18"/>
              </w:rPr>
              <w:t xml:space="preserve"> which tries to access the Common IE causing the error.</w:t>
            </w:r>
          </w:p>
          <w:p w14:paraId="56284500" w14:textId="77777777" w:rsidR="001A6ADC" w:rsidRDefault="001A6ADC" w:rsidP="001A6ADC">
            <w:pPr>
              <w:pStyle w:val="CRCoverPage"/>
              <w:spacing w:after="0"/>
              <w:ind w:left="720"/>
              <w:rPr>
                <w:noProof/>
                <w:sz w:val="18"/>
                <w:szCs w:val="18"/>
              </w:rPr>
            </w:pPr>
          </w:p>
          <w:p w14:paraId="61EBEA3D" w14:textId="77777777" w:rsidR="001A6ADC" w:rsidRPr="006E31A3" w:rsidRDefault="001A6ADC" w:rsidP="001A6ADC">
            <w:pPr>
              <w:pStyle w:val="CRCoverPage"/>
              <w:numPr>
                <w:ilvl w:val="0"/>
                <w:numId w:val="26"/>
              </w:numPr>
              <w:spacing w:after="0"/>
              <w:rPr>
                <w:noProof/>
                <w:sz w:val="18"/>
                <w:szCs w:val="18"/>
              </w:rPr>
            </w:pPr>
            <w:r>
              <w:rPr>
                <w:rFonts w:cs="Arial"/>
                <w:sz w:val="18"/>
                <w:szCs w:val="18"/>
                <w:lang w:eastAsia="en-GB"/>
              </w:rPr>
              <w:t xml:space="preserve">The local end configuration of the updated </w:t>
            </w:r>
            <w:r w:rsidRPr="0045312E">
              <w:rPr>
                <w:i/>
                <w:sz w:val="18"/>
                <w:szCs w:val="18"/>
              </w:rPr>
              <w:t>timeDomainOffset</w:t>
            </w:r>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w:t>
            </w:r>
          </w:p>
        </w:tc>
      </w:tr>
      <w:tr w:rsidR="001A6ADC" w14:paraId="36C4CE46" w14:textId="77777777" w:rsidTr="00E71790">
        <w:tc>
          <w:tcPr>
            <w:tcW w:w="2694" w:type="dxa"/>
            <w:gridSpan w:val="2"/>
            <w:tcBorders>
              <w:left w:val="single" w:sz="4" w:space="0" w:color="auto"/>
            </w:tcBorders>
          </w:tcPr>
          <w:p w14:paraId="5BA65B8E" w14:textId="77777777" w:rsidR="001A6ADC" w:rsidRDefault="001A6ADC" w:rsidP="001A6ADC">
            <w:pPr>
              <w:pStyle w:val="CRCoverPage"/>
              <w:spacing w:after="0"/>
              <w:rPr>
                <w:b/>
                <w:i/>
                <w:noProof/>
                <w:sz w:val="8"/>
                <w:szCs w:val="8"/>
              </w:rPr>
            </w:pPr>
          </w:p>
        </w:tc>
        <w:tc>
          <w:tcPr>
            <w:tcW w:w="6946" w:type="dxa"/>
            <w:gridSpan w:val="9"/>
            <w:tcBorders>
              <w:right w:val="single" w:sz="4" w:space="0" w:color="auto"/>
            </w:tcBorders>
          </w:tcPr>
          <w:p w14:paraId="1813482E" w14:textId="77777777" w:rsidR="001A6ADC" w:rsidRPr="00F12C50" w:rsidRDefault="001A6ADC" w:rsidP="001A6ADC">
            <w:pPr>
              <w:pStyle w:val="CRCoverPage"/>
              <w:spacing w:after="0"/>
              <w:rPr>
                <w:rFonts w:cs="Arial"/>
                <w:noProof/>
                <w:lang w:val="en-US"/>
              </w:rPr>
            </w:pPr>
          </w:p>
        </w:tc>
      </w:tr>
      <w:tr w:rsidR="001A6ADC" w14:paraId="0A5E43DB" w14:textId="77777777" w:rsidTr="00E71790">
        <w:tc>
          <w:tcPr>
            <w:tcW w:w="2694" w:type="dxa"/>
            <w:gridSpan w:val="2"/>
            <w:tcBorders>
              <w:left w:val="single" w:sz="4" w:space="0" w:color="auto"/>
            </w:tcBorders>
          </w:tcPr>
          <w:p w14:paraId="372A2ACC" w14:textId="77777777" w:rsidR="001A6ADC" w:rsidRDefault="001A6ADC" w:rsidP="001A6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B8A601" w14:textId="77777777" w:rsidR="001A6ADC" w:rsidRDefault="001A6ADC" w:rsidP="001A6ADC">
            <w:pPr>
              <w:pStyle w:val="CRCoverPage"/>
              <w:numPr>
                <w:ilvl w:val="0"/>
                <w:numId w:val="34"/>
              </w:numPr>
              <w:spacing w:after="0"/>
              <w:rPr>
                <w:noProof/>
                <w:sz w:val="18"/>
                <w:szCs w:val="18"/>
              </w:rPr>
            </w:pPr>
            <w:r>
              <w:rPr>
                <w:noProof/>
                <w:sz w:val="18"/>
                <w:szCs w:val="18"/>
              </w:rPr>
              <w:t>Removed the code to update the TTCN database.</w:t>
            </w:r>
          </w:p>
          <w:p w14:paraId="31C562A9" w14:textId="77777777" w:rsidR="001A6ADC" w:rsidRDefault="001A6ADC" w:rsidP="001A6ADC">
            <w:pPr>
              <w:pStyle w:val="CRCoverPage"/>
              <w:spacing w:after="0"/>
              <w:ind w:left="720"/>
              <w:rPr>
                <w:noProof/>
                <w:sz w:val="18"/>
                <w:szCs w:val="18"/>
              </w:rPr>
            </w:pPr>
          </w:p>
          <w:p w14:paraId="7C66AF41" w14:textId="77777777" w:rsidR="001A6ADC" w:rsidRPr="00206ED0" w:rsidRDefault="001A6ADC" w:rsidP="001A6ADC">
            <w:pPr>
              <w:pStyle w:val="b10"/>
              <w:numPr>
                <w:ilvl w:val="0"/>
                <w:numId w:val="34"/>
              </w:numPr>
              <w:rPr>
                <w:rFonts w:ascii="Arial" w:hAnsi="Arial" w:cs="Arial"/>
                <w:sz w:val="18"/>
                <w:szCs w:val="18"/>
                <w:lang w:eastAsia="en-GB"/>
              </w:rPr>
            </w:pPr>
            <w:r>
              <w:rPr>
                <w:rFonts w:ascii="Arial" w:hAnsi="Arial" w:cs="Arial"/>
                <w:sz w:val="18"/>
                <w:szCs w:val="18"/>
                <w:lang w:eastAsia="en-GB"/>
              </w:rPr>
              <w:t>L</w:t>
            </w:r>
            <w:r w:rsidRPr="00E47FFA">
              <w:rPr>
                <w:rFonts w:ascii="Arial" w:hAnsi="Arial" w:cs="Arial"/>
                <w:sz w:val="18"/>
                <w:szCs w:val="18"/>
                <w:lang w:eastAsia="en-GB"/>
              </w:rPr>
              <w:t xml:space="preserve">ocal end configuration for the establishment of the CG-PUSCH Type 1 </w:t>
            </w:r>
            <w:r>
              <w:rPr>
                <w:rFonts w:ascii="Arial" w:hAnsi="Arial" w:cs="Arial"/>
                <w:sz w:val="18"/>
                <w:szCs w:val="18"/>
                <w:lang w:eastAsia="en-GB"/>
              </w:rPr>
              <w:t>is done</w:t>
            </w:r>
            <w:r w:rsidRPr="00E47FFA">
              <w:rPr>
                <w:rFonts w:ascii="Arial" w:hAnsi="Arial" w:cs="Arial"/>
                <w:sz w:val="18"/>
                <w:szCs w:val="18"/>
                <w:lang w:eastAsia="en-GB"/>
              </w:rPr>
              <w:t xml:space="preserve"> after the completion of the peer RRC signalling procedure</w:t>
            </w:r>
          </w:p>
        </w:tc>
      </w:tr>
      <w:tr w:rsidR="001A6ADC" w14:paraId="4365B863" w14:textId="77777777" w:rsidTr="00E71790">
        <w:tc>
          <w:tcPr>
            <w:tcW w:w="2694" w:type="dxa"/>
            <w:gridSpan w:val="2"/>
            <w:tcBorders>
              <w:left w:val="single" w:sz="4" w:space="0" w:color="auto"/>
            </w:tcBorders>
          </w:tcPr>
          <w:p w14:paraId="5D5DEA1F" w14:textId="77777777" w:rsidR="001A6ADC" w:rsidRDefault="001A6ADC" w:rsidP="001A6ADC">
            <w:pPr>
              <w:pStyle w:val="CRCoverPage"/>
              <w:spacing w:after="0"/>
              <w:rPr>
                <w:b/>
                <w:i/>
                <w:noProof/>
                <w:sz w:val="8"/>
                <w:szCs w:val="8"/>
              </w:rPr>
            </w:pPr>
          </w:p>
        </w:tc>
        <w:tc>
          <w:tcPr>
            <w:tcW w:w="6946" w:type="dxa"/>
            <w:gridSpan w:val="9"/>
            <w:tcBorders>
              <w:right w:val="single" w:sz="4" w:space="0" w:color="auto"/>
            </w:tcBorders>
          </w:tcPr>
          <w:p w14:paraId="76EB7EA0" w14:textId="77777777" w:rsidR="001A6ADC" w:rsidRPr="00CF39F2" w:rsidRDefault="001A6ADC" w:rsidP="001A6ADC">
            <w:pPr>
              <w:pStyle w:val="CRCoverPage"/>
              <w:spacing w:after="0"/>
              <w:rPr>
                <w:rFonts w:cs="Arial"/>
                <w:noProof/>
              </w:rPr>
            </w:pPr>
          </w:p>
        </w:tc>
      </w:tr>
      <w:tr w:rsidR="001A6ADC" w14:paraId="2B54D1A4" w14:textId="77777777" w:rsidTr="00E71790">
        <w:tc>
          <w:tcPr>
            <w:tcW w:w="2694" w:type="dxa"/>
            <w:gridSpan w:val="2"/>
            <w:tcBorders>
              <w:left w:val="single" w:sz="4" w:space="0" w:color="auto"/>
              <w:bottom w:val="single" w:sz="4" w:space="0" w:color="auto"/>
            </w:tcBorders>
          </w:tcPr>
          <w:p w14:paraId="305F75F9" w14:textId="77777777" w:rsidR="001A6ADC" w:rsidRDefault="001A6ADC" w:rsidP="001A6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D9A49" w14:textId="77777777" w:rsidR="001A6ADC" w:rsidRPr="006E31A3" w:rsidRDefault="001A6ADC" w:rsidP="001A6ADC">
            <w:pPr>
              <w:pStyle w:val="CRCoverPage"/>
              <w:spacing w:after="0"/>
              <w:rPr>
                <w:rFonts w:cs="Arial"/>
                <w:sz w:val="18"/>
                <w:szCs w:val="18"/>
                <w:lang w:eastAsia="en-GB"/>
              </w:rPr>
            </w:pPr>
            <w:r w:rsidRPr="006E31A3">
              <w:rPr>
                <w:noProof/>
                <w:sz w:val="18"/>
                <w:szCs w:val="18"/>
              </w:rPr>
              <w:t xml:space="preserve">A conformant UE </w:t>
            </w:r>
            <w:r w:rsidRPr="006E31A3">
              <w:rPr>
                <w:rFonts w:cs="Arial"/>
                <w:sz w:val="18"/>
                <w:szCs w:val="18"/>
                <w:lang w:eastAsia="en-GB"/>
              </w:rPr>
              <w:t>may fail the test case</w:t>
            </w:r>
            <w:r>
              <w:rPr>
                <w:rFonts w:cs="Arial"/>
                <w:sz w:val="18"/>
                <w:szCs w:val="18"/>
                <w:lang w:eastAsia="en-GB"/>
              </w:rPr>
              <w:t>.</w:t>
            </w:r>
          </w:p>
        </w:tc>
      </w:tr>
      <w:tr w:rsidR="001A6ADC" w14:paraId="1A79C30F" w14:textId="77777777" w:rsidTr="00E71790">
        <w:tc>
          <w:tcPr>
            <w:tcW w:w="2694" w:type="dxa"/>
            <w:gridSpan w:val="2"/>
          </w:tcPr>
          <w:p w14:paraId="6FFB425D" w14:textId="77777777" w:rsidR="001A6ADC" w:rsidRDefault="001A6ADC" w:rsidP="001A6ADC">
            <w:pPr>
              <w:pStyle w:val="CRCoverPage"/>
              <w:spacing w:after="0"/>
              <w:rPr>
                <w:b/>
                <w:i/>
                <w:noProof/>
                <w:sz w:val="8"/>
                <w:szCs w:val="8"/>
              </w:rPr>
            </w:pPr>
          </w:p>
        </w:tc>
        <w:tc>
          <w:tcPr>
            <w:tcW w:w="6946" w:type="dxa"/>
            <w:gridSpan w:val="9"/>
          </w:tcPr>
          <w:p w14:paraId="152DD60F" w14:textId="77777777" w:rsidR="001A6ADC" w:rsidRDefault="001A6ADC" w:rsidP="001A6ADC">
            <w:pPr>
              <w:pStyle w:val="CRCoverPage"/>
              <w:spacing w:after="0"/>
              <w:rPr>
                <w:noProof/>
                <w:sz w:val="8"/>
                <w:szCs w:val="8"/>
              </w:rPr>
            </w:pPr>
          </w:p>
        </w:tc>
      </w:tr>
      <w:tr w:rsidR="001A6ADC" w14:paraId="7A41A94C" w14:textId="77777777" w:rsidTr="00E71790">
        <w:tc>
          <w:tcPr>
            <w:tcW w:w="2694" w:type="dxa"/>
            <w:gridSpan w:val="2"/>
            <w:tcBorders>
              <w:top w:val="single" w:sz="4" w:space="0" w:color="auto"/>
              <w:left w:val="single" w:sz="4" w:space="0" w:color="auto"/>
            </w:tcBorders>
          </w:tcPr>
          <w:p w14:paraId="4C3CE679" w14:textId="77777777" w:rsidR="001A6ADC" w:rsidRDefault="001A6ADC" w:rsidP="001A6A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2897F" w14:textId="77777777" w:rsidR="001A6ADC" w:rsidRDefault="001A6ADC" w:rsidP="001A6ADC">
            <w:pPr>
              <w:pStyle w:val="CRCoverPage"/>
              <w:spacing w:after="0"/>
              <w:rPr>
                <w:noProof/>
              </w:rPr>
            </w:pPr>
            <w:r>
              <w:rPr>
                <w:noProof/>
              </w:rPr>
              <w:t>7.1.1.6.2.NR5GC</w:t>
            </w:r>
          </w:p>
        </w:tc>
      </w:tr>
      <w:tr w:rsidR="001A6ADC" w14:paraId="423764A4" w14:textId="77777777" w:rsidTr="00E71790">
        <w:tc>
          <w:tcPr>
            <w:tcW w:w="2694" w:type="dxa"/>
            <w:gridSpan w:val="2"/>
            <w:tcBorders>
              <w:left w:val="single" w:sz="4" w:space="0" w:color="auto"/>
            </w:tcBorders>
          </w:tcPr>
          <w:p w14:paraId="4408B27C" w14:textId="77777777" w:rsidR="001A6ADC" w:rsidRDefault="001A6ADC" w:rsidP="001A6ADC">
            <w:pPr>
              <w:pStyle w:val="CRCoverPage"/>
              <w:spacing w:after="0"/>
              <w:rPr>
                <w:b/>
                <w:i/>
                <w:noProof/>
                <w:sz w:val="8"/>
                <w:szCs w:val="8"/>
              </w:rPr>
            </w:pPr>
          </w:p>
        </w:tc>
        <w:tc>
          <w:tcPr>
            <w:tcW w:w="6946" w:type="dxa"/>
            <w:gridSpan w:val="9"/>
            <w:tcBorders>
              <w:right w:val="single" w:sz="4" w:space="0" w:color="auto"/>
            </w:tcBorders>
          </w:tcPr>
          <w:p w14:paraId="1CB40BDA" w14:textId="77777777" w:rsidR="001A6ADC" w:rsidRDefault="001A6ADC" w:rsidP="001A6ADC">
            <w:pPr>
              <w:pStyle w:val="CRCoverPage"/>
              <w:spacing w:after="0"/>
              <w:rPr>
                <w:noProof/>
                <w:sz w:val="8"/>
                <w:szCs w:val="8"/>
              </w:rPr>
            </w:pPr>
          </w:p>
        </w:tc>
      </w:tr>
      <w:tr w:rsidR="001A6ADC" w14:paraId="13AF34B5" w14:textId="77777777" w:rsidTr="00E71790">
        <w:tc>
          <w:tcPr>
            <w:tcW w:w="2694" w:type="dxa"/>
            <w:gridSpan w:val="2"/>
            <w:tcBorders>
              <w:left w:val="single" w:sz="4" w:space="0" w:color="auto"/>
            </w:tcBorders>
          </w:tcPr>
          <w:p w14:paraId="621CB521" w14:textId="77777777" w:rsidR="001A6ADC" w:rsidRDefault="001A6ADC" w:rsidP="001A6A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D8CC2" w14:textId="77777777" w:rsidR="001A6ADC" w:rsidRDefault="001A6ADC" w:rsidP="001A6A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D92D1" w14:textId="77777777" w:rsidR="001A6ADC" w:rsidRDefault="001A6ADC" w:rsidP="001A6ADC">
            <w:pPr>
              <w:pStyle w:val="CRCoverPage"/>
              <w:spacing w:after="0"/>
              <w:jc w:val="center"/>
              <w:rPr>
                <w:b/>
                <w:caps/>
                <w:noProof/>
              </w:rPr>
            </w:pPr>
            <w:r>
              <w:rPr>
                <w:b/>
                <w:caps/>
                <w:noProof/>
              </w:rPr>
              <w:t>N</w:t>
            </w:r>
          </w:p>
        </w:tc>
        <w:tc>
          <w:tcPr>
            <w:tcW w:w="2977" w:type="dxa"/>
            <w:gridSpan w:val="4"/>
          </w:tcPr>
          <w:p w14:paraId="0A263971" w14:textId="77777777" w:rsidR="001A6ADC" w:rsidRDefault="001A6ADC" w:rsidP="001A6A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76628A" w14:textId="77777777" w:rsidR="001A6ADC" w:rsidRDefault="001A6ADC" w:rsidP="001A6ADC">
            <w:pPr>
              <w:pStyle w:val="CRCoverPage"/>
              <w:spacing w:after="0"/>
              <w:ind w:left="99"/>
              <w:rPr>
                <w:noProof/>
              </w:rPr>
            </w:pPr>
          </w:p>
        </w:tc>
      </w:tr>
      <w:tr w:rsidR="001A6ADC" w14:paraId="5ED4FCF9" w14:textId="77777777" w:rsidTr="00E71790">
        <w:tc>
          <w:tcPr>
            <w:tcW w:w="2694" w:type="dxa"/>
            <w:gridSpan w:val="2"/>
            <w:tcBorders>
              <w:left w:val="single" w:sz="4" w:space="0" w:color="auto"/>
            </w:tcBorders>
          </w:tcPr>
          <w:p w14:paraId="4385BEDF" w14:textId="77777777" w:rsidR="001A6ADC" w:rsidRDefault="001A6ADC" w:rsidP="001A6A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856E9" w14:textId="77777777" w:rsidR="001A6ADC" w:rsidRDefault="001A6ADC" w:rsidP="001A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B2A0B" w14:textId="77777777" w:rsidR="001A6ADC" w:rsidRDefault="001A6ADC" w:rsidP="001A6ADC">
            <w:pPr>
              <w:pStyle w:val="CRCoverPage"/>
              <w:spacing w:after="0"/>
              <w:jc w:val="center"/>
              <w:rPr>
                <w:b/>
                <w:caps/>
                <w:noProof/>
              </w:rPr>
            </w:pPr>
            <w:r>
              <w:rPr>
                <w:b/>
                <w:caps/>
                <w:noProof/>
              </w:rPr>
              <w:t>x</w:t>
            </w:r>
          </w:p>
        </w:tc>
        <w:tc>
          <w:tcPr>
            <w:tcW w:w="2977" w:type="dxa"/>
            <w:gridSpan w:val="4"/>
          </w:tcPr>
          <w:p w14:paraId="38F8DC83" w14:textId="77777777" w:rsidR="001A6ADC" w:rsidRDefault="001A6ADC" w:rsidP="001A6A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05260" w14:textId="77777777" w:rsidR="001A6ADC" w:rsidRDefault="001A6ADC" w:rsidP="001A6ADC">
            <w:pPr>
              <w:pStyle w:val="CRCoverPage"/>
              <w:spacing w:after="0"/>
              <w:ind w:left="99"/>
              <w:rPr>
                <w:noProof/>
              </w:rPr>
            </w:pPr>
          </w:p>
        </w:tc>
      </w:tr>
      <w:tr w:rsidR="001A6ADC" w14:paraId="549ECC09" w14:textId="77777777" w:rsidTr="00E71790">
        <w:tc>
          <w:tcPr>
            <w:tcW w:w="2694" w:type="dxa"/>
            <w:gridSpan w:val="2"/>
            <w:tcBorders>
              <w:left w:val="single" w:sz="4" w:space="0" w:color="auto"/>
            </w:tcBorders>
          </w:tcPr>
          <w:p w14:paraId="2BF9BCF7" w14:textId="77777777" w:rsidR="001A6ADC" w:rsidRDefault="001A6ADC" w:rsidP="001A6A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327C6" w14:textId="77777777" w:rsidR="001A6ADC" w:rsidRDefault="001A6ADC" w:rsidP="001A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99AD1" w14:textId="77777777" w:rsidR="001A6ADC" w:rsidRDefault="001A6ADC" w:rsidP="001A6ADC">
            <w:pPr>
              <w:pStyle w:val="CRCoverPage"/>
              <w:spacing w:after="0"/>
              <w:jc w:val="center"/>
              <w:rPr>
                <w:b/>
                <w:caps/>
                <w:noProof/>
              </w:rPr>
            </w:pPr>
            <w:r>
              <w:rPr>
                <w:b/>
                <w:caps/>
                <w:noProof/>
              </w:rPr>
              <w:t>x</w:t>
            </w:r>
          </w:p>
        </w:tc>
        <w:tc>
          <w:tcPr>
            <w:tcW w:w="2977" w:type="dxa"/>
            <w:gridSpan w:val="4"/>
          </w:tcPr>
          <w:p w14:paraId="3EA50D22" w14:textId="77777777" w:rsidR="001A6ADC" w:rsidRDefault="001A6ADC" w:rsidP="001A6A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59695" w14:textId="77777777" w:rsidR="001A6ADC" w:rsidRDefault="001A6ADC" w:rsidP="001A6ADC">
            <w:pPr>
              <w:pStyle w:val="CRCoverPage"/>
              <w:spacing w:after="0"/>
              <w:ind w:left="99"/>
              <w:rPr>
                <w:noProof/>
              </w:rPr>
            </w:pPr>
          </w:p>
        </w:tc>
      </w:tr>
      <w:tr w:rsidR="001A6ADC" w14:paraId="0B274FAB" w14:textId="77777777" w:rsidTr="00E71790">
        <w:tc>
          <w:tcPr>
            <w:tcW w:w="2694" w:type="dxa"/>
            <w:gridSpan w:val="2"/>
            <w:tcBorders>
              <w:left w:val="single" w:sz="4" w:space="0" w:color="auto"/>
            </w:tcBorders>
          </w:tcPr>
          <w:p w14:paraId="6B066369" w14:textId="77777777" w:rsidR="001A6ADC" w:rsidRDefault="001A6ADC" w:rsidP="001A6A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0B3CB" w14:textId="77777777" w:rsidR="001A6ADC" w:rsidRDefault="001A6ADC" w:rsidP="001A6A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E6E4D" w14:textId="77777777" w:rsidR="001A6ADC" w:rsidRDefault="001A6ADC" w:rsidP="001A6ADC">
            <w:pPr>
              <w:pStyle w:val="CRCoverPage"/>
              <w:spacing w:after="0"/>
              <w:jc w:val="center"/>
              <w:rPr>
                <w:b/>
                <w:caps/>
                <w:noProof/>
              </w:rPr>
            </w:pPr>
            <w:r>
              <w:rPr>
                <w:b/>
                <w:caps/>
                <w:noProof/>
              </w:rPr>
              <w:t>x</w:t>
            </w:r>
          </w:p>
        </w:tc>
        <w:tc>
          <w:tcPr>
            <w:tcW w:w="2977" w:type="dxa"/>
            <w:gridSpan w:val="4"/>
          </w:tcPr>
          <w:p w14:paraId="5CFA6E0A" w14:textId="77777777" w:rsidR="001A6ADC" w:rsidRDefault="001A6ADC" w:rsidP="001A6A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C6F52" w14:textId="77777777" w:rsidR="001A6ADC" w:rsidRDefault="001A6ADC" w:rsidP="001A6ADC">
            <w:pPr>
              <w:pStyle w:val="CRCoverPage"/>
              <w:spacing w:after="0"/>
              <w:ind w:left="99"/>
              <w:rPr>
                <w:noProof/>
              </w:rPr>
            </w:pPr>
          </w:p>
        </w:tc>
      </w:tr>
      <w:tr w:rsidR="001A6ADC" w14:paraId="02506B63" w14:textId="77777777" w:rsidTr="00E71790">
        <w:tc>
          <w:tcPr>
            <w:tcW w:w="2694" w:type="dxa"/>
            <w:gridSpan w:val="2"/>
            <w:tcBorders>
              <w:left w:val="single" w:sz="4" w:space="0" w:color="auto"/>
            </w:tcBorders>
          </w:tcPr>
          <w:p w14:paraId="7E281368" w14:textId="77777777" w:rsidR="001A6ADC" w:rsidRDefault="001A6ADC" w:rsidP="001A6ADC">
            <w:pPr>
              <w:pStyle w:val="CRCoverPage"/>
              <w:spacing w:after="0"/>
              <w:rPr>
                <w:b/>
                <w:i/>
                <w:noProof/>
              </w:rPr>
            </w:pPr>
          </w:p>
        </w:tc>
        <w:tc>
          <w:tcPr>
            <w:tcW w:w="6946" w:type="dxa"/>
            <w:gridSpan w:val="9"/>
            <w:tcBorders>
              <w:right w:val="single" w:sz="4" w:space="0" w:color="auto"/>
            </w:tcBorders>
          </w:tcPr>
          <w:p w14:paraId="627D7723" w14:textId="77777777" w:rsidR="001A6ADC" w:rsidRDefault="001A6ADC" w:rsidP="001A6ADC">
            <w:pPr>
              <w:pStyle w:val="CRCoverPage"/>
              <w:spacing w:after="0"/>
              <w:rPr>
                <w:noProof/>
              </w:rPr>
            </w:pPr>
          </w:p>
        </w:tc>
      </w:tr>
      <w:tr w:rsidR="001A6ADC" w14:paraId="41DB84DB" w14:textId="77777777" w:rsidTr="00E71790">
        <w:tc>
          <w:tcPr>
            <w:tcW w:w="2694" w:type="dxa"/>
            <w:gridSpan w:val="2"/>
            <w:tcBorders>
              <w:left w:val="single" w:sz="4" w:space="0" w:color="auto"/>
              <w:bottom w:val="single" w:sz="4" w:space="0" w:color="auto"/>
            </w:tcBorders>
          </w:tcPr>
          <w:p w14:paraId="62345721" w14:textId="77777777" w:rsidR="001A6ADC" w:rsidRDefault="001A6ADC" w:rsidP="001A6A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FF869A" w14:textId="77777777" w:rsidR="001A6ADC" w:rsidRDefault="001A6ADC" w:rsidP="001A6ADC">
            <w:pPr>
              <w:pStyle w:val="CRCoverPage"/>
              <w:spacing w:after="0"/>
              <w:ind w:left="100"/>
              <w:rPr>
                <w:noProof/>
              </w:rPr>
            </w:pPr>
          </w:p>
        </w:tc>
      </w:tr>
      <w:tr w:rsidR="001A6ADC" w:rsidRPr="008863B9" w14:paraId="129F707C" w14:textId="77777777" w:rsidTr="00E71790">
        <w:tc>
          <w:tcPr>
            <w:tcW w:w="2694" w:type="dxa"/>
            <w:gridSpan w:val="2"/>
            <w:tcBorders>
              <w:top w:val="single" w:sz="4" w:space="0" w:color="auto"/>
              <w:bottom w:val="single" w:sz="4" w:space="0" w:color="auto"/>
            </w:tcBorders>
          </w:tcPr>
          <w:p w14:paraId="1D84A744" w14:textId="77777777" w:rsidR="001A6ADC" w:rsidRPr="008863B9" w:rsidRDefault="001A6ADC" w:rsidP="001A6A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1B027" w14:textId="77777777" w:rsidR="001A6ADC" w:rsidRPr="008863B9" w:rsidRDefault="001A6ADC" w:rsidP="001A6ADC">
            <w:pPr>
              <w:pStyle w:val="CRCoverPage"/>
              <w:spacing w:after="0"/>
              <w:ind w:left="100"/>
              <w:rPr>
                <w:noProof/>
                <w:sz w:val="8"/>
                <w:szCs w:val="8"/>
              </w:rPr>
            </w:pPr>
          </w:p>
        </w:tc>
      </w:tr>
      <w:tr w:rsidR="001A6ADC" w14:paraId="0577DF9D" w14:textId="77777777" w:rsidTr="00E71790">
        <w:tc>
          <w:tcPr>
            <w:tcW w:w="2694" w:type="dxa"/>
            <w:gridSpan w:val="2"/>
            <w:tcBorders>
              <w:top w:val="single" w:sz="4" w:space="0" w:color="auto"/>
              <w:left w:val="single" w:sz="4" w:space="0" w:color="auto"/>
              <w:bottom w:val="single" w:sz="4" w:space="0" w:color="auto"/>
            </w:tcBorders>
          </w:tcPr>
          <w:p w14:paraId="09AAEDE3" w14:textId="77777777" w:rsidR="001A6ADC" w:rsidRDefault="001A6ADC" w:rsidP="001A6A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4D0B6" w14:textId="77777777" w:rsidR="001A6ADC" w:rsidRDefault="001A6ADC" w:rsidP="001A6ADC">
            <w:pPr>
              <w:pStyle w:val="CRCoverPage"/>
              <w:spacing w:after="0"/>
              <w:ind w:left="100"/>
              <w:rPr>
                <w:noProof/>
              </w:rPr>
            </w:pPr>
          </w:p>
        </w:tc>
      </w:tr>
    </w:tbl>
    <w:p w14:paraId="62CA497F" w14:textId="77777777" w:rsidR="009418D9" w:rsidRDefault="009418D9" w:rsidP="009418D9">
      <w:pPr>
        <w:pStyle w:val="CRCoverPage"/>
        <w:spacing w:after="0"/>
        <w:rPr>
          <w:noProof/>
          <w:sz w:val="8"/>
          <w:szCs w:val="8"/>
        </w:rPr>
      </w:pPr>
    </w:p>
    <w:p w14:paraId="1954BD0E"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E590D5" w14:textId="77777777" w:rsidR="009478EE" w:rsidRDefault="009478EE" w:rsidP="009478EE">
      <w:pPr>
        <w:rPr>
          <w:noProof/>
        </w:rPr>
      </w:pPr>
    </w:p>
    <w:p w14:paraId="1BF237EA" w14:textId="77777777" w:rsidR="007A73E5" w:rsidRPr="00D83A7A" w:rsidRDefault="007A73E5" w:rsidP="007A73E5">
      <w:pPr>
        <w:pStyle w:val="Title"/>
        <w:jc w:val="left"/>
        <w:rPr>
          <w:rStyle w:val="Emphasis"/>
          <w:rFonts w:ascii="Arial" w:hAnsi="Arial" w:cs="Arial"/>
          <w:i w:val="0"/>
          <w:lang w:eastAsia="en-GB"/>
        </w:rPr>
      </w:pPr>
      <w:bookmarkStart w:id="0" w:name="_Toc138409896"/>
      <w:r w:rsidRPr="00D83A7A">
        <w:rPr>
          <w:rStyle w:val="Emphasis"/>
          <w:rFonts w:ascii="Arial" w:hAnsi="Arial" w:cs="Arial"/>
          <w:i w:val="0"/>
        </w:rPr>
        <w:t>Table of Contents</w:t>
      </w:r>
      <w:bookmarkEnd w:id="0"/>
    </w:p>
    <w:p w14:paraId="3657BB23" w14:textId="77777777" w:rsidR="001A6AD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A6ADC" w:rsidRPr="00DA7696">
        <w:rPr>
          <w:rFonts w:ascii="Arial" w:hAnsi="Arial" w:cs="Arial"/>
          <w:iCs/>
        </w:rPr>
        <w:t>Table of Contents</w:t>
      </w:r>
      <w:r w:rsidR="001A6ADC">
        <w:tab/>
      </w:r>
      <w:r w:rsidR="001A6ADC">
        <w:fldChar w:fldCharType="begin"/>
      </w:r>
      <w:r w:rsidR="001A6ADC">
        <w:instrText xml:space="preserve"> PAGEREF _Toc138409896 \h </w:instrText>
      </w:r>
      <w:r w:rsidR="001A6ADC">
        <w:fldChar w:fldCharType="separate"/>
      </w:r>
      <w:r w:rsidR="001A6ADC">
        <w:t>2</w:t>
      </w:r>
      <w:r w:rsidR="001A6ADC">
        <w:fldChar w:fldCharType="end"/>
      </w:r>
    </w:p>
    <w:p w14:paraId="5EB31138" w14:textId="77777777" w:rsidR="001A6ADC" w:rsidRDefault="001A6ADC">
      <w:pPr>
        <w:pStyle w:val="TOC1"/>
        <w:rPr>
          <w:rFonts w:asciiTheme="minorHAnsi" w:eastAsiaTheme="minorEastAsia" w:hAnsiTheme="minorHAnsi" w:cstheme="minorBidi"/>
          <w:szCs w:val="22"/>
          <w:lang w:eastAsia="en-GB"/>
        </w:rPr>
      </w:pPr>
      <w:r w:rsidRPr="00DA7696">
        <w:rPr>
          <w:b/>
          <w:lang w:eastAsia="ja-JP"/>
        </w:rPr>
        <w:t>1</w:t>
      </w:r>
      <w:r>
        <w:rPr>
          <w:rFonts w:asciiTheme="minorHAnsi" w:eastAsiaTheme="minorEastAsia" w:hAnsiTheme="minorHAnsi" w:cstheme="minorBidi"/>
          <w:szCs w:val="22"/>
          <w:lang w:eastAsia="en-GB"/>
        </w:rPr>
        <w:tab/>
      </w:r>
      <w:r w:rsidRPr="00DA7696">
        <w:rPr>
          <w:b/>
          <w:lang w:eastAsia="ja-JP"/>
        </w:rPr>
        <w:t>Overview</w:t>
      </w:r>
      <w:r>
        <w:tab/>
      </w:r>
      <w:r>
        <w:fldChar w:fldCharType="begin"/>
      </w:r>
      <w:r>
        <w:instrText xml:space="preserve"> PAGEREF _Toc138409897 \h </w:instrText>
      </w:r>
      <w:r>
        <w:fldChar w:fldCharType="separate"/>
      </w:r>
      <w:r>
        <w:t>2</w:t>
      </w:r>
      <w:r>
        <w:fldChar w:fldCharType="end"/>
      </w:r>
    </w:p>
    <w:p w14:paraId="16A87394" w14:textId="77777777" w:rsidR="001A6ADC" w:rsidRDefault="001A6ADC">
      <w:pPr>
        <w:pStyle w:val="TOC1"/>
        <w:rPr>
          <w:rFonts w:asciiTheme="minorHAnsi" w:eastAsiaTheme="minorEastAsia" w:hAnsiTheme="minorHAnsi" w:cstheme="minorBidi"/>
          <w:szCs w:val="22"/>
          <w:lang w:eastAsia="en-GB"/>
        </w:rPr>
      </w:pPr>
      <w:r w:rsidRPr="00DA7696">
        <w:rPr>
          <w:b/>
        </w:rPr>
        <w:t>2</w:t>
      </w:r>
      <w:r>
        <w:rPr>
          <w:rFonts w:asciiTheme="minorHAnsi" w:eastAsiaTheme="minorEastAsia" w:hAnsiTheme="minorHAnsi" w:cstheme="minorBidi"/>
          <w:szCs w:val="22"/>
          <w:lang w:eastAsia="en-GB"/>
        </w:rPr>
        <w:tab/>
      </w:r>
      <w:r w:rsidRPr="00DA7696">
        <w:rPr>
          <w:b/>
        </w:rPr>
        <w:t>Corrections required</w:t>
      </w:r>
      <w:r>
        <w:tab/>
      </w:r>
      <w:r>
        <w:fldChar w:fldCharType="begin"/>
      </w:r>
      <w:r>
        <w:instrText xml:space="preserve"> PAGEREF _Toc138409898 \h </w:instrText>
      </w:r>
      <w:r>
        <w:fldChar w:fldCharType="separate"/>
      </w:r>
      <w:r>
        <w:t>2</w:t>
      </w:r>
      <w:r>
        <w:fldChar w:fldCharType="end"/>
      </w:r>
    </w:p>
    <w:p w14:paraId="5766AD43" w14:textId="77777777" w:rsidR="001A6ADC" w:rsidRDefault="001A6ADC">
      <w:pPr>
        <w:pStyle w:val="TOC2"/>
        <w:rPr>
          <w:rFonts w:asciiTheme="minorHAnsi" w:eastAsiaTheme="minorEastAsia" w:hAnsiTheme="minorHAnsi" w:cstheme="minorBidi"/>
          <w:sz w:val="22"/>
          <w:szCs w:val="22"/>
          <w:lang w:eastAsia="en-GB"/>
        </w:rPr>
      </w:pPr>
      <w:r w:rsidRPr="00DA7696">
        <w:rPr>
          <w:rFonts w:cs="Arial"/>
          <w:b/>
          <w:lang w:eastAsia="en-GB"/>
        </w:rPr>
        <w:t>2.1</w:t>
      </w:r>
      <w:r>
        <w:rPr>
          <w:rFonts w:asciiTheme="minorHAnsi" w:eastAsiaTheme="minorEastAsia" w:hAnsiTheme="minorHAnsi" w:cstheme="minorBidi"/>
          <w:sz w:val="22"/>
          <w:szCs w:val="22"/>
          <w:lang w:eastAsia="en-GB"/>
        </w:rPr>
        <w:tab/>
      </w:r>
      <w:r w:rsidRPr="00DA7696">
        <w:rPr>
          <w:rFonts w:cs="Arial"/>
          <w:b/>
          <w:bCs/>
          <w:color w:val="000000"/>
          <w:lang w:val="en-US" w:eastAsia="en-GB"/>
        </w:rPr>
        <w:t>Change 1</w:t>
      </w:r>
      <w:r>
        <w:tab/>
      </w:r>
      <w:r>
        <w:fldChar w:fldCharType="begin"/>
      </w:r>
      <w:r>
        <w:instrText xml:space="preserve"> PAGEREF _Toc138409899 \h </w:instrText>
      </w:r>
      <w:r>
        <w:fldChar w:fldCharType="separate"/>
      </w:r>
      <w:r>
        <w:t>2</w:t>
      </w:r>
      <w:r>
        <w:fldChar w:fldCharType="end"/>
      </w:r>
    </w:p>
    <w:p w14:paraId="1911BB88" w14:textId="7777777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38409897"/>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54223A" w14:textId="7777777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FA56A2">
        <w:rPr>
          <w:rFonts w:cs="Arial"/>
        </w:rPr>
        <w:t>24</w:t>
      </w:r>
      <w:r>
        <w:rPr>
          <w:rFonts w:cs="Arial"/>
        </w:rPr>
        <w:t xml:space="preserve"> related to the title of this CR</w:t>
      </w:r>
      <w:r>
        <w:rPr>
          <w:rFonts w:cs="Arial"/>
          <w:lang w:eastAsia="ja-JP"/>
        </w:rPr>
        <w:t xml:space="preserve">. </w:t>
      </w:r>
    </w:p>
    <w:p w14:paraId="2EB1F266"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BACF909"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35DAC123" w14:textId="77777777" w:rsidR="007A73E5" w:rsidRDefault="007A73E5" w:rsidP="007A73E5">
      <w:pPr>
        <w:rPr>
          <w:b/>
          <w:sz w:val="24"/>
          <w:lang w:eastAsia="ja-JP"/>
        </w:rPr>
      </w:pPr>
    </w:p>
    <w:p w14:paraId="243020BA"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38409898"/>
      <w:r w:rsidRPr="00854C55">
        <w:rPr>
          <w:b/>
        </w:rPr>
        <w:t>Corrections required</w:t>
      </w:r>
      <w:bookmarkEnd w:id="21"/>
      <w:bookmarkEnd w:id="22"/>
      <w:bookmarkEnd w:id="23"/>
    </w:p>
    <w:p w14:paraId="65643E35"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38409899"/>
      <w:r>
        <w:rPr>
          <w:rFonts w:cs="Arial"/>
          <w:b/>
          <w:bCs/>
          <w:color w:val="000000"/>
          <w:lang w:val="en-US"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2752490C"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51B371C3" w14:textId="77777777" w:rsidR="004A40D5" w:rsidRDefault="00206ED0"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C201F01" w14:textId="77777777" w:rsidR="004A40D5" w:rsidRPr="00FA530C" w:rsidRDefault="00206ED0" w:rsidP="00206ED0">
            <w:pPr>
              <w:pStyle w:val="CRCoverPage"/>
              <w:spacing w:after="0"/>
              <w:rPr>
                <w:noProof/>
              </w:rPr>
            </w:pPr>
            <w:r w:rsidRPr="00206ED0">
              <w:rPr>
                <w:noProof/>
              </w:rPr>
              <w:t>f_TC_7_1_1_6_2_NR5GC(</w:t>
            </w:r>
            <w:r>
              <w:rPr>
                <w:noProof/>
              </w:rPr>
              <w:t>)</w:t>
            </w:r>
          </w:p>
        </w:tc>
      </w:tr>
      <w:tr w:rsidR="004A40D5" w14:paraId="24FF9638"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1AC9298D"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24BD80C" w14:textId="77777777" w:rsidR="00206ED0" w:rsidRDefault="00206ED0" w:rsidP="00206ED0">
            <w:pPr>
              <w:pStyle w:val="CRCoverPage"/>
              <w:numPr>
                <w:ilvl w:val="0"/>
                <w:numId w:val="36"/>
              </w:numPr>
              <w:spacing w:after="0"/>
              <w:rPr>
                <w:noProof/>
                <w:sz w:val="18"/>
                <w:szCs w:val="18"/>
              </w:rPr>
            </w:pPr>
            <w:r>
              <w:rPr>
                <w:noProof/>
                <w:sz w:val="18"/>
                <w:szCs w:val="18"/>
              </w:rPr>
              <w:t xml:space="preserve">Updating the TTCN database after the variable </w:t>
            </w:r>
            <w:r w:rsidRPr="00C96733">
              <w:rPr>
                <w:noProof/>
                <w:sz w:val="18"/>
                <w:szCs w:val="18"/>
              </w:rPr>
              <w:t>v_NR_UplinkBWP_List[0].Common := omit</w:t>
            </w:r>
            <w:r>
              <w:rPr>
                <w:noProof/>
                <w:sz w:val="18"/>
                <w:szCs w:val="18"/>
              </w:rPr>
              <w:t xml:space="preserve"> will cause RUNTIME error in function </w:t>
            </w:r>
            <w:r w:rsidRPr="00C96733">
              <w:rPr>
                <w:noProof/>
                <w:sz w:val="18"/>
                <w:szCs w:val="18"/>
              </w:rPr>
              <w:t>f_TC_7_1_1_6_2_NR_TestBody2</w:t>
            </w:r>
            <w:r>
              <w:rPr>
                <w:noProof/>
                <w:sz w:val="18"/>
                <w:szCs w:val="18"/>
              </w:rPr>
              <w:t xml:space="preserve"> where variable </w:t>
            </w:r>
            <w:r w:rsidRPr="00C96733">
              <w:rPr>
                <w:noProof/>
                <w:sz w:val="18"/>
                <w:szCs w:val="18"/>
              </w:rPr>
              <w:t>v_NR_ResourceAllocation_CRNTI</w:t>
            </w:r>
            <w:r>
              <w:rPr>
                <w:noProof/>
                <w:sz w:val="18"/>
                <w:szCs w:val="18"/>
              </w:rPr>
              <w:t xml:space="preserve"> is being initialised by calling </w:t>
            </w:r>
            <w:r w:rsidRPr="00206ED0">
              <w:rPr>
                <w:noProof/>
                <w:sz w:val="18"/>
                <w:szCs w:val="18"/>
              </w:rPr>
              <w:t>f_NR_ResourceAllocation_UplinkGrant</w:t>
            </w:r>
            <w:r>
              <w:rPr>
                <w:noProof/>
                <w:sz w:val="18"/>
                <w:szCs w:val="18"/>
              </w:rPr>
              <w:t xml:space="preserve"> which tries to access the Common IE causing the error.</w:t>
            </w:r>
          </w:p>
          <w:p w14:paraId="22AC0553" w14:textId="77777777" w:rsidR="00206ED0" w:rsidRDefault="00206ED0" w:rsidP="00206ED0">
            <w:pPr>
              <w:pStyle w:val="CRCoverPage"/>
              <w:spacing w:after="0"/>
              <w:ind w:left="720"/>
              <w:rPr>
                <w:noProof/>
                <w:sz w:val="18"/>
                <w:szCs w:val="18"/>
              </w:rPr>
            </w:pPr>
          </w:p>
          <w:p w14:paraId="3C550723" w14:textId="77777777" w:rsidR="006E31A3" w:rsidRPr="00803546" w:rsidRDefault="00206ED0" w:rsidP="00206ED0">
            <w:pPr>
              <w:pStyle w:val="CRCoverPage"/>
              <w:numPr>
                <w:ilvl w:val="0"/>
                <w:numId w:val="36"/>
              </w:numPr>
              <w:spacing w:after="0"/>
              <w:rPr>
                <w:noProof/>
                <w:sz w:val="18"/>
                <w:szCs w:val="18"/>
              </w:rPr>
            </w:pPr>
            <w:r>
              <w:rPr>
                <w:rFonts w:cs="Arial"/>
                <w:sz w:val="18"/>
                <w:szCs w:val="18"/>
                <w:lang w:eastAsia="en-GB"/>
              </w:rPr>
              <w:t xml:space="preserve">The local end configuration of the updated </w:t>
            </w:r>
            <w:r w:rsidRPr="0045312E">
              <w:rPr>
                <w:i/>
                <w:sz w:val="18"/>
                <w:szCs w:val="18"/>
              </w:rPr>
              <w:t>timeDomainOffset</w:t>
            </w:r>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w:t>
            </w:r>
            <w:r w:rsidR="00D64BE3">
              <w:rPr>
                <w:rFonts w:cs="Arial"/>
                <w:sz w:val="18"/>
                <w:szCs w:val="18"/>
                <w:lang w:eastAsia="en-GB"/>
              </w:rPr>
              <w:t xml:space="preserve"> This was also mentioned in </w:t>
            </w:r>
            <w:r w:rsidR="00D64BE3" w:rsidRPr="00D64BE3">
              <w:rPr>
                <w:rFonts w:cs="Arial"/>
                <w:b/>
                <w:sz w:val="18"/>
                <w:szCs w:val="18"/>
                <w:lang w:eastAsia="en-GB"/>
              </w:rPr>
              <w:t>TTCN CR R5s230387 Change 2.1</w:t>
            </w:r>
            <w:r w:rsidR="00D64BE3">
              <w:rPr>
                <w:rFonts w:cs="Arial"/>
                <w:b/>
                <w:sz w:val="18"/>
                <w:szCs w:val="18"/>
                <w:lang w:eastAsia="en-GB"/>
              </w:rPr>
              <w:t>, point 13</w:t>
            </w:r>
          </w:p>
        </w:tc>
      </w:tr>
      <w:tr w:rsidR="004A40D5" w14:paraId="29D28C2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C32A746"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E482CD4" w14:textId="77777777" w:rsidR="00206ED0" w:rsidRDefault="00206ED0" w:rsidP="00206ED0">
            <w:pPr>
              <w:pStyle w:val="CRCoverPage"/>
              <w:numPr>
                <w:ilvl w:val="0"/>
                <w:numId w:val="37"/>
              </w:numPr>
              <w:spacing w:after="0"/>
              <w:rPr>
                <w:noProof/>
                <w:sz w:val="18"/>
                <w:szCs w:val="18"/>
              </w:rPr>
            </w:pPr>
            <w:r>
              <w:rPr>
                <w:noProof/>
                <w:sz w:val="18"/>
                <w:szCs w:val="18"/>
              </w:rPr>
              <w:t>Removed the code to update the TTCN database.</w:t>
            </w:r>
          </w:p>
          <w:p w14:paraId="71EC995A" w14:textId="77777777" w:rsidR="00206ED0" w:rsidRDefault="00206ED0" w:rsidP="00206ED0">
            <w:pPr>
              <w:pStyle w:val="CRCoverPage"/>
              <w:spacing w:after="0"/>
              <w:ind w:left="720"/>
              <w:rPr>
                <w:noProof/>
                <w:sz w:val="18"/>
                <w:szCs w:val="18"/>
              </w:rPr>
            </w:pPr>
          </w:p>
          <w:p w14:paraId="1CC417D2" w14:textId="77777777" w:rsidR="00803546" w:rsidRPr="006316B2" w:rsidRDefault="00206ED0" w:rsidP="00206ED0">
            <w:pPr>
              <w:pStyle w:val="CRCoverPage"/>
              <w:numPr>
                <w:ilvl w:val="0"/>
                <w:numId w:val="37"/>
              </w:numPr>
              <w:spacing w:after="0"/>
              <w:rPr>
                <w:noProof/>
              </w:rPr>
            </w:pPr>
            <w:r>
              <w:rPr>
                <w:rFonts w:cs="Arial"/>
                <w:sz w:val="18"/>
                <w:szCs w:val="18"/>
                <w:lang w:eastAsia="en-GB"/>
              </w:rPr>
              <w:t>L</w:t>
            </w:r>
            <w:r w:rsidRPr="00E47FFA">
              <w:rPr>
                <w:rFonts w:cs="Arial"/>
                <w:sz w:val="18"/>
                <w:szCs w:val="18"/>
                <w:lang w:eastAsia="en-GB"/>
              </w:rPr>
              <w:t xml:space="preserve">ocal end configuration for the establishment of the CG-PUSCH Type 1 </w:t>
            </w:r>
            <w:r>
              <w:rPr>
                <w:rFonts w:cs="Arial"/>
                <w:sz w:val="18"/>
                <w:szCs w:val="18"/>
                <w:lang w:eastAsia="en-GB"/>
              </w:rPr>
              <w:t>is done</w:t>
            </w:r>
            <w:r w:rsidRPr="00E47FFA">
              <w:rPr>
                <w:rFonts w:cs="Arial"/>
                <w:sz w:val="18"/>
                <w:szCs w:val="18"/>
                <w:lang w:eastAsia="en-GB"/>
              </w:rPr>
              <w:t xml:space="preserve"> after the completion of the peer RRC signalling procedure</w:t>
            </w:r>
          </w:p>
        </w:tc>
      </w:tr>
      <w:tr w:rsidR="004A40D5" w14:paraId="51958C07"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D57D591"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DA8D8E4" w14:textId="77777777" w:rsidR="004A40D5" w:rsidRPr="00CC39F9" w:rsidRDefault="007D7C3A" w:rsidP="00EF270E">
            <w:pPr>
              <w:spacing w:after="0"/>
              <w:rPr>
                <w:rFonts w:ascii="Arial" w:hAnsi="Arial" w:cs="Arial"/>
                <w:lang w:eastAsia="en-GB"/>
              </w:rPr>
            </w:pPr>
            <w:r>
              <w:rPr>
                <w:rFonts w:ascii="Arial" w:hAnsi="Arial" w:cs="Arial"/>
                <w:lang w:eastAsia="en-GB"/>
              </w:rPr>
              <w:t>MAC</w:t>
            </w:r>
            <w:r w:rsidR="004A40D5">
              <w:rPr>
                <w:rFonts w:ascii="Arial" w:hAnsi="Arial" w:cs="Arial"/>
                <w:lang w:eastAsia="en-GB"/>
              </w:rPr>
              <w:t>_</w:t>
            </w:r>
            <w:r w:rsidR="00206ED0">
              <w:rPr>
                <w:rFonts w:ascii="Arial" w:hAnsi="Arial" w:cs="Arial"/>
                <w:lang w:eastAsia="en-GB"/>
              </w:rPr>
              <w:t>SPS_NR5GC</w:t>
            </w:r>
            <w:r w:rsidR="004A40D5" w:rsidRPr="00774472">
              <w:rPr>
                <w:rFonts w:ascii="Arial" w:hAnsi="Arial" w:cs="Arial"/>
                <w:lang w:eastAsia="en-GB"/>
              </w:rPr>
              <w:t>.ttcn</w:t>
            </w:r>
          </w:p>
        </w:tc>
      </w:tr>
      <w:tr w:rsidR="004A40D5" w14:paraId="208B7CA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129C347"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A3579B8" w14:textId="77777777" w:rsidR="004A40D5" w:rsidRDefault="004A40D5" w:rsidP="00EF270E">
            <w:pPr>
              <w:rPr>
                <w:rFonts w:ascii="Arial" w:hAnsi="Arial"/>
                <w:highlight w:val="cyan"/>
                <w:lang w:eastAsia="zh-CN"/>
              </w:rPr>
            </w:pPr>
          </w:p>
        </w:tc>
      </w:tr>
    </w:tbl>
    <w:p w14:paraId="223A19B1" w14:textId="77777777" w:rsidR="004A40D5" w:rsidRDefault="004A40D5" w:rsidP="004A40D5">
      <w:pPr>
        <w:spacing w:after="0"/>
        <w:rPr>
          <w:rFonts w:ascii="Arial" w:hAnsi="Arial"/>
          <w:b/>
          <w:lang w:eastAsia="en-GB"/>
        </w:rPr>
      </w:pPr>
    </w:p>
    <w:p w14:paraId="29F85AEB"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0B12FE01" w14:textId="77777777" w:rsidTr="00EF270E">
        <w:tc>
          <w:tcPr>
            <w:tcW w:w="13575" w:type="dxa"/>
            <w:tcBorders>
              <w:top w:val="single" w:sz="4" w:space="0" w:color="auto"/>
              <w:left w:val="single" w:sz="4" w:space="0" w:color="auto"/>
              <w:bottom w:val="single" w:sz="4" w:space="0" w:color="auto"/>
              <w:right w:val="single" w:sz="4" w:space="0" w:color="auto"/>
            </w:tcBorders>
          </w:tcPr>
          <w:p w14:paraId="37C4A504"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function f_TC_7_1_1_6_2_NR5GC() runs on NR5GC_PTC</w:t>
            </w:r>
          </w:p>
          <w:p w14:paraId="0DFB5469" w14:textId="77777777" w:rsidR="00FA56A2"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 // Correct handling of UL grant / configured grant Type 1</w:t>
            </w:r>
          </w:p>
          <w:p w14:paraId="7DE1FE55" w14:textId="77777777" w:rsidR="00206ED0" w:rsidRDefault="00206ED0" w:rsidP="00206ED0">
            <w:pPr>
              <w:autoSpaceDE w:val="0"/>
              <w:autoSpaceDN w:val="0"/>
              <w:adjustRightInd w:val="0"/>
              <w:spacing w:after="0"/>
              <w:rPr>
                <w:rFonts w:ascii="Courier New" w:hAnsi="Courier New" w:cs="Courier New"/>
                <w:color w:val="000000"/>
                <w:lang w:eastAsia="de-DE"/>
              </w:rPr>
            </w:pPr>
          </w:p>
          <w:p w14:paraId="61E6F9F0" w14:textId="77777777" w:rsidR="00206ED0" w:rsidRDefault="00206ED0" w:rsidP="00206ED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6ED0">
              <w:rPr>
                <w:rFonts w:ascii="Courier New" w:hAnsi="Courier New" w:cs="Courier New"/>
                <w:b/>
                <w:color w:val="000000"/>
                <w:lang w:eastAsia="de-DE"/>
              </w:rPr>
              <w:t>&lt;&lt;SKIPPED CODE&gt;&gt;</w:t>
            </w:r>
          </w:p>
          <w:p w14:paraId="750F5E27" w14:textId="77777777" w:rsidR="00206ED0" w:rsidRDefault="00206ED0" w:rsidP="00206ED0">
            <w:pPr>
              <w:autoSpaceDE w:val="0"/>
              <w:autoSpaceDN w:val="0"/>
              <w:adjustRightInd w:val="0"/>
              <w:spacing w:after="0"/>
              <w:rPr>
                <w:rFonts w:ascii="Courier New" w:hAnsi="Courier New" w:cs="Courier New"/>
                <w:b/>
                <w:color w:val="000000"/>
                <w:lang w:eastAsia="de-DE"/>
              </w:rPr>
            </w:pPr>
          </w:p>
          <w:p w14:paraId="699BE292"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6ED0">
              <w:rPr>
                <w:rFonts w:ascii="Courier New" w:hAnsi="Courier New" w:cs="Courier New"/>
                <w:color w:val="000000"/>
                <w:lang w:eastAsia="de-DE"/>
              </w:rPr>
              <w:t>select (v_SubcarrierSpacing) { // The SPS period selected to be less than SR repetition timeout of 100 ms.</w:t>
            </w:r>
          </w:p>
          <w:p w14:paraId="1C4FE42A"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case(kHz15) { v_ConfigGrant_Period := sym40x14}</w:t>
            </w:r>
          </w:p>
          <w:p w14:paraId="3FF0F307"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case(kHz30) { v_ConfigGrant_Period := sym80x14}</w:t>
            </w:r>
          </w:p>
          <w:p w14:paraId="19A8303B"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case(kHz60) { v_ConfigGrant_Period := sym160x14}</w:t>
            </w:r>
          </w:p>
          <w:p w14:paraId="644F155B"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case(kHz120) { v_ConfigGrant_Period := sym320x14}</w:t>
            </w:r>
          </w:p>
          <w:p w14:paraId="48F340AA"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 else { FatalError(__FILE__, __LINE__, "Invalid SubCarrierSapcing"); }</w:t>
            </w:r>
          </w:p>
          <w:p w14:paraId="37049638"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4603C1BA"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v_ConfiguredGrantConfig :=  valueof (cs_ConfiguredGrantConfig_Def(cs_38508_DMRS_UplinkConfig(v_DMRS_UL_AdditionalPosition),</w:t>
            </w:r>
          </w:p>
          <w:p w14:paraId="192BDF2E"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v_ConfigGrant_Period,</w:t>
            </w:r>
          </w:p>
          <w:p w14:paraId="431D9CAF"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cs_RRC_ConfiguredUplinkGrant(int2bit (v_RIV,18),v_NR_ResourceAllocation1.Imcs, 9)));</w:t>
            </w:r>
          </w:p>
          <w:p w14:paraId="6210CF85"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39F61B60"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v_NR_UplinkBWP_List[0].Dedicated.R15.pusch_Config.setup.pusch_TimeDomainAllocationList.setup := cs_NR_PUSCH_TimeDomainResourceAllocationList_7116x(4, 27);</w:t>
            </w:r>
          </w:p>
          <w:p w14:paraId="31850798"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v_NR_UplinkBWP_List[0].Dedicated.R15.pusch_Config.setup.dmrs_UplinkForPUSCH_MappingTypeB := v_NR_UplinkBWP_List[0].Dedicated.R15.pusch_Config.setup.dmrs_UplinkForPUSCH_MappingTypeA;</w:t>
            </w:r>
          </w:p>
          <w:p w14:paraId="57812444"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10591A93"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f_NR_CellInfo_SetUplinkBWP(nr_Cell1, v_NR_UplinkBWP_List[0], tsc_NR_BWP_Id);</w:t>
            </w:r>
          </w:p>
          <w:p w14:paraId="455D3306" w14:textId="77777777" w:rsidR="00206ED0" w:rsidRP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v_NR_UplinkBWP_List[0].Common := omit;</w:t>
            </w:r>
          </w:p>
          <w:p w14:paraId="237B3ACF" w14:textId="77777777" w:rsidR="00206ED0" w:rsidRDefault="00206ED0" w:rsidP="00206ED0">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r w:rsidRPr="00D64BE3">
              <w:rPr>
                <w:rFonts w:ascii="Courier New" w:hAnsi="Courier New" w:cs="Courier New"/>
                <w:color w:val="000000"/>
                <w:highlight w:val="yellow"/>
                <w:lang w:eastAsia="de-DE"/>
              </w:rPr>
              <w:t>f_NR_CellInfo_SetUplinkBWP(nr_Cell1, v_NR_UplinkBWP_List[0], tsc_NR_BWP_Id);</w:t>
            </w:r>
          </w:p>
          <w:p w14:paraId="498BD191" w14:textId="77777777" w:rsidR="00D64BE3" w:rsidRDefault="00D64BE3" w:rsidP="00206ED0">
            <w:pPr>
              <w:autoSpaceDE w:val="0"/>
              <w:autoSpaceDN w:val="0"/>
              <w:adjustRightInd w:val="0"/>
              <w:spacing w:after="0"/>
              <w:rPr>
                <w:rFonts w:ascii="Courier New" w:hAnsi="Courier New" w:cs="Courier New"/>
                <w:color w:val="000000"/>
                <w:lang w:eastAsia="de-DE"/>
              </w:rPr>
            </w:pPr>
          </w:p>
          <w:p w14:paraId="13F394A0" w14:textId="77777777" w:rsidR="00D64BE3" w:rsidRDefault="00D64BE3" w:rsidP="00206ED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029975A7" w14:textId="77777777" w:rsidR="00D64BE3" w:rsidRDefault="00D64BE3" w:rsidP="00206ED0">
            <w:pPr>
              <w:autoSpaceDE w:val="0"/>
              <w:autoSpaceDN w:val="0"/>
              <w:adjustRightInd w:val="0"/>
              <w:spacing w:after="0"/>
              <w:rPr>
                <w:rFonts w:ascii="Courier New" w:hAnsi="Courier New" w:cs="Courier New"/>
                <w:b/>
                <w:color w:val="000000"/>
                <w:lang w:eastAsia="de-DE"/>
              </w:rPr>
            </w:pPr>
          </w:p>
          <w:p w14:paraId="54432BA2"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64BE3">
              <w:rPr>
                <w:rFonts w:ascii="Courier New" w:hAnsi="Courier New" w:cs="Courier New"/>
                <w:color w:val="000000"/>
                <w:lang w:eastAsia="de-DE"/>
              </w:rPr>
              <w:t>f_NR_ULGrantConfiguration_Start(nr_Cell1); // Def UL Grant Config</w:t>
            </w:r>
          </w:p>
          <w:p w14:paraId="2FEDC6E3"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v_ConfiguredGrantConfig :=  valueof (cs_ConfiguredGrantConfig_Def(cs_38508_DMRS_UplinkConfig(v_DMRS_UL_AdditionalPosition),</w:t>
            </w:r>
          </w:p>
          <w:p w14:paraId="4FF3C58F"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v_ConfigGrant_Period,</w:t>
            </w:r>
          </w:p>
          <w:p w14:paraId="55EEE9A5"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lastRenderedPageBreak/>
              <w:t xml:space="preserve">                                                                                        cs_RRC_ConfiguredUplinkGrant(int2bit (v_RIV,18),v_NR_ResourceAllocation1.Imcs, 39)));</w:t>
            </w:r>
          </w:p>
          <w:p w14:paraId="498651F5"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p>
          <w:p w14:paraId="4102F6E0" w14:textId="77777777" w:rsidR="00D64BE3" w:rsidRPr="00D64BE3" w:rsidRDefault="00D64BE3" w:rsidP="00D64BE3">
            <w:pPr>
              <w:autoSpaceDE w:val="0"/>
              <w:autoSpaceDN w:val="0"/>
              <w:adjustRightInd w:val="0"/>
              <w:spacing w:after="0"/>
              <w:rPr>
                <w:rFonts w:ascii="Courier New" w:hAnsi="Courier New" w:cs="Courier New"/>
                <w:color w:val="000000"/>
                <w:highlight w:val="yellow"/>
                <w:lang w:eastAsia="de-DE"/>
              </w:rPr>
            </w:pPr>
            <w:r w:rsidRPr="00D64BE3">
              <w:rPr>
                <w:rFonts w:ascii="Courier New" w:hAnsi="Courier New" w:cs="Courier New"/>
                <w:color w:val="000000"/>
                <w:lang w:eastAsia="de-DE"/>
              </w:rPr>
              <w:t xml:space="preserve">     </w:t>
            </w:r>
            <w:r w:rsidRPr="00D64BE3">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t>
            </w:r>
            <w:r w:rsidRPr="00D64BE3">
              <w:rPr>
                <w:rFonts w:ascii="Courier New" w:hAnsi="Courier New" w:cs="Courier New"/>
                <w:b/>
                <w:color w:val="000000"/>
                <w:highlight w:val="yellow"/>
                <w:lang w:eastAsia="de-DE"/>
              </w:rPr>
              <w:t>MOVED</w:t>
            </w:r>
            <w:r>
              <w:rPr>
                <w:rFonts w:ascii="Courier New" w:hAnsi="Courier New" w:cs="Courier New"/>
                <w:color w:val="000000"/>
                <w:highlight w:val="yellow"/>
                <w:lang w:eastAsia="de-DE"/>
              </w:rPr>
              <w:t xml:space="preserve"> </w:t>
            </w:r>
            <w:r w:rsidRPr="00D64BE3">
              <w:rPr>
                <w:rFonts w:ascii="Courier New" w:hAnsi="Courier New" w:cs="Courier New"/>
                <w:color w:val="000000"/>
                <w:highlight w:val="yellow"/>
                <w:lang w:eastAsia="de-DE"/>
              </w:rPr>
              <w:t>v_NR_UplinkBWP_List[0].Dedicated.R15.configuredGrantConfig := {setup := v_ConfiguredGrantConfig};</w:t>
            </w:r>
          </w:p>
          <w:p w14:paraId="29C5C52B"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highlight w:val="yellow"/>
                <w:lang w:eastAsia="de-DE"/>
              </w:rPr>
              <w:t xml:space="preserve">     f_NR_CellInfo_SetUplinkBWP(nr_Cell1, v_NR_UplinkBWP_List[0], tsc_NR_BWP_Id);</w:t>
            </w:r>
            <w:r>
              <w:rPr>
                <w:rFonts w:ascii="Courier New" w:hAnsi="Courier New" w:cs="Courier New"/>
                <w:color w:val="000000"/>
                <w:highlight w:val="yellow"/>
                <w:lang w:eastAsia="de-DE"/>
              </w:rPr>
              <w:t>*/</w:t>
            </w:r>
          </w:p>
          <w:p w14:paraId="2329DBA3"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p>
          <w:p w14:paraId="17DBCDF7"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v_SpCellConfig.spCellConfigDedicated.uplinkConfig.initialUplinkBWP.configuredGrantConfig := {setup := v_ConfiguredGrantConfig};</w:t>
            </w:r>
          </w:p>
          <w:p w14:paraId="667936B9"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v_CellGroupConfig := cs_38508_CellGroupConfig (tsc_NR_CellGroupId_MCG ,</w:t>
            </w:r>
          </w:p>
          <w:p w14:paraId="533547AC"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3E0B83FA"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5AD2D646"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65732E11"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v_PhysicalCellGroupConfig,</w:t>
            </w:r>
          </w:p>
          <w:p w14:paraId="0EBB3EEF"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v_SpCellConfig //SpCellConfig</w:t>
            </w:r>
          </w:p>
          <w:p w14:paraId="406A1ADC"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41954110"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v_V1530Ext := cs_NR_RRCReconfiguration_v1530_IEs(bit2oct(encvalue(v_CellGroupConfig)));</w:t>
            </w:r>
          </w:p>
          <w:p w14:paraId="15EDE62C"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f_NR_SendRRCReconfiguration (nr_Cell1, -,-, v_V1530Ext,-,-,-,false);</w:t>
            </w:r>
          </w:p>
          <w:p w14:paraId="62A3D3EA"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f_NR_SS_ServingCellConfig(nr_Cell1, -, cs_NR_ServingCellConfig_SpCell(cs_NR_SS_SpCellConfig(omit, omit, omit, v_PhysicalCellGroupConfig)));</w:t>
            </w:r>
          </w:p>
          <w:p w14:paraId="42059F1C"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f_NR_SS_CommonCellConfig(nr_Cell1, cads_NR_UplinkBWP_ConfigCommon_REQ(nr_Cell1, -, v_NR_UplinkBWP_List));</w:t>
            </w:r>
          </w:p>
          <w:p w14:paraId="6CB5CC9C"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SRB.receive(car_NR_SRB_RrcPdu_IND(nr_Cell1, tsc_NR_RbId_SRB1, cr_38508_RRCReconfigurationComplete));</w:t>
            </w:r>
          </w:p>
          <w:p w14:paraId="15777BE7"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23D910E1"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f_NR_SS_CommonCellConfig(nr_Cell1, cads_NR_UplinkBWP_ConfigCommon_REQ(nr_Cell1, -, v_NR_UplinkBWP_List));</w:t>
            </w:r>
          </w:p>
          <w:p w14:paraId="596957E9"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395E6D1F"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768D122E" w14:textId="77777777" w:rsidR="00D64BE3" w:rsidRP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1CFF5956" w14:textId="77777777" w:rsidR="00206ED0" w:rsidRPr="00850B74" w:rsidRDefault="00206ED0" w:rsidP="00206ED0">
            <w:pPr>
              <w:autoSpaceDE w:val="0"/>
              <w:autoSpaceDN w:val="0"/>
              <w:adjustRightInd w:val="0"/>
              <w:spacing w:after="0"/>
              <w:rPr>
                <w:rFonts w:ascii="Courier New" w:hAnsi="Courier New" w:cs="Courier New"/>
                <w:color w:val="000000"/>
                <w:lang w:eastAsia="de-DE"/>
              </w:rPr>
            </w:pPr>
          </w:p>
        </w:tc>
      </w:tr>
    </w:tbl>
    <w:p w14:paraId="72A723F5" w14:textId="77777777" w:rsidR="004A40D5" w:rsidRPr="00CD057D" w:rsidRDefault="004A40D5" w:rsidP="004A40D5">
      <w:pPr>
        <w:spacing w:after="0"/>
        <w:rPr>
          <w:rFonts w:ascii="Arial" w:hAnsi="Arial"/>
          <w:b/>
          <w:color w:val="000000"/>
          <w:lang w:eastAsia="en-GB"/>
        </w:rPr>
      </w:pPr>
    </w:p>
    <w:p w14:paraId="111B65AB"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1396E6C0" w14:textId="77777777" w:rsidTr="00EF270E">
        <w:tc>
          <w:tcPr>
            <w:tcW w:w="13575" w:type="dxa"/>
            <w:tcBorders>
              <w:top w:val="single" w:sz="4" w:space="0" w:color="auto"/>
              <w:left w:val="single" w:sz="4" w:space="0" w:color="auto"/>
              <w:bottom w:val="single" w:sz="4" w:space="0" w:color="auto"/>
              <w:right w:val="single" w:sz="4" w:space="0" w:color="auto"/>
            </w:tcBorders>
          </w:tcPr>
          <w:p w14:paraId="631807BE"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function f_TC_7_1_1_6_2_NR5GC() runs on NR5GC_PTC</w:t>
            </w:r>
          </w:p>
          <w:p w14:paraId="2BEDEDD3" w14:textId="77777777" w:rsidR="00D64BE3"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 // Correct handling of UL grant / configured grant Type 1</w:t>
            </w:r>
          </w:p>
          <w:p w14:paraId="61C97D69"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09DD031C" w14:textId="77777777" w:rsid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6ED0">
              <w:rPr>
                <w:rFonts w:ascii="Courier New" w:hAnsi="Courier New" w:cs="Courier New"/>
                <w:b/>
                <w:color w:val="000000"/>
                <w:lang w:eastAsia="de-DE"/>
              </w:rPr>
              <w:t>&lt;&lt;SKIPPED CODE&gt;&gt;</w:t>
            </w:r>
          </w:p>
          <w:p w14:paraId="7ECCF41A" w14:textId="77777777" w:rsidR="00D64BE3" w:rsidRDefault="00D64BE3" w:rsidP="00D64BE3">
            <w:pPr>
              <w:autoSpaceDE w:val="0"/>
              <w:autoSpaceDN w:val="0"/>
              <w:adjustRightInd w:val="0"/>
              <w:spacing w:after="0"/>
              <w:rPr>
                <w:rFonts w:ascii="Courier New" w:hAnsi="Courier New" w:cs="Courier New"/>
                <w:b/>
                <w:color w:val="000000"/>
                <w:lang w:eastAsia="de-DE"/>
              </w:rPr>
            </w:pPr>
          </w:p>
          <w:p w14:paraId="17BD8CB9"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6ED0">
              <w:rPr>
                <w:rFonts w:ascii="Courier New" w:hAnsi="Courier New" w:cs="Courier New"/>
                <w:color w:val="000000"/>
                <w:lang w:eastAsia="de-DE"/>
              </w:rPr>
              <w:t>select (v_SubcarrierSpacing) { // The SPS period selected to be less than SR repetition timeout of 100 ms.</w:t>
            </w:r>
          </w:p>
          <w:p w14:paraId="5DCC51AC"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case(kHz15) { v_ConfigGrant_Period := sym40x14}</w:t>
            </w:r>
          </w:p>
          <w:p w14:paraId="026623BB"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case(kHz30) { v_ConfigGrant_Period := sym80x14}</w:t>
            </w:r>
          </w:p>
          <w:p w14:paraId="23757428"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case(kHz60) { v_ConfigGrant_Period := sym160x14}</w:t>
            </w:r>
          </w:p>
          <w:p w14:paraId="6BF5F75A"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case(kHz120) { v_ConfigGrant_Period := sym320x14}</w:t>
            </w:r>
          </w:p>
          <w:p w14:paraId="561F19DA"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case else { FatalError(__FILE__, __LINE__, "Invalid SubCarrierSapcing"); }</w:t>
            </w:r>
          </w:p>
          <w:p w14:paraId="022F983D"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76F0200B"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lastRenderedPageBreak/>
              <w:t xml:space="preserve">     v_ConfiguredGrantConfig :=  valueof (cs_ConfiguredGrantConfig_Def(cs_38508_DMRS_UplinkConfig(v_DMRS_UL_AdditionalPosition),</w:t>
            </w:r>
          </w:p>
          <w:p w14:paraId="750A3590"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v_ConfigGrant_Period,</w:t>
            </w:r>
          </w:p>
          <w:p w14:paraId="23B5D7EA"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cs_RRC_ConfiguredUplinkGrant(int2bit (v_RIV,18),v_NR_ResourceAllocation1.Imcs, 9)));</w:t>
            </w:r>
          </w:p>
          <w:p w14:paraId="1228F691"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4887C1E3"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v_NR_UplinkBWP_List[0].Dedicated.R15.pusch_Config.setup.pusch_TimeDomainAllocationList.setup := cs_NR_PUSCH_TimeDomainResourceAllocationList_7116x(4, 27);</w:t>
            </w:r>
          </w:p>
          <w:p w14:paraId="1B25F78F"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v_NR_UplinkBWP_List[0].Dedicated.R15.pusch_Config.setup.dmrs_UplinkForPUSCH_MappingTypeB := v_NR_UplinkBWP_List[0].Dedicated.R15.pusch_Config.setup.dmrs_UplinkForPUSCH_MappingTypeA;</w:t>
            </w:r>
          </w:p>
          <w:p w14:paraId="1A96F77A"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p>
          <w:p w14:paraId="2CA0C496"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f_NR_CellInfo_SetUplinkBWP(nr_Cell1, v_NR_UplinkBWP_List[0], tsc_NR_BWP_Id);</w:t>
            </w:r>
          </w:p>
          <w:p w14:paraId="2EA269FD" w14:textId="77777777" w:rsidR="00D64BE3" w:rsidRPr="00206ED0"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v_NR_UplinkBWP_List[0].Common := omit;</w:t>
            </w:r>
          </w:p>
          <w:p w14:paraId="27C8CAEE" w14:textId="77777777" w:rsidR="00D64BE3" w:rsidRDefault="00D64BE3" w:rsidP="00D64BE3">
            <w:pPr>
              <w:autoSpaceDE w:val="0"/>
              <w:autoSpaceDN w:val="0"/>
              <w:adjustRightInd w:val="0"/>
              <w:spacing w:after="0"/>
              <w:rPr>
                <w:rFonts w:ascii="Courier New" w:hAnsi="Courier New" w:cs="Courier New"/>
                <w:color w:val="000000"/>
                <w:lang w:eastAsia="de-DE"/>
              </w:rPr>
            </w:pPr>
            <w:r w:rsidRPr="00206ED0">
              <w:rPr>
                <w:rFonts w:ascii="Courier New" w:hAnsi="Courier New" w:cs="Courier New"/>
                <w:color w:val="000000"/>
                <w:lang w:eastAsia="de-DE"/>
              </w:rPr>
              <w:t xml:space="preserve">     </w:t>
            </w:r>
            <w:r w:rsidRPr="00D64BE3">
              <w:rPr>
                <w:rFonts w:ascii="Courier New" w:hAnsi="Courier New" w:cs="Courier New"/>
                <w:color w:val="000000"/>
                <w:highlight w:val="yellow"/>
                <w:lang w:eastAsia="de-DE"/>
              </w:rPr>
              <w:t>//</w:t>
            </w:r>
            <w:r w:rsidRPr="00D64BE3">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r w:rsidRPr="00D64BE3">
              <w:rPr>
                <w:rFonts w:ascii="Courier New" w:hAnsi="Courier New" w:cs="Courier New"/>
                <w:color w:val="000000"/>
                <w:highlight w:val="yellow"/>
                <w:lang w:eastAsia="de-DE"/>
              </w:rPr>
              <w:t>f_NR_CellInfo_SetUplinkBWP(nr_Cell1, v_NR_UplinkBWP_List[0], tsc_NR_BWP_Id);</w:t>
            </w:r>
            <w:r>
              <w:rPr>
                <w:rFonts w:ascii="Courier New" w:hAnsi="Courier New" w:cs="Courier New"/>
                <w:color w:val="000000"/>
                <w:highlight w:val="yellow"/>
                <w:lang w:eastAsia="de-DE"/>
              </w:rPr>
              <w:t>//WA#</w:t>
            </w:r>
          </w:p>
          <w:p w14:paraId="5D1DD2E4"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5C306B23" w14:textId="77777777" w:rsid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488B16A6" w14:textId="77777777" w:rsidR="00D64BE3" w:rsidRDefault="00D64BE3" w:rsidP="00D64BE3">
            <w:pPr>
              <w:autoSpaceDE w:val="0"/>
              <w:autoSpaceDN w:val="0"/>
              <w:adjustRightInd w:val="0"/>
              <w:spacing w:after="0"/>
              <w:rPr>
                <w:rFonts w:ascii="Courier New" w:hAnsi="Courier New" w:cs="Courier New"/>
                <w:b/>
                <w:color w:val="000000"/>
                <w:lang w:eastAsia="de-DE"/>
              </w:rPr>
            </w:pPr>
          </w:p>
          <w:p w14:paraId="1AF0BE97"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64BE3">
              <w:rPr>
                <w:rFonts w:ascii="Courier New" w:hAnsi="Courier New" w:cs="Courier New"/>
                <w:color w:val="000000"/>
                <w:lang w:eastAsia="de-DE"/>
              </w:rPr>
              <w:t>f_NR_ULGrantConfiguration_Start(nr_Cell1); // Def UL Grant Config</w:t>
            </w:r>
          </w:p>
          <w:p w14:paraId="20CC69FE"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v_ConfiguredGrantConfig :=  valueof (cs_ConfiguredGrantConfig_Def(cs_38508_DMRS_UplinkConfig(v_DMRS_UL_AdditionalPosition),</w:t>
            </w:r>
          </w:p>
          <w:p w14:paraId="5D0B0585"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v_ConfigGrant_Period,</w:t>
            </w:r>
          </w:p>
          <w:p w14:paraId="0ADFADC4"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cs_RRC_ConfiguredUplinkGrant(int2bit (v_RIV,18),v_NR_ResourceAllocation1.Imcs, 39)));</w:t>
            </w:r>
          </w:p>
          <w:p w14:paraId="4219E1A4"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p>
          <w:p w14:paraId="75F21536"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v_SpCellConfig.spCellConfigDedicated.uplinkConfig.initialUplinkBWP.configuredGrantConfig := {setup := v_ConfiguredGrantConfig};</w:t>
            </w:r>
          </w:p>
          <w:p w14:paraId="6324A124"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v_CellGroupConfig := cs_38508_CellGroupConfig (tsc_NR_CellGroupId_MCG ,</w:t>
            </w:r>
          </w:p>
          <w:p w14:paraId="0F46CAE8"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29E2DE2E"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7F725184"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omit,</w:t>
            </w:r>
          </w:p>
          <w:p w14:paraId="5FAE27BE"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v_PhysicalCellGroupConfig,</w:t>
            </w:r>
          </w:p>
          <w:p w14:paraId="3737885A"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v_SpCellConfig //SpCellConfig</w:t>
            </w:r>
          </w:p>
          <w:p w14:paraId="6876C6D9"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2FB77116"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v_V1530Ext := cs_NR_RRCReconfiguration_v1530_IEs(bit2oct(encvalue(v_CellGroupConfig)));</w:t>
            </w:r>
          </w:p>
          <w:p w14:paraId="2B7A354E"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f_NR_SendRRCReconfiguration (nr_Cell1, -,-, v_V1530Ext,-,-,-,false);</w:t>
            </w:r>
          </w:p>
          <w:p w14:paraId="0A5BC2C9"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f_NR_SS_ServingCellConfig(nr_Cell1, -, cs_NR_ServingCellConfig_SpCell(cs_NR_SS_SpCellConfig(omit, omit, omit, v_PhysicalCellGroupConfig)));</w:t>
            </w:r>
          </w:p>
          <w:p w14:paraId="7D4C5D80"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f_NR_SS_CommonCellConfig(nr_Cell1, cads_NR_UplinkBWP_ConfigCommon_REQ(nr_Cell1, -, v_NR_UplinkBWP_List));</w:t>
            </w:r>
          </w:p>
          <w:p w14:paraId="75ABF873"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SRB.receive(car_NR_SRB_RrcPdu_IND(nr_Cell1, tsc_NR_RbId_SRB1, cr_38508_RRCReconfigurationComplete));</w:t>
            </w:r>
          </w:p>
          <w:p w14:paraId="616744D8"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51C8F00E"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w:t>
            </w:r>
          </w:p>
          <w:p w14:paraId="24AE1DE8" w14:textId="77777777" w:rsid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46BE186F" w14:textId="77777777" w:rsidR="00D64BE3" w:rsidRDefault="00D64BE3" w:rsidP="00D64BE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D64BE3">
              <w:rPr>
                <w:rFonts w:ascii="Courier New" w:hAnsi="Courier New" w:cs="Courier New"/>
                <w:color w:val="000000"/>
                <w:highlight w:val="yellow"/>
                <w:lang w:eastAsia="de-DE"/>
              </w:rPr>
              <w:t>//WA#</w:t>
            </w:r>
          </w:p>
          <w:p w14:paraId="05BC3B49" w14:textId="77777777" w:rsidR="00D64BE3" w:rsidRPr="00D64BE3" w:rsidRDefault="00D64BE3" w:rsidP="00D64BE3">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r w:rsidRPr="00D64BE3">
              <w:rPr>
                <w:rFonts w:ascii="Courier New" w:hAnsi="Courier New" w:cs="Courier New"/>
                <w:color w:val="000000"/>
                <w:highlight w:val="yellow"/>
                <w:lang w:eastAsia="de-DE"/>
              </w:rPr>
              <w:t>v_NR_UplinkBWP_List[0].Dedicated.R15.configuredGrantConfig := {setup := v_ConfiguredGrantConfig};</w:t>
            </w:r>
          </w:p>
          <w:p w14:paraId="213B14A5"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highlight w:val="yellow"/>
                <w:lang w:eastAsia="de-DE"/>
              </w:rPr>
              <w:t xml:space="preserve">     f_NR_CellInfo_SetUplinkBWP(nr_Cell1, v_NR_UplinkBWP_List[0], tsc_NR_BWP_Id);</w:t>
            </w:r>
          </w:p>
          <w:p w14:paraId="7293CF76" w14:textId="77777777" w:rsidR="00D64BE3" w:rsidRPr="00D64BE3" w:rsidRDefault="00D64BE3" w:rsidP="00D64BE3">
            <w:pPr>
              <w:autoSpaceDE w:val="0"/>
              <w:autoSpaceDN w:val="0"/>
              <w:adjustRightInd w:val="0"/>
              <w:spacing w:after="0"/>
              <w:rPr>
                <w:rFonts w:ascii="Courier New" w:hAnsi="Courier New" w:cs="Courier New"/>
                <w:color w:val="000000"/>
                <w:lang w:eastAsia="de-DE"/>
              </w:rPr>
            </w:pPr>
          </w:p>
          <w:p w14:paraId="2B8AD3AF" w14:textId="77777777" w:rsidR="00D64BE3" w:rsidRDefault="00D64BE3" w:rsidP="00D64BE3">
            <w:pPr>
              <w:autoSpaceDE w:val="0"/>
              <w:autoSpaceDN w:val="0"/>
              <w:adjustRightInd w:val="0"/>
              <w:spacing w:after="0"/>
              <w:rPr>
                <w:rFonts w:ascii="Courier New" w:hAnsi="Courier New" w:cs="Courier New"/>
                <w:color w:val="000000"/>
                <w:lang w:eastAsia="de-DE"/>
              </w:rPr>
            </w:pPr>
            <w:r w:rsidRPr="00D64BE3">
              <w:rPr>
                <w:rFonts w:ascii="Courier New" w:hAnsi="Courier New" w:cs="Courier New"/>
                <w:color w:val="000000"/>
                <w:lang w:eastAsia="de-DE"/>
              </w:rPr>
              <w:t xml:space="preserve">    f_NR_SS_CommonCellConfig(nr_Cell1, cads_NR_UplinkBWP_ConfigCommon_REQ(nr_Cell1, -, v_NR_UplinkBWP_List));</w:t>
            </w:r>
          </w:p>
          <w:p w14:paraId="07E7B71F"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5F68CBDE" w14:textId="77777777" w:rsidR="00D64BE3" w:rsidRDefault="00D64BE3" w:rsidP="00D64BE3">
            <w:pPr>
              <w:autoSpaceDE w:val="0"/>
              <w:autoSpaceDN w:val="0"/>
              <w:adjustRightInd w:val="0"/>
              <w:spacing w:after="0"/>
              <w:rPr>
                <w:rFonts w:ascii="Courier New" w:hAnsi="Courier New" w:cs="Courier New"/>
                <w:color w:val="000000"/>
                <w:lang w:eastAsia="de-DE"/>
              </w:rPr>
            </w:pPr>
          </w:p>
          <w:p w14:paraId="5261F8E9" w14:textId="77777777" w:rsidR="00D64BE3" w:rsidRPr="00D64BE3" w:rsidRDefault="00D64BE3" w:rsidP="00D64BE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tc>
      </w:tr>
    </w:tbl>
    <w:p w14:paraId="1F1F2101" w14:textId="77777777" w:rsidR="001C6BC1" w:rsidRDefault="001C6BC1" w:rsidP="00DC20B3">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05CE" w14:textId="77777777" w:rsidR="000A07EF" w:rsidRDefault="000A07EF">
      <w:r>
        <w:separator/>
      </w:r>
    </w:p>
  </w:endnote>
  <w:endnote w:type="continuationSeparator" w:id="0">
    <w:p w14:paraId="66BC737F" w14:textId="77777777" w:rsidR="000A07EF" w:rsidRDefault="000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2982" w14:textId="77777777" w:rsidR="00EF270E" w:rsidRDefault="00EF2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89E85" w14:textId="77777777" w:rsidR="00EF270E" w:rsidRDefault="00EF2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63A3C" w14:textId="77777777" w:rsidR="00EF270E" w:rsidRDefault="00EF2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BA65E" w14:textId="77777777" w:rsidR="000A07EF" w:rsidRDefault="000A07EF">
      <w:r>
        <w:separator/>
      </w:r>
    </w:p>
  </w:footnote>
  <w:footnote w:type="continuationSeparator" w:id="0">
    <w:p w14:paraId="1BEA4FD3" w14:textId="77777777" w:rsidR="000A07EF" w:rsidRDefault="000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7BE3D"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699492C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699492C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C9B77"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26FF130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26FF130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A11A"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0205F87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0205F87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B55CD"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633A258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633A258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08B6"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01A8E9E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01A8E9E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C204F"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3A5ADC21"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3A5ADC21"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09307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3988858">
    <w:abstractNumId w:val="19"/>
  </w:num>
  <w:num w:numId="3" w16cid:durableId="1466578962">
    <w:abstractNumId w:val="8"/>
  </w:num>
  <w:num w:numId="4" w16cid:durableId="1309434105">
    <w:abstractNumId w:val="33"/>
  </w:num>
  <w:num w:numId="5" w16cid:durableId="440027707">
    <w:abstractNumId w:val="26"/>
  </w:num>
  <w:num w:numId="6" w16cid:durableId="1105269496">
    <w:abstractNumId w:val="30"/>
  </w:num>
  <w:num w:numId="7" w16cid:durableId="266430861">
    <w:abstractNumId w:val="11"/>
  </w:num>
  <w:num w:numId="8" w16cid:durableId="1618640721">
    <w:abstractNumId w:val="31"/>
  </w:num>
  <w:num w:numId="9" w16cid:durableId="1161384326">
    <w:abstractNumId w:val="18"/>
  </w:num>
  <w:num w:numId="10" w16cid:durableId="137302761">
    <w:abstractNumId w:val="22"/>
  </w:num>
  <w:num w:numId="11" w16cid:durableId="1277104564">
    <w:abstractNumId w:val="0"/>
  </w:num>
  <w:num w:numId="12" w16cid:durableId="651519853">
    <w:abstractNumId w:val="10"/>
  </w:num>
  <w:num w:numId="13" w16cid:durableId="1880046394">
    <w:abstractNumId w:val="35"/>
  </w:num>
  <w:num w:numId="14" w16cid:durableId="1618635019">
    <w:abstractNumId w:val="5"/>
  </w:num>
  <w:num w:numId="15" w16cid:durableId="1147015562">
    <w:abstractNumId w:val="24"/>
  </w:num>
  <w:num w:numId="16" w16cid:durableId="1252928951">
    <w:abstractNumId w:val="21"/>
  </w:num>
  <w:num w:numId="17" w16cid:durableId="2020420944">
    <w:abstractNumId w:val="23"/>
  </w:num>
  <w:num w:numId="18" w16cid:durableId="74017394">
    <w:abstractNumId w:val="14"/>
  </w:num>
  <w:num w:numId="19" w16cid:durableId="1495148051">
    <w:abstractNumId w:val="32"/>
  </w:num>
  <w:num w:numId="20" w16cid:durableId="1688294116">
    <w:abstractNumId w:val="28"/>
  </w:num>
  <w:num w:numId="21" w16cid:durableId="600576781">
    <w:abstractNumId w:val="34"/>
  </w:num>
  <w:num w:numId="22" w16cid:durableId="1385980624">
    <w:abstractNumId w:val="25"/>
  </w:num>
  <w:num w:numId="23" w16cid:durableId="2005469326">
    <w:abstractNumId w:val="15"/>
  </w:num>
  <w:num w:numId="24" w16cid:durableId="1480608207">
    <w:abstractNumId w:val="20"/>
  </w:num>
  <w:num w:numId="25" w16cid:durableId="1402947876">
    <w:abstractNumId w:val="6"/>
  </w:num>
  <w:num w:numId="26" w16cid:durableId="69932751">
    <w:abstractNumId w:val="13"/>
  </w:num>
  <w:num w:numId="27" w16cid:durableId="501548314">
    <w:abstractNumId w:val="17"/>
  </w:num>
  <w:num w:numId="28" w16cid:durableId="730008853">
    <w:abstractNumId w:val="1"/>
  </w:num>
  <w:num w:numId="29" w16cid:durableId="1941638757">
    <w:abstractNumId w:val="2"/>
  </w:num>
  <w:num w:numId="30" w16cid:durableId="448860385">
    <w:abstractNumId w:val="16"/>
  </w:num>
  <w:num w:numId="31" w16cid:durableId="1377974167">
    <w:abstractNumId w:val="29"/>
  </w:num>
  <w:num w:numId="32" w16cid:durableId="338657050">
    <w:abstractNumId w:val="4"/>
  </w:num>
  <w:num w:numId="33" w16cid:durableId="2101558333">
    <w:abstractNumId w:val="9"/>
  </w:num>
  <w:num w:numId="34" w16cid:durableId="723413730">
    <w:abstractNumId w:val="7"/>
  </w:num>
  <w:num w:numId="35" w16cid:durableId="1027222156">
    <w:abstractNumId w:val="3"/>
  </w:num>
  <w:num w:numId="36" w16cid:durableId="379594864">
    <w:abstractNumId w:val="27"/>
  </w:num>
  <w:num w:numId="37" w16cid:durableId="152687009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29"/>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82E92F"/>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DA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Props1.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D9D0F-146E-4E00-B4E5-F077F64B3730}">
  <ds:schemaRefs>
    <ds:schemaRef ds:uri="http://schemas.openxmlformats.org/officeDocument/2006/bibliography"/>
  </ds:schemaRefs>
</ds:datastoreItem>
</file>

<file path=customXml/itemProps3.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4.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5.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862</Words>
  <Characters>11036</Characters>
  <Application>Microsoft Office Word</Application>
  <DocSecurity>0</DocSecurity>
  <Lines>91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90</cp:revision>
  <cp:lastPrinted>1900-01-01T00:00:00Z</cp:lastPrinted>
  <dcterms:created xsi:type="dcterms:W3CDTF">2023-04-19T01:26:00Z</dcterms:created>
  <dcterms:modified xsi:type="dcterms:W3CDTF">2023-07-21T16:12:00Z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ies>
</file>