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404FBDB1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16336">
        <w:fldChar w:fldCharType="begin"/>
      </w:r>
      <w:r w:rsidR="00B16336">
        <w:instrText xml:space="preserve"> DOCPROPERTY  TSG/WGRef  \* MERGEFORMAT </w:instrText>
      </w:r>
      <w:r w:rsidR="00B16336">
        <w:fldChar w:fldCharType="separate"/>
      </w:r>
      <w:r>
        <w:rPr>
          <w:b/>
          <w:noProof/>
          <w:sz w:val="24"/>
        </w:rPr>
        <w:t>RAN5</w:t>
      </w:r>
      <w:r w:rsidR="00B1633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16336">
        <w:fldChar w:fldCharType="begin"/>
      </w:r>
      <w:r w:rsidR="00B16336">
        <w:instrText xml:space="preserve"> DOCPROPERTY  MtgSeq  \* MERGEFORMAT </w:instrText>
      </w:r>
      <w:r w:rsidR="00B16336">
        <w:fldChar w:fldCharType="separate"/>
      </w:r>
      <w:r w:rsidRPr="00EB09B7">
        <w:rPr>
          <w:b/>
          <w:noProof/>
          <w:sz w:val="24"/>
        </w:rPr>
        <w:t>2023</w:t>
      </w:r>
      <w:r w:rsidR="00B16336">
        <w:rPr>
          <w:b/>
          <w:noProof/>
          <w:sz w:val="24"/>
        </w:rPr>
        <w:fldChar w:fldCharType="end"/>
      </w:r>
      <w:r w:rsidR="00B16336">
        <w:fldChar w:fldCharType="begin"/>
      </w:r>
      <w:r w:rsidR="00B16336">
        <w:instrText xml:space="preserve"> DOCPROPERTY  MtgTitle  \* MERGEFORMAT </w:instrText>
      </w:r>
      <w:r w:rsidR="00B16336">
        <w:fldChar w:fldCharType="separate"/>
      </w:r>
      <w:r>
        <w:rPr>
          <w:b/>
          <w:noProof/>
          <w:sz w:val="24"/>
        </w:rPr>
        <w:t>-TTCN email</w:t>
      </w:r>
      <w:r w:rsidR="00B1633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C5EB8" w:rsidRPr="009C5EB8">
        <w:rPr>
          <w:b/>
          <w:i/>
          <w:iCs/>
          <w:noProof/>
          <w:sz w:val="24"/>
        </w:rPr>
        <w:t>R5s230</w:t>
      </w:r>
      <w:r w:rsidR="00B16336">
        <w:rPr>
          <w:b/>
          <w:i/>
          <w:iCs/>
          <w:noProof/>
          <w:sz w:val="24"/>
        </w:rPr>
        <w:t>576</w:t>
      </w:r>
    </w:p>
    <w:p w14:paraId="1F23185C" w14:textId="77777777" w:rsidR="000460FA" w:rsidRDefault="00B16336" w:rsidP="000460F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0460F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B16336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2CAB44C4" w:rsidR="000460FA" w:rsidRPr="000565E3" w:rsidRDefault="009C5EB8" w:rsidP="00E121FF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9C5EB8">
              <w:rPr>
                <w:b/>
                <w:bCs/>
                <w:sz w:val="24"/>
                <w:szCs w:val="24"/>
              </w:rPr>
              <w:t>3110</w:t>
            </w:r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A26646C" w:rsidR="000460FA" w:rsidRPr="00410371" w:rsidRDefault="00B16336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2442E1AD" w:rsidR="000460FA" w:rsidRPr="00410371" w:rsidRDefault="00B16336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7</w:t>
            </w:r>
            <w:r w:rsidR="000460FA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2CF38A5B" w:rsidR="000460FA" w:rsidRDefault="00A22818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A22818">
              <w:t xml:space="preserve">Correction to </w:t>
            </w:r>
            <w:r w:rsidR="009C5EB8">
              <w:t xml:space="preserve">NR emergency services test case </w:t>
            </w:r>
            <w:r w:rsidR="00410C09">
              <w:t>11.4.12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B31C1E1" w:rsidR="000460FA" w:rsidRDefault="005A1E3D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6B2936E7" w:rsidR="000460FA" w:rsidRDefault="0031441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TEI15_Test, 5GS_NR_LTE-UEConTes</w:t>
            </w:r>
            <w:r w:rsidR="009C5EB8">
              <w:rPr>
                <w:noProof/>
              </w:rPr>
              <w:t>t</w:t>
            </w:r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06CFFB1D" w:rsidR="000460FA" w:rsidRDefault="001D605F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1A59B3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1A59B3">
              <w:rPr>
                <w:noProof/>
              </w:rPr>
              <w:t>0</w:t>
            </w:r>
            <w:r w:rsidR="00303315">
              <w:rPr>
                <w:noProof/>
              </w:rPr>
              <w:t>5</w:t>
            </w:r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B16336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460F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05F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0E57DB86" w:rsidR="00080A9F" w:rsidRPr="00D268E5" w:rsidRDefault="009C5EB8" w:rsidP="00B56C8D">
            <w:pPr>
              <w:pStyle w:val="CRCoverPage"/>
              <w:spacing w:after="0"/>
              <w:rPr>
                <w:noProof/>
              </w:rPr>
            </w:pPr>
            <w:r w:rsidRPr="005D5F34">
              <w:rPr>
                <w:rFonts w:eastAsia="SimSun" w:cs="Arial"/>
                <w:color w:val="000000"/>
                <w:lang w:eastAsia="zh-CN"/>
              </w:rPr>
              <w:t>At the step 2-4</w:t>
            </w:r>
            <w:r>
              <w:rPr>
                <w:rFonts w:eastAsia="SimSun" w:cs="Arial"/>
                <w:color w:val="000000"/>
                <w:lang w:eastAsia="zh-CN"/>
              </w:rPr>
              <w:t>,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when UE send TAU request to the LTE</w:t>
            </w:r>
            <w:r>
              <w:rPr>
                <w:rFonts w:eastAsia="SimSun" w:cs="Arial"/>
                <w:color w:val="000000"/>
                <w:lang w:eastAsia="zh-CN"/>
              </w:rPr>
              <w:t>,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the count </w:t>
            </w:r>
            <w:r>
              <w:rPr>
                <w:rFonts w:eastAsia="SimSun" w:cs="Arial"/>
                <w:color w:val="000000"/>
                <w:lang w:eastAsia="zh-CN"/>
              </w:rPr>
              <w:t>is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incorrectly calculated as previous count is </w:t>
            </w:r>
            <w:r>
              <w:rPr>
                <w:rFonts w:eastAsia="SimSun" w:cs="Arial"/>
                <w:color w:val="000000"/>
                <w:lang w:eastAsia="zh-CN"/>
              </w:rPr>
              <w:t>not updated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from NR. Function f_EUTRA38_TAUReqFromN1 return</w:t>
            </w:r>
            <w:r>
              <w:rPr>
                <w:rFonts w:eastAsia="SimSun" w:cs="Arial"/>
                <w:color w:val="000000"/>
                <w:lang w:eastAsia="zh-CN"/>
              </w:rPr>
              <w:t>s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NAS count </w:t>
            </w:r>
            <w:r>
              <w:rPr>
                <w:rFonts w:eastAsia="SimSun" w:cs="Arial"/>
                <w:color w:val="000000"/>
                <w:lang w:eastAsia="zh-CN"/>
              </w:rPr>
              <w:t>which is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return</w:t>
            </w:r>
            <w:r>
              <w:rPr>
                <w:rFonts w:eastAsia="SimSun" w:cs="Arial"/>
                <w:color w:val="000000"/>
                <w:lang w:eastAsia="zh-CN"/>
              </w:rPr>
              <w:t xml:space="preserve"> value from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f_EUTRA_RRC_ConnEst_DefWithNas</w:t>
            </w:r>
            <w:r>
              <w:rPr>
                <w:rFonts w:eastAsia="SimSun" w:cs="Arial"/>
                <w:color w:val="000000"/>
                <w:lang w:eastAsia="zh-CN"/>
              </w:rPr>
              <w:t xml:space="preserve"> and also,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5G context is mapped to 4G at the end of the f_EUTRA38_TAUReqFromN1.</w:t>
            </w:r>
            <w:r>
              <w:rPr>
                <w:rFonts w:eastAsia="SimSun" w:cs="Arial"/>
                <w:color w:val="000000"/>
                <w:lang w:eastAsia="zh-CN"/>
              </w:rPr>
              <w:t xml:space="preserve"> </w:t>
            </w:r>
            <w:r w:rsidRPr="005D5F34">
              <w:rPr>
                <w:rFonts w:eastAsia="SimSun" w:cs="Arial"/>
                <w:color w:val="000000"/>
                <w:lang w:eastAsia="zh-CN"/>
              </w:rPr>
              <w:t>Therefore</w:t>
            </w:r>
            <w:r>
              <w:rPr>
                <w:rFonts w:eastAsia="SimSun" w:cs="Arial"/>
                <w:color w:val="000000"/>
                <w:lang w:eastAsia="zh-CN"/>
              </w:rPr>
              <w:t>,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at the step 5-8</w:t>
            </w:r>
            <w:r>
              <w:rPr>
                <w:rFonts w:eastAsia="SimSun" w:cs="Arial"/>
                <w:color w:val="000000"/>
                <w:lang w:eastAsia="zh-CN"/>
              </w:rPr>
              <w:t>,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latest NAS count </w:t>
            </w:r>
            <w:r>
              <w:rPr>
                <w:rFonts w:eastAsia="SimSun" w:cs="Arial"/>
                <w:color w:val="000000"/>
                <w:lang w:eastAsia="zh-CN"/>
              </w:rPr>
              <w:t>is applied to generate based 5G context</w:t>
            </w:r>
            <w:r w:rsidRPr="005D5F34">
              <w:rPr>
                <w:rFonts w:eastAsia="SimSun" w:cs="Arial"/>
                <w:color w:val="000000"/>
                <w:lang w:eastAsia="zh-CN"/>
              </w:rPr>
              <w:t>.</w:t>
            </w:r>
          </w:p>
        </w:tc>
      </w:tr>
      <w:tr w:rsidR="001D605F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1D605F" w:rsidRPr="00D268E5" w:rsidRDefault="001D605F" w:rsidP="001D60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05F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69968492" w:rsidR="001A505C" w:rsidRPr="00D268E5" w:rsidRDefault="00B56C8D" w:rsidP="00080A9F">
            <w:pPr>
              <w:pStyle w:val="CRCoverPage"/>
              <w:spacing w:after="0"/>
              <w:rPr>
                <w:noProof/>
              </w:rPr>
            </w:pPr>
            <w:r>
              <w:rPr>
                <w:lang w:val="en-SG"/>
              </w:rPr>
              <w:t>At the step 5-8 use latest NAS count instead of old LTE value from preamble</w:t>
            </w:r>
          </w:p>
        </w:tc>
      </w:tr>
      <w:tr w:rsidR="001D605F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1D605F" w:rsidRPr="00D268E5" w:rsidRDefault="001D605F" w:rsidP="001D60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05F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1D605F" w:rsidRPr="00D268E5" w:rsidRDefault="001D605F" w:rsidP="001D60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1D605F" w14:paraId="4A9FEABC" w14:textId="77777777" w:rsidTr="00E121FF">
        <w:tc>
          <w:tcPr>
            <w:tcW w:w="2694" w:type="dxa"/>
            <w:gridSpan w:val="2"/>
          </w:tcPr>
          <w:p w14:paraId="660C409D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1D605F" w:rsidRDefault="001D605F" w:rsidP="001D60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E96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C40E96" w:rsidRDefault="00C40E96" w:rsidP="00C40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1AF44BE1" w:rsidR="00C40E96" w:rsidRDefault="00C90ED4" w:rsidP="00C40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11.4.12.NR5GC</w:t>
            </w:r>
          </w:p>
        </w:tc>
      </w:tr>
      <w:tr w:rsidR="00C40E96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C40E96" w:rsidRDefault="00C40E96" w:rsidP="00C40E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C40E96" w:rsidRDefault="00C40E96" w:rsidP="00C40E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E96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C40E96" w:rsidRDefault="00C40E96" w:rsidP="00C40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C40E96" w:rsidRDefault="00C40E96" w:rsidP="00C40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C40E96" w:rsidRDefault="00C40E96" w:rsidP="00C40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C40E96" w:rsidRDefault="00C40E96" w:rsidP="00C40E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C40E96" w:rsidRDefault="00C40E96" w:rsidP="00C40E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0E96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C40E96" w:rsidRDefault="00C40E96" w:rsidP="00C40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C40E96" w:rsidRDefault="00C40E96" w:rsidP="00C40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C40E96" w:rsidRDefault="00C40E96" w:rsidP="00C40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C40E96" w:rsidRDefault="00C40E96" w:rsidP="00C40E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C40E96" w:rsidRDefault="00C40E96" w:rsidP="00C40E96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C40E96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C40E96" w:rsidRDefault="00C40E96" w:rsidP="00C40E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5B54D6E1" w:rsidR="00C40E96" w:rsidRDefault="00C40E96" w:rsidP="00C40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290FB9BA" w:rsidR="00C40E96" w:rsidRDefault="00C90ED4" w:rsidP="00C40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C40E96" w:rsidRDefault="00C40E96" w:rsidP="00C40E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2E354E2B" w:rsidR="00C40E96" w:rsidRDefault="009C5EB8" w:rsidP="00C40E96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C40E96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C40E96" w:rsidRDefault="00C40E96" w:rsidP="00C40E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C40E96" w:rsidRDefault="00C40E96" w:rsidP="00C40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C40E96" w:rsidRDefault="00C40E96" w:rsidP="00C40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C40E96" w:rsidRDefault="00C40E96" w:rsidP="00C40E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C40E96" w:rsidRDefault="00C40E96" w:rsidP="00C40E96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C40E96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C40E96" w:rsidRDefault="00C40E96" w:rsidP="00C40E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C40E96" w:rsidRDefault="00C40E96" w:rsidP="00C40E96">
            <w:pPr>
              <w:pStyle w:val="CRCoverPage"/>
              <w:spacing w:after="0"/>
              <w:rPr>
                <w:noProof/>
              </w:rPr>
            </w:pPr>
          </w:p>
        </w:tc>
      </w:tr>
      <w:tr w:rsidR="00C40E96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C40E96" w:rsidRDefault="00C40E96" w:rsidP="00C40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C40E96" w:rsidRDefault="00C40E96" w:rsidP="00C40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0E96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C40E96" w:rsidRPr="008863B9" w:rsidRDefault="00C40E96" w:rsidP="00C40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C40E96" w:rsidRPr="008863B9" w:rsidRDefault="00C40E96" w:rsidP="00C40E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0E96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C40E96" w:rsidRDefault="00C40E96" w:rsidP="00C40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C40E96" w:rsidRDefault="00C40E96" w:rsidP="00C40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36778936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2B31F64A" w14:textId="5AD2621B" w:rsidR="003A73EB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3A73EB" w:rsidRPr="001A7A0D">
        <w:rPr>
          <w:rFonts w:ascii="Arial" w:hAnsi="Arial" w:cs="Arial"/>
          <w:iCs/>
        </w:rPr>
        <w:t>Table of Contents</w:t>
      </w:r>
      <w:r w:rsidR="003A73EB">
        <w:tab/>
      </w:r>
      <w:r w:rsidR="003A73EB">
        <w:fldChar w:fldCharType="begin"/>
      </w:r>
      <w:r w:rsidR="003A73EB">
        <w:instrText xml:space="preserve"> PAGEREF _Toc136778936 \h </w:instrText>
      </w:r>
      <w:r w:rsidR="003A73EB">
        <w:fldChar w:fldCharType="separate"/>
      </w:r>
      <w:r w:rsidR="003A73EB">
        <w:t>2</w:t>
      </w:r>
      <w:r w:rsidR="003A73EB">
        <w:fldChar w:fldCharType="end"/>
      </w:r>
    </w:p>
    <w:p w14:paraId="36C249ED" w14:textId="6B40B4BB" w:rsidR="003A73EB" w:rsidRDefault="003A73E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A7A0D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A7A0D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_Toc136778937 \h </w:instrText>
      </w:r>
      <w:r>
        <w:fldChar w:fldCharType="separate"/>
      </w:r>
      <w:r>
        <w:t>3</w:t>
      </w:r>
      <w:r>
        <w:fldChar w:fldCharType="end"/>
      </w:r>
    </w:p>
    <w:p w14:paraId="569AE928" w14:textId="2EBBCEC2" w:rsidR="003A73EB" w:rsidRDefault="003A73E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A7A0D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A7A0D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_Toc136778938 \h </w:instrText>
      </w:r>
      <w:r>
        <w:fldChar w:fldCharType="separate"/>
      </w:r>
      <w:r>
        <w:t>3</w:t>
      </w:r>
      <w:r>
        <w:fldChar w:fldCharType="end"/>
      </w:r>
    </w:p>
    <w:p w14:paraId="0FEF7821" w14:textId="523D1A3C" w:rsidR="003A73EB" w:rsidRDefault="003A73E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A7A0D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A7A0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_Toc136778939 \h </w:instrText>
      </w:r>
      <w:r>
        <w:fldChar w:fldCharType="separate"/>
      </w:r>
      <w:r>
        <w:t>3</w:t>
      </w:r>
      <w:r>
        <w:fldChar w:fldCharType="end"/>
      </w:r>
    </w:p>
    <w:p w14:paraId="33D17DF6" w14:textId="70E0403C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36778937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13AF125B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</w:t>
      </w:r>
      <w:r w:rsidR="00425632">
        <w:t>3</w:t>
      </w:r>
      <w:r w:rsidR="005653AA" w:rsidRPr="005653AA">
        <w:t>wk</w:t>
      </w:r>
      <w:r w:rsidR="00425632">
        <w:t>12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44F8AA09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5A1E3D" w:rsidRPr="005A1E3D">
        <w:rPr>
          <w:rFonts w:cs="Arial"/>
          <w:sz w:val="24"/>
          <w:lang w:eastAsia="ja-JP"/>
        </w:rPr>
        <w:t xml:space="preserve"> </w:t>
      </w:r>
      <w:r w:rsidR="005A1E3D">
        <w:rPr>
          <w:rFonts w:cs="Arial"/>
          <w:sz w:val="24"/>
          <w:lang w:eastAsia="ja-JP"/>
        </w:rPr>
        <w:t xml:space="preserve">                     </w:t>
      </w:r>
      <w:r w:rsidR="005A1E3D" w:rsidRPr="00E47023">
        <w:rPr>
          <w:rFonts w:cs="Arial"/>
          <w:sz w:val="24"/>
          <w:lang w:eastAsia="ja-JP"/>
        </w:rPr>
        <w:t>Kalahasti, Narendra</w:t>
      </w:r>
      <w:r w:rsidR="005A1E3D" w:rsidRPr="00E47023">
        <w:rPr>
          <w:rFonts w:cs="Arial"/>
          <w:sz w:val="24"/>
          <w:lang w:eastAsia="ja-JP"/>
        </w:rPr>
        <w:br/>
      </w:r>
      <w:r w:rsidR="005A1E3D" w:rsidRPr="00E47023">
        <w:rPr>
          <w:rFonts w:cs="Arial"/>
          <w:b/>
          <w:lang w:eastAsia="ja-JP"/>
        </w:rPr>
        <w:tab/>
      </w:r>
      <w:r w:rsidR="005A1E3D" w:rsidRPr="00E47023">
        <w:rPr>
          <w:rFonts w:cs="Arial"/>
          <w:lang w:eastAsia="ja-JP"/>
        </w:rPr>
        <w:t>Narendra.Kalahasti@anritsu.com</w:t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36778938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318EBBDF" w14:textId="0011141B" w:rsidR="00730855" w:rsidRDefault="00730855" w:rsidP="0073085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36778939"/>
      <w:bookmarkStart w:id="7" w:name="_Toc106975634"/>
      <w:bookmarkStart w:id="8" w:name="_Toc109680267"/>
      <w:bookmarkStart w:id="9" w:name="_Toc122623878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>Change 1</w:t>
      </w:r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30855" w14:paraId="547EA83D" w14:textId="77777777" w:rsidTr="00CD4E61">
        <w:trPr>
          <w:trHeight w:val="447"/>
        </w:trPr>
        <w:tc>
          <w:tcPr>
            <w:tcW w:w="1985" w:type="dxa"/>
          </w:tcPr>
          <w:p w14:paraId="4BCA3307" w14:textId="77777777" w:rsidR="00730855" w:rsidRDefault="00730855" w:rsidP="00CD4E6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714654B" w14:textId="50946260" w:rsidR="00730855" w:rsidRPr="00400DD5" w:rsidRDefault="00400DD5" w:rsidP="00CD4E61">
            <w:pPr>
              <w:spacing w:after="0"/>
              <w:rPr>
                <w:rFonts w:ascii="Arial" w:hAnsi="Arial"/>
                <w:noProof/>
              </w:rPr>
            </w:pPr>
            <w:r w:rsidRPr="00400DD5">
              <w:rPr>
                <w:rFonts w:ascii="Arial" w:hAnsi="Arial"/>
                <w:noProof/>
              </w:rPr>
              <w:t>fl_TC_11_4_12_NR5GC_EUTRA_TestBody</w:t>
            </w:r>
          </w:p>
        </w:tc>
      </w:tr>
      <w:tr w:rsidR="00730855" w14:paraId="36FA9065" w14:textId="77777777" w:rsidTr="00CD4E61">
        <w:trPr>
          <w:trHeight w:val="452"/>
        </w:trPr>
        <w:tc>
          <w:tcPr>
            <w:tcW w:w="1985" w:type="dxa"/>
          </w:tcPr>
          <w:p w14:paraId="1A091CA1" w14:textId="77777777" w:rsidR="00730855" w:rsidRDefault="00730855" w:rsidP="00CD4E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1AF375" w14:textId="1025EDBF" w:rsidR="00730855" w:rsidRPr="00FA46AD" w:rsidRDefault="005D5F34" w:rsidP="009C5EB8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5D5F34">
              <w:rPr>
                <w:rFonts w:eastAsia="SimSun" w:cs="Arial"/>
                <w:color w:val="000000"/>
                <w:lang w:eastAsia="zh-CN"/>
              </w:rPr>
              <w:t>At the step 2-4</w:t>
            </w:r>
            <w:r w:rsidR="009C5EB8">
              <w:rPr>
                <w:rFonts w:eastAsia="SimSun" w:cs="Arial"/>
                <w:color w:val="000000"/>
                <w:lang w:eastAsia="zh-CN"/>
              </w:rPr>
              <w:t>,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when UE send TAU request to the LTE</w:t>
            </w:r>
            <w:r w:rsidR="009C5EB8">
              <w:rPr>
                <w:rFonts w:eastAsia="SimSun" w:cs="Arial"/>
                <w:color w:val="000000"/>
                <w:lang w:eastAsia="zh-CN"/>
              </w:rPr>
              <w:t>,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the count </w:t>
            </w:r>
            <w:r w:rsidR="009C5EB8">
              <w:rPr>
                <w:rFonts w:eastAsia="SimSun" w:cs="Arial"/>
                <w:color w:val="000000"/>
                <w:lang w:eastAsia="zh-CN"/>
              </w:rPr>
              <w:t>is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incorrectly calculated as previous count is </w:t>
            </w:r>
            <w:r w:rsidR="009C5EB8">
              <w:rPr>
                <w:rFonts w:eastAsia="SimSun" w:cs="Arial"/>
                <w:color w:val="000000"/>
                <w:lang w:eastAsia="zh-CN"/>
              </w:rPr>
              <w:t>not updated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from NR. Function f_EUTRA38_TAUReqFromN1 return</w:t>
            </w:r>
            <w:r w:rsidR="009C5EB8">
              <w:rPr>
                <w:rFonts w:eastAsia="SimSun" w:cs="Arial"/>
                <w:color w:val="000000"/>
                <w:lang w:eastAsia="zh-CN"/>
              </w:rPr>
              <w:t>s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NAS count </w:t>
            </w:r>
            <w:r w:rsidR="009C5EB8">
              <w:rPr>
                <w:rFonts w:eastAsia="SimSun" w:cs="Arial"/>
                <w:color w:val="000000"/>
                <w:lang w:eastAsia="zh-CN"/>
              </w:rPr>
              <w:t>which is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return</w:t>
            </w:r>
            <w:r w:rsidR="009C5EB8">
              <w:rPr>
                <w:rFonts w:eastAsia="SimSun" w:cs="Arial"/>
                <w:color w:val="000000"/>
                <w:lang w:eastAsia="zh-CN"/>
              </w:rPr>
              <w:t xml:space="preserve"> value from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f_EUTRA_RRC_ConnEst_DefWithNas</w:t>
            </w:r>
            <w:r w:rsidR="009C5EB8">
              <w:rPr>
                <w:rFonts w:eastAsia="SimSun" w:cs="Arial"/>
                <w:color w:val="000000"/>
                <w:lang w:eastAsia="zh-CN"/>
              </w:rPr>
              <w:t xml:space="preserve"> and also,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5G context is mapped to 4G at the end of the f_EUTRA38_TAUReqFromN1.</w:t>
            </w:r>
            <w:r w:rsidR="009C5EB8">
              <w:rPr>
                <w:rFonts w:eastAsia="SimSun" w:cs="Arial"/>
                <w:color w:val="000000"/>
                <w:lang w:eastAsia="zh-CN"/>
              </w:rPr>
              <w:t xml:space="preserve"> </w:t>
            </w:r>
            <w:r w:rsidRPr="005D5F34">
              <w:rPr>
                <w:rFonts w:eastAsia="SimSun" w:cs="Arial"/>
                <w:color w:val="000000"/>
                <w:lang w:eastAsia="zh-CN"/>
              </w:rPr>
              <w:t>Therefore</w:t>
            </w:r>
            <w:r w:rsidR="009C5EB8">
              <w:rPr>
                <w:rFonts w:eastAsia="SimSun" w:cs="Arial"/>
                <w:color w:val="000000"/>
                <w:lang w:eastAsia="zh-CN"/>
              </w:rPr>
              <w:t>,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at the step 5-8</w:t>
            </w:r>
            <w:r w:rsidR="009C5EB8">
              <w:rPr>
                <w:rFonts w:eastAsia="SimSun" w:cs="Arial"/>
                <w:color w:val="000000"/>
                <w:lang w:eastAsia="zh-CN"/>
              </w:rPr>
              <w:t>,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latest NAS count </w:t>
            </w:r>
            <w:r w:rsidR="009C5EB8">
              <w:rPr>
                <w:rFonts w:eastAsia="SimSun" w:cs="Arial"/>
                <w:color w:val="000000"/>
                <w:lang w:eastAsia="zh-CN"/>
              </w:rPr>
              <w:t>is applied to generate based 5G context</w:t>
            </w:r>
            <w:r w:rsidRPr="005D5F34">
              <w:rPr>
                <w:rFonts w:eastAsia="SimSun" w:cs="Arial"/>
                <w:color w:val="000000"/>
                <w:lang w:eastAsia="zh-CN"/>
              </w:rPr>
              <w:t>.</w:t>
            </w:r>
          </w:p>
        </w:tc>
      </w:tr>
      <w:tr w:rsidR="00730855" w14:paraId="26A2F6CD" w14:textId="77777777" w:rsidTr="00CD4E61">
        <w:tc>
          <w:tcPr>
            <w:tcW w:w="1985" w:type="dxa"/>
          </w:tcPr>
          <w:p w14:paraId="458231B5" w14:textId="77777777" w:rsidR="00730855" w:rsidRDefault="00730855" w:rsidP="00CD4E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EB9BD61" w14:textId="1766759E" w:rsidR="00730855" w:rsidRPr="00FA46AD" w:rsidRDefault="00B56C8D" w:rsidP="00CD4E61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At the step 5-8 use latest NAS count instead of old LTE value from preamble</w:t>
            </w:r>
          </w:p>
        </w:tc>
      </w:tr>
      <w:tr w:rsidR="00730855" w14:paraId="349F1E68" w14:textId="77777777" w:rsidTr="00CD4E61">
        <w:tc>
          <w:tcPr>
            <w:tcW w:w="1985" w:type="dxa"/>
          </w:tcPr>
          <w:p w14:paraId="54E2D1AA" w14:textId="77777777" w:rsidR="00730855" w:rsidRDefault="00730855" w:rsidP="00CD4E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C9253A2" w14:textId="481DC91E" w:rsidR="00730855" w:rsidRPr="00880368" w:rsidRDefault="00400DD5" w:rsidP="00CD4E61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400DD5">
              <w:rPr>
                <w:rFonts w:ascii="Arial" w:hAnsi="Arial" w:cs="Arial"/>
                <w:lang w:val="en-IN" w:eastAsia="en-GB"/>
              </w:rPr>
              <w:t>Emergency_IRAT_NR5GC_EUTRA.ttcn</w:t>
            </w:r>
          </w:p>
        </w:tc>
      </w:tr>
      <w:tr w:rsidR="00730855" w14:paraId="16EE4A56" w14:textId="77777777" w:rsidTr="00CD4E61">
        <w:tc>
          <w:tcPr>
            <w:tcW w:w="1985" w:type="dxa"/>
          </w:tcPr>
          <w:p w14:paraId="575E4A3B" w14:textId="77777777" w:rsidR="00730855" w:rsidRDefault="00730855" w:rsidP="00CD4E6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7529A17" w14:textId="5772A2D6" w:rsidR="00730855" w:rsidRDefault="00730855" w:rsidP="00E032D2">
            <w:pPr>
              <w:pStyle w:val="CRCoverPage"/>
              <w:spacing w:after="0"/>
              <w:rPr>
                <w:highlight w:val="cyan"/>
              </w:rPr>
            </w:pPr>
          </w:p>
        </w:tc>
      </w:tr>
    </w:tbl>
    <w:p w14:paraId="4EA680E2" w14:textId="77777777" w:rsidR="00730855" w:rsidRDefault="00730855" w:rsidP="00730855"/>
    <w:p w14:paraId="64AB4E6B" w14:textId="77777777" w:rsidR="00730855" w:rsidRPr="00570959" w:rsidRDefault="00730855" w:rsidP="00730855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30855" w14:paraId="7EAC3B07" w14:textId="77777777" w:rsidTr="00CD4E61">
        <w:tc>
          <w:tcPr>
            <w:tcW w:w="9855" w:type="dxa"/>
          </w:tcPr>
          <w:p w14:paraId="0AB9FA57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function fl_TC_11_4_12_NR5GC_EUTRA_TestBody() runs on EUTRA_Multi5GS_PTC</w:t>
            </w:r>
          </w:p>
          <w:p w14:paraId="1BC59D9F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73C9137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99BA427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var NAS_MSG_Indication_Type v_NasInd;</w:t>
            </w:r>
          </w:p>
          <w:p w14:paraId="22F53659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var NasCount_Type v_NasCount;</w:t>
            </w:r>
          </w:p>
          <w:p w14:paraId="3432C76E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B198B4C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0" siclog@ //@sic R5-223438 sic@</w:t>
            </w:r>
          </w:p>
          <w:p w14:paraId="3E01AF43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//Set the power levels according to T0 as per Table 11.4.12.3.1-1/2</w:t>
            </w:r>
          </w:p>
          <w:p w14:paraId="61AD7035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f_EUTRA38_SetCellPower(eutra_Cell1, -91, -91);</w:t>
            </w:r>
          </w:p>
          <w:p w14:paraId="55B69D69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9C19E28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 w14:paraId="73DD5CA3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//Make the UE initiate an Emergency call.</w:t>
            </w:r>
          </w:p>
          <w:p w14:paraId="0E37DFF0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f_UT_RequestIMSEmergencyCall(UT);</w:t>
            </w:r>
          </w:p>
          <w:p w14:paraId="1096C472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2FAFD1E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2 - 4" siclog@</w:t>
            </w:r>
          </w:p>
          <w:p w14:paraId="71CD281C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RRCConnectionRequest message with 'establishmentCause' set to 'emergency'?</w:t>
            </w:r>
          </w:p>
          <w:p w14:paraId="6688AD90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an RRCConnectionSetup message.</w:t>
            </w:r>
          </w:p>
          <w:p w14:paraId="247753BE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RRCConnectionSetupComplete message to confirm the successful completion of the connection establishment and a TRACKING AREA UPDATE REQUEST message is sent to update the registration of the actual tracking area.</w:t>
            </w:r>
          </w:p>
          <w:p w14:paraId="10D45F1E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//For some consequences related to the content of the TRACKING AREA UPDATE REQUEST message see the Notes in TS.36.508 [7], Table 4.5A.2.1-1.</w:t>
            </w:r>
          </w:p>
          <w:p w14:paraId="3E51B320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v_NasInd := f_EUTRA38_TAUReqFromN1(eutra_Cell1,</w:t>
            </w:r>
          </w:p>
          <w:p w14:paraId="5F51B96D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tsc_RRC_TI_Def,</w:t>
            </w:r>
          </w:p>
          <w:p w14:paraId="5D436C87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7EA76063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MAPPED_CXT,</w:t>
            </w:r>
          </w:p>
          <w:p w14:paraId="7629C500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3B7787C3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emergency);</w:t>
            </w:r>
          </w:p>
          <w:p w14:paraId="73A019EE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</w:p>
          <w:p w14:paraId="600FB459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f_EUTRA_PreliminaryPass(__FILE__, __LINE__, "Step 2");</w:t>
            </w:r>
          </w:p>
          <w:p w14:paraId="5586A1F5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90015DD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if (not match (v_NasInd.Pdu.Msg.tRACKING_AREA_UPDATE_REQUEST.ueNetworkCapability, cdr_NR5GC_UENetworkCap_AnyproSeCap('58'O))){ // @sic R5s221058 sic@</w:t>
            </w:r>
          </w:p>
          <w:p w14:paraId="03537B4F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  f_EUTRA_SetVerdictFailOrInconc(__FILE__, __LINE__, "ueNetworkCapability indication is not correct at step 4");</w:t>
            </w:r>
          </w:p>
          <w:p w14:paraId="34AE25C5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7EBC685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else {</w:t>
            </w:r>
          </w:p>
          <w:p w14:paraId="4B2B9F87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f_EUTRA_PreliminaryPass(__FILE__, __LINE__, "Step 4");</w:t>
            </w:r>
          </w:p>
          <w:p w14:paraId="6393D542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39692F4D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3486D26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A5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v_NasCount := v_NasInd.SecurityProtection.NasCount;</w:t>
            </w:r>
          </w:p>
          <w:p w14:paraId="5C900BEA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D260A4B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5-8" siclog@</w:t>
            </w:r>
          </w:p>
          <w:p w14:paraId="5765A381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//Steps 5-8 from the Generic Test Procedure for IMS Emergency call establishment in EUTRA: Normal Service as specified in TS 36.508 [7], Table 4.5A.4.3-1 are performed.</w:t>
            </w:r>
          </w:p>
          <w:p w14:paraId="713E77E8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f_EUTRA38_MultiPDN_Activate_SRB2_DRB_SendRrcMsg(eutra_Cell1,</w:t>
            </w:r>
          </w:p>
          <w:p w14:paraId="048AFCA4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tsc_RRC_TI_Def,</w:t>
            </w:r>
          </w:p>
          <w:p w14:paraId="630ACEB5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r w:rsidRPr="001A5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v_NasCount</w:t>
            </w: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0A8D943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8A39B35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f_EUTRA_Activate_SRB2_DRB_ReceiveRrcAndNasMsg(eutra_Cell1,</w:t>
            </w:r>
          </w:p>
          <w:p w14:paraId="17861F1E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tsc_RRC_TI_Def);</w:t>
            </w:r>
          </w:p>
          <w:p w14:paraId="0F6473BB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BB87865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9" siclog@</w:t>
            </w:r>
          </w:p>
          <w:p w14:paraId="0EEF7BA8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//SS responds with TRACKING AREA UPDATE ACCEPT message.</w:t>
            </w:r>
          </w:p>
          <w:p w14:paraId="1467A204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10" siclog@</w:t>
            </w:r>
          </w:p>
          <w:p w14:paraId="66BF3FF4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 TRACKING AREA UPDATE COMPLETE message.</w:t>
            </w:r>
          </w:p>
          <w:p w14:paraId="52055EF0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f_EUTRA38_TrackingAreaUpdateFromN1_WithoutReq(eutra_Cell1,</w:t>
            </w:r>
          </w:p>
          <w:p w14:paraId="3317FB39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v_NasInd,</w:t>
            </w:r>
          </w:p>
          <w:p w14:paraId="3A0D91F9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MAPPED_CXT,</w:t>
            </w:r>
          </w:p>
          <w:p w14:paraId="35A5D63F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noRrcConnectionRelease,</w:t>
            </w:r>
          </w:p>
          <w:p w14:paraId="36191218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-, true,</w:t>
            </w:r>
          </w:p>
          <w:p w14:paraId="7AD7E913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-, -, true);</w:t>
            </w:r>
          </w:p>
          <w:p w14:paraId="48156D3F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90CE0BA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11-17" siclog@</w:t>
            </w:r>
          </w:p>
          <w:p w14:paraId="7E162D69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//Steps 9-15 from the Generic Test Procedure for IMS Emergency call establishment in EUTRA: Normal Service as specified in TS 36.508 [7], Table 4.5A.4.3-1 are performed.</w:t>
            </w:r>
          </w:p>
          <w:p w14:paraId="33D92070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f_EUTRA38_MultiPDN_EstablishAdditionalPDNs(eutra_Cell1, 1, -, -, -, '100'B, omit, true); // @sic R5s211357 R5-231416 sic@</w:t>
            </w:r>
          </w:p>
          <w:p w14:paraId="2BBE35F1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B281C71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19-20" siclog@</w:t>
            </w:r>
          </w:p>
          <w:p w14:paraId="0CD7F63E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f_EUTRA38_MultiPDN_ActivateDedicatedEpsBearer_Speech(eutra_Cell1, Emergency_PDN);</w:t>
            </w:r>
          </w:p>
          <w:p w14:paraId="540E5E2C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 Tell IMS PTC to release the call</w:t>
            </w:r>
          </w:p>
          <w:p w14:paraId="463F99EC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f_IMS_IPCAN_SendCoOrdMsg(IMS[tsc_Index_IMS2]); // @sic R5s221058 sic@</w:t>
            </w:r>
          </w:p>
          <w:p w14:paraId="1100C7B5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5FA1D7A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 Emergency call release in IMS</w:t>
            </w:r>
          </w:p>
          <w:p w14:paraId="4749D066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f_IMS_IPCAN_WaitForTrigger(IMS[tsc_Index_IMS2], "Call Released");</w:t>
            </w:r>
          </w:p>
          <w:p w14:paraId="75CCB54A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953C8B9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// The SS deactivates the EPS bearer. [This is the rest of C.32]</w:t>
            </w:r>
          </w:p>
          <w:p w14:paraId="2E485054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f_EUTRA_DeactivateEPS_BearerContext (eutra_Cell1,</w:t>
            </w:r>
          </w:p>
          <w:p w14:paraId="273E684E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int2hex(valueof(f_Get_EPSBearerIdForAPNType(Emergency_PDN)), 1)); // @sic R5s211357 R5s221058 sic@</w:t>
            </w:r>
          </w:p>
          <w:p w14:paraId="20343E3F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14:paraId="2F4ED774" w14:textId="0F44BC6C" w:rsidR="00D84A08" w:rsidRPr="00847BF2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}</w:t>
            </w:r>
          </w:p>
        </w:tc>
      </w:tr>
    </w:tbl>
    <w:p w14:paraId="30617D18" w14:textId="77777777" w:rsidR="00730855" w:rsidRDefault="00730855" w:rsidP="00730855"/>
    <w:p w14:paraId="2708DDCF" w14:textId="77777777" w:rsidR="00730855" w:rsidRPr="00BC25DD" w:rsidRDefault="00730855" w:rsidP="00730855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30855" w14:paraId="61DF8BEC" w14:textId="77777777" w:rsidTr="00CD4E61">
        <w:tc>
          <w:tcPr>
            <w:tcW w:w="9855" w:type="dxa"/>
          </w:tcPr>
          <w:p w14:paraId="3F6E4E1A" w14:textId="77777777" w:rsidR="001A59B3" w:rsidRDefault="001A59B3" w:rsidP="001A59B3">
            <w:r>
              <w:t xml:space="preserve">  function fl_TC_11_4_12_NR5GC_EUTRA_TestBody() runs on EUTRA_Multi5GS_PTC</w:t>
            </w:r>
          </w:p>
          <w:p w14:paraId="05B70BD9" w14:textId="77777777" w:rsidR="001A59B3" w:rsidRDefault="001A59B3" w:rsidP="001A59B3">
            <w:r>
              <w:t xml:space="preserve">  {</w:t>
            </w:r>
          </w:p>
          <w:p w14:paraId="5A4E337C" w14:textId="77777777" w:rsidR="001A59B3" w:rsidRDefault="001A59B3" w:rsidP="001A59B3"/>
          <w:p w14:paraId="051A09F8" w14:textId="77777777" w:rsidR="001A59B3" w:rsidRDefault="001A59B3" w:rsidP="001A59B3">
            <w:r>
              <w:t xml:space="preserve">    var NAS_MSG_Indication_Type v_NasInd;</w:t>
            </w:r>
          </w:p>
          <w:p w14:paraId="52FD347A" w14:textId="77777777" w:rsidR="001A59B3" w:rsidRDefault="001A59B3" w:rsidP="001A59B3">
            <w:r>
              <w:t xml:space="preserve">    var NasCount_Type v_NasCount;</w:t>
            </w:r>
          </w:p>
          <w:p w14:paraId="56D30DCD" w14:textId="11F2998B" w:rsidR="001A59B3" w:rsidRDefault="001A59B3" w:rsidP="001A59B3">
            <w:r>
              <w:t xml:space="preserve">    </w:t>
            </w:r>
            <w:r w:rsidRPr="001A59B3">
              <w:rPr>
                <w:highlight w:val="yellow"/>
              </w:rPr>
              <w:t>var NasCountInfo_Type v_NASCountInfo;</w:t>
            </w:r>
            <w:r>
              <w:t xml:space="preserve"> </w:t>
            </w:r>
          </w:p>
          <w:p w14:paraId="79C5575F" w14:textId="77777777" w:rsidR="001A59B3" w:rsidRDefault="001A59B3" w:rsidP="001A59B3">
            <w:r>
              <w:t xml:space="preserve">    </w:t>
            </w:r>
          </w:p>
          <w:p w14:paraId="22B5D8EA" w14:textId="77777777" w:rsidR="001A59B3" w:rsidRDefault="001A59B3" w:rsidP="001A59B3">
            <w:r>
              <w:t xml:space="preserve">    //@siclog "Step 0" siclog@ //@sic R5-223438 sic@</w:t>
            </w:r>
          </w:p>
          <w:p w14:paraId="354F5729" w14:textId="77777777" w:rsidR="001A59B3" w:rsidRDefault="001A59B3" w:rsidP="001A59B3">
            <w:r>
              <w:t xml:space="preserve">    //Set the power levels according to T0 as per Table 11.4.12.3.1-1/2</w:t>
            </w:r>
          </w:p>
          <w:p w14:paraId="3FCF84AE" w14:textId="77777777" w:rsidR="001A59B3" w:rsidRDefault="001A59B3" w:rsidP="001A59B3">
            <w:r>
              <w:t xml:space="preserve">    f_EUTRA38_SetCellPower(eutra_Cell1, -91, -91);</w:t>
            </w:r>
          </w:p>
          <w:p w14:paraId="1721D750" w14:textId="77777777" w:rsidR="001A59B3" w:rsidRDefault="001A59B3" w:rsidP="001A59B3"/>
          <w:p w14:paraId="084DD236" w14:textId="77777777" w:rsidR="001A59B3" w:rsidRDefault="001A59B3" w:rsidP="001A59B3">
            <w:r>
              <w:t xml:space="preserve">    //@siclog "Step 1" siclog@</w:t>
            </w:r>
          </w:p>
          <w:p w14:paraId="2C86134C" w14:textId="77777777" w:rsidR="001A59B3" w:rsidRDefault="001A59B3" w:rsidP="001A59B3">
            <w:r>
              <w:t xml:space="preserve">    //Make the UE initiate an Emergency call.</w:t>
            </w:r>
          </w:p>
          <w:p w14:paraId="2E9F0E7F" w14:textId="77777777" w:rsidR="001A59B3" w:rsidRDefault="001A59B3" w:rsidP="001A59B3">
            <w:r>
              <w:t xml:space="preserve">    f_UT_RequestIMSEmergencyCall(UT);</w:t>
            </w:r>
          </w:p>
          <w:p w14:paraId="26FBE758" w14:textId="77777777" w:rsidR="001A59B3" w:rsidRDefault="001A59B3" w:rsidP="001A59B3"/>
          <w:p w14:paraId="28E6E034" w14:textId="77777777" w:rsidR="001A59B3" w:rsidRDefault="001A59B3" w:rsidP="001A59B3">
            <w:r>
              <w:t xml:space="preserve">    //@siclog "Step 2 - 4" siclog@</w:t>
            </w:r>
          </w:p>
          <w:p w14:paraId="3C33FE70" w14:textId="77777777" w:rsidR="001A59B3" w:rsidRDefault="001A59B3" w:rsidP="001A59B3">
            <w:r>
              <w:t xml:space="preserve">    //Check: Does the UE transmit an RRCConnectionRequest message with 'establishmentCause' set to 'emergency'?</w:t>
            </w:r>
          </w:p>
          <w:p w14:paraId="31B4D678" w14:textId="77777777" w:rsidR="001A59B3" w:rsidRDefault="001A59B3" w:rsidP="001A59B3">
            <w:r>
              <w:t xml:space="preserve">    //SS transmits an RRCConnectionSetup message.</w:t>
            </w:r>
          </w:p>
          <w:p w14:paraId="019493E3" w14:textId="77777777" w:rsidR="001A59B3" w:rsidRDefault="001A59B3" w:rsidP="001A59B3">
            <w:r>
              <w:t xml:space="preserve">    //Check: Does the UE transmit an RRCConnectionSetupComplete message to confirm the successful completion of the connection establishment and a TRACKING AREA UPDATE REQUEST message is sent to update the registration of the actual tracking area.</w:t>
            </w:r>
          </w:p>
          <w:p w14:paraId="3BFA1A38" w14:textId="77777777" w:rsidR="001A59B3" w:rsidRDefault="001A59B3" w:rsidP="001A59B3">
            <w:r>
              <w:t xml:space="preserve">    //For some consequences related to the content of the TRACKING AREA UPDATE REQUEST message see the Notes in TS.36.508 [7], Table 4.5A.2.1-1.</w:t>
            </w:r>
          </w:p>
          <w:p w14:paraId="04CCBD60" w14:textId="77777777" w:rsidR="001A59B3" w:rsidRDefault="001A59B3" w:rsidP="001A59B3">
            <w:r>
              <w:t xml:space="preserve">    v_NasInd := f_EUTRA38_TAUReqFromN1(eutra_Cell1,</w:t>
            </w:r>
          </w:p>
          <w:p w14:paraId="3D89C173" w14:textId="77777777" w:rsidR="001A59B3" w:rsidRDefault="001A59B3" w:rsidP="001A59B3">
            <w:r>
              <w:t xml:space="preserve">                                       tsc_RRC_TI_Def,</w:t>
            </w:r>
          </w:p>
          <w:p w14:paraId="68CF2DBE" w14:textId="77777777" w:rsidR="001A59B3" w:rsidRDefault="001A59B3" w:rsidP="001A59B3">
            <w:r>
              <w:t xml:space="preserve">                                       -,</w:t>
            </w:r>
          </w:p>
          <w:p w14:paraId="6F1AD179" w14:textId="77777777" w:rsidR="001A59B3" w:rsidRDefault="001A59B3" w:rsidP="001A59B3">
            <w:r>
              <w:t xml:space="preserve">                                       MAPPED_CXT,</w:t>
            </w:r>
          </w:p>
          <w:p w14:paraId="72E30E08" w14:textId="77777777" w:rsidR="001A59B3" w:rsidRDefault="001A59B3" w:rsidP="001A59B3">
            <w:r>
              <w:t xml:space="preserve">                                       -,</w:t>
            </w:r>
          </w:p>
          <w:p w14:paraId="0B9E4B83" w14:textId="77777777" w:rsidR="001A59B3" w:rsidRDefault="001A59B3" w:rsidP="001A59B3">
            <w:r>
              <w:t xml:space="preserve">                                       emergency);</w:t>
            </w:r>
          </w:p>
          <w:p w14:paraId="52C384C8" w14:textId="77777777" w:rsidR="001A59B3" w:rsidRDefault="001A59B3" w:rsidP="001A59B3">
            <w:r>
              <w:t xml:space="preserve">                                       </w:t>
            </w:r>
          </w:p>
          <w:p w14:paraId="31C9BC3B" w14:textId="77777777" w:rsidR="001A59B3" w:rsidRDefault="001A59B3" w:rsidP="001A59B3">
            <w:r>
              <w:t xml:space="preserve">    f_EUTRA_PreliminaryPass(__FILE__, __LINE__, "Step 2");</w:t>
            </w:r>
          </w:p>
          <w:p w14:paraId="2346F987" w14:textId="77777777" w:rsidR="001A59B3" w:rsidRDefault="001A59B3" w:rsidP="001A59B3"/>
          <w:p w14:paraId="74DF7E91" w14:textId="77777777" w:rsidR="001A59B3" w:rsidRDefault="001A59B3" w:rsidP="001A59B3">
            <w:r>
              <w:lastRenderedPageBreak/>
              <w:t xml:space="preserve">    if (not match (v_NasInd.Pdu.Msg.tRACKING_AREA_UPDATE_REQUEST.ueNetworkCapability, cdr_NR5GC_UENetworkCap_AnyproSeCap('58'O))){ // @sic R5s221058 sic@</w:t>
            </w:r>
          </w:p>
          <w:p w14:paraId="3D07684D" w14:textId="77777777" w:rsidR="001A59B3" w:rsidRDefault="001A59B3" w:rsidP="001A59B3">
            <w:r>
              <w:t xml:space="preserve">      f_EUTRA_SetVerdictFailOrInconc(__FILE__, __LINE__, "ueNetworkCapability indication is not correct at step 4");</w:t>
            </w:r>
          </w:p>
          <w:p w14:paraId="603933E7" w14:textId="77777777" w:rsidR="001A59B3" w:rsidRDefault="001A59B3" w:rsidP="001A59B3">
            <w:r>
              <w:t xml:space="preserve">    }</w:t>
            </w:r>
          </w:p>
          <w:p w14:paraId="0D890E45" w14:textId="77777777" w:rsidR="001A59B3" w:rsidRDefault="001A59B3" w:rsidP="001A59B3">
            <w:r>
              <w:t xml:space="preserve">    else {</w:t>
            </w:r>
          </w:p>
          <w:p w14:paraId="5DF52F60" w14:textId="77777777" w:rsidR="001A59B3" w:rsidRDefault="001A59B3" w:rsidP="001A59B3">
            <w:r>
              <w:t xml:space="preserve">    f_EUTRA_PreliminaryPass(__FILE__, __LINE__, "Step 4");</w:t>
            </w:r>
          </w:p>
          <w:p w14:paraId="22276C90" w14:textId="77777777" w:rsidR="001A59B3" w:rsidRDefault="001A59B3" w:rsidP="001A59B3">
            <w:r>
              <w:t xml:space="preserve">    };</w:t>
            </w:r>
          </w:p>
          <w:p w14:paraId="5D7C9F5C" w14:textId="77777777" w:rsidR="001A59B3" w:rsidRDefault="001A59B3" w:rsidP="001A59B3"/>
          <w:p w14:paraId="10FA7E77" w14:textId="4B1B7A00" w:rsidR="001A59B3" w:rsidRDefault="001A59B3" w:rsidP="001A59B3">
            <w:r>
              <w:t xml:space="preserve">    </w:t>
            </w:r>
            <w:r w:rsidRPr="001A59B3">
              <w:rPr>
                <w:highlight w:val="yellow"/>
              </w:rPr>
              <w:t>v_NASCountInfo := f_EUTRA_NB_SS_NAS_CountGet(NASCTRL);</w:t>
            </w:r>
            <w:r>
              <w:t xml:space="preserve">     </w:t>
            </w:r>
          </w:p>
          <w:p w14:paraId="74D2603D" w14:textId="77777777" w:rsidR="001A59B3" w:rsidRDefault="001A59B3" w:rsidP="001A59B3"/>
          <w:p w14:paraId="45C2E92A" w14:textId="77777777" w:rsidR="001A59B3" w:rsidRDefault="001A59B3" w:rsidP="001A59B3">
            <w:r>
              <w:t xml:space="preserve">    </w:t>
            </w:r>
          </w:p>
          <w:p w14:paraId="6177C467" w14:textId="77777777" w:rsidR="001A59B3" w:rsidRDefault="001A59B3" w:rsidP="001A59B3">
            <w:r>
              <w:t xml:space="preserve">    //@siclog "Steps 5-8" siclog@</w:t>
            </w:r>
          </w:p>
          <w:p w14:paraId="4AB67C95" w14:textId="77777777" w:rsidR="001A59B3" w:rsidRDefault="001A59B3" w:rsidP="001A59B3">
            <w:r>
              <w:t xml:space="preserve">    //Steps 5-8 from the Generic Test Procedure for IMS Emergency call establishment in EUTRA: Normal Service as specified in TS 36.508 [7], Table 4.5A.4.3-1 are performed.</w:t>
            </w:r>
          </w:p>
          <w:p w14:paraId="55D63FD0" w14:textId="77777777" w:rsidR="001A59B3" w:rsidRDefault="001A59B3" w:rsidP="001A59B3">
            <w:r>
              <w:t xml:space="preserve">    f_EUTRA38_MultiPDN_Activate_SRB2_DRB_SendRrcMsg(eutra_Cell1,</w:t>
            </w:r>
          </w:p>
          <w:p w14:paraId="175AE6AE" w14:textId="77777777" w:rsidR="001A59B3" w:rsidRDefault="001A59B3" w:rsidP="001A59B3">
            <w:r>
              <w:t xml:space="preserve">                                         tsc_RRC_TI_Def,</w:t>
            </w:r>
          </w:p>
          <w:p w14:paraId="15506C11" w14:textId="2403A96C" w:rsidR="001A59B3" w:rsidRDefault="001A59B3" w:rsidP="001A59B3">
            <w:r>
              <w:t xml:space="preserve">                                         </w:t>
            </w:r>
            <w:r w:rsidRPr="001A59B3">
              <w:rPr>
                <w:highlight w:val="yellow"/>
              </w:rPr>
              <w:t>v_NASCountInfo.UL</w:t>
            </w:r>
            <w:r>
              <w:t xml:space="preserve">);     </w:t>
            </w:r>
          </w:p>
          <w:p w14:paraId="494E8D42" w14:textId="77777777" w:rsidR="001A59B3" w:rsidRDefault="001A59B3" w:rsidP="001A59B3"/>
          <w:p w14:paraId="658E08F2" w14:textId="77777777" w:rsidR="001A59B3" w:rsidRDefault="001A59B3" w:rsidP="001A59B3">
            <w:r>
              <w:t xml:space="preserve">    f_EUTRA_Activate_SRB2_DRB_ReceiveRrcAndNasMsg(eutra_Cell1,</w:t>
            </w:r>
          </w:p>
          <w:p w14:paraId="14FA224E" w14:textId="77777777" w:rsidR="001A59B3" w:rsidRDefault="001A59B3" w:rsidP="001A59B3">
            <w:r>
              <w:t xml:space="preserve">                                                  tsc_RRC_TI_Def);</w:t>
            </w:r>
          </w:p>
          <w:p w14:paraId="5B02BD83" w14:textId="77777777" w:rsidR="001A59B3" w:rsidRDefault="001A59B3" w:rsidP="001A59B3"/>
          <w:p w14:paraId="132D26C1" w14:textId="77777777" w:rsidR="001A59B3" w:rsidRDefault="001A59B3" w:rsidP="001A59B3">
            <w:r>
              <w:t xml:space="preserve">    //@siclog "Step 9" siclog@</w:t>
            </w:r>
          </w:p>
          <w:p w14:paraId="46347DA0" w14:textId="77777777" w:rsidR="001A59B3" w:rsidRDefault="001A59B3" w:rsidP="001A59B3">
            <w:r>
              <w:t xml:space="preserve">    //SS responds with TRACKING AREA UPDATE ACCEPT message.</w:t>
            </w:r>
          </w:p>
          <w:p w14:paraId="66C42FD9" w14:textId="77777777" w:rsidR="001A59B3" w:rsidRDefault="001A59B3" w:rsidP="001A59B3">
            <w:r>
              <w:t xml:space="preserve">    //@siclog "Step 10" siclog@</w:t>
            </w:r>
          </w:p>
          <w:p w14:paraId="0F6C980A" w14:textId="77777777" w:rsidR="001A59B3" w:rsidRDefault="001A59B3" w:rsidP="001A59B3">
            <w:r>
              <w:t xml:space="preserve">    //The UE transmits a TRACKING AREA UPDATE COMPLETE message.</w:t>
            </w:r>
          </w:p>
          <w:p w14:paraId="541162F1" w14:textId="77777777" w:rsidR="001A59B3" w:rsidRDefault="001A59B3" w:rsidP="001A59B3">
            <w:r>
              <w:t xml:space="preserve">    f_EUTRA38_TrackingAreaUpdateFromN1_WithoutReq(eutra_Cell1,</w:t>
            </w:r>
          </w:p>
          <w:p w14:paraId="3A0D90F1" w14:textId="77777777" w:rsidR="001A59B3" w:rsidRDefault="001A59B3" w:rsidP="001A59B3">
            <w:r>
              <w:t xml:space="preserve">                                                    v_NasInd,</w:t>
            </w:r>
          </w:p>
          <w:p w14:paraId="357E3BC7" w14:textId="77777777" w:rsidR="001A59B3" w:rsidRDefault="001A59B3" w:rsidP="001A59B3">
            <w:r>
              <w:t xml:space="preserve">                                                    MAPPED_CXT,</w:t>
            </w:r>
          </w:p>
          <w:p w14:paraId="46C80D0C" w14:textId="77777777" w:rsidR="001A59B3" w:rsidRDefault="001A59B3" w:rsidP="001A59B3">
            <w:r>
              <w:t xml:space="preserve">                                                    noRrcConnectionRelease,</w:t>
            </w:r>
          </w:p>
          <w:p w14:paraId="03A95157" w14:textId="77777777" w:rsidR="001A59B3" w:rsidRDefault="001A59B3" w:rsidP="001A59B3">
            <w:r>
              <w:t xml:space="preserve">                                                    -, true,</w:t>
            </w:r>
          </w:p>
          <w:p w14:paraId="11A23121" w14:textId="77777777" w:rsidR="001A59B3" w:rsidRDefault="001A59B3" w:rsidP="001A59B3">
            <w:r>
              <w:t xml:space="preserve">                                                    -, -, true);</w:t>
            </w:r>
          </w:p>
          <w:p w14:paraId="16436D26" w14:textId="77777777" w:rsidR="001A59B3" w:rsidRDefault="001A59B3" w:rsidP="001A59B3"/>
          <w:p w14:paraId="33BEFA16" w14:textId="77777777" w:rsidR="001A59B3" w:rsidRDefault="001A59B3" w:rsidP="001A59B3">
            <w:r>
              <w:t xml:space="preserve">    //@siclog "Steps 11-17" siclog@</w:t>
            </w:r>
          </w:p>
          <w:p w14:paraId="408CE912" w14:textId="77777777" w:rsidR="001A59B3" w:rsidRDefault="001A59B3" w:rsidP="001A59B3">
            <w:r>
              <w:t xml:space="preserve">    //Steps 9-15 from the Generic Test Procedure for IMS Emergency call establishment in EUTRA: Normal Service as specified in TS 36.508 [7], Table 4.5A.4.3-1 are performed.</w:t>
            </w:r>
          </w:p>
          <w:p w14:paraId="78D63186" w14:textId="77777777" w:rsidR="001A59B3" w:rsidRDefault="001A59B3" w:rsidP="001A59B3">
            <w:r>
              <w:lastRenderedPageBreak/>
              <w:t xml:space="preserve">    f_EUTRA38_MultiPDN_EstablishAdditionalPDNs(eutra_Cell1, 1, -, -, -, '100'B, omit, true); // @sic R5s211357 R5-231416 sic@</w:t>
            </w:r>
          </w:p>
          <w:p w14:paraId="4C36E7A7" w14:textId="77777777" w:rsidR="001A59B3" w:rsidRDefault="001A59B3" w:rsidP="001A59B3"/>
          <w:p w14:paraId="7161C2D0" w14:textId="77777777" w:rsidR="001A59B3" w:rsidRDefault="001A59B3" w:rsidP="001A59B3">
            <w:r>
              <w:t xml:space="preserve">    // @siclog "Step 19-20" siclog@</w:t>
            </w:r>
          </w:p>
          <w:p w14:paraId="4E7B9AE6" w14:textId="77777777" w:rsidR="001A59B3" w:rsidRDefault="001A59B3" w:rsidP="001A59B3">
            <w:r>
              <w:t xml:space="preserve">    f_EUTRA38_MultiPDN_ActivateDedicatedEpsBearer_Speech(eutra_Cell1, Emergency_PDN);</w:t>
            </w:r>
          </w:p>
          <w:p w14:paraId="76F254C6" w14:textId="77777777" w:rsidR="001A59B3" w:rsidRDefault="001A59B3" w:rsidP="001A59B3">
            <w:r>
              <w:t xml:space="preserve">    // Tell IMS PTC to release the call</w:t>
            </w:r>
          </w:p>
          <w:p w14:paraId="49AB2D5C" w14:textId="77777777" w:rsidR="001A59B3" w:rsidRDefault="001A59B3" w:rsidP="001A59B3">
            <w:r>
              <w:t xml:space="preserve">    f_IMS_IPCAN_SendCoOrdMsg(IMS[tsc_Index_IMS2]); // @sic R5s221058 sic@</w:t>
            </w:r>
          </w:p>
          <w:p w14:paraId="46F7FEF5" w14:textId="77777777" w:rsidR="001A59B3" w:rsidRDefault="001A59B3" w:rsidP="001A59B3"/>
          <w:p w14:paraId="32FCE35B" w14:textId="77777777" w:rsidR="001A59B3" w:rsidRDefault="001A59B3" w:rsidP="001A59B3">
            <w:r>
              <w:t xml:space="preserve">    // Emergency call release in IMS</w:t>
            </w:r>
          </w:p>
          <w:p w14:paraId="2AAAF88B" w14:textId="77777777" w:rsidR="001A59B3" w:rsidRDefault="001A59B3" w:rsidP="001A59B3">
            <w:r>
              <w:t xml:space="preserve">    f_IMS_IPCAN_WaitForTrigger(IMS[tsc_Index_IMS2], "Call Released");</w:t>
            </w:r>
          </w:p>
          <w:p w14:paraId="7C0DC834" w14:textId="77777777" w:rsidR="001A59B3" w:rsidRDefault="001A59B3" w:rsidP="001A59B3"/>
          <w:p w14:paraId="37C67FAF" w14:textId="77777777" w:rsidR="001A59B3" w:rsidRDefault="001A59B3" w:rsidP="001A59B3">
            <w:r>
              <w:t xml:space="preserve">   // The SS deactivates the EPS bearer. [This is the rest of C.32]</w:t>
            </w:r>
          </w:p>
          <w:p w14:paraId="551D1BBD" w14:textId="77777777" w:rsidR="001A59B3" w:rsidRDefault="001A59B3" w:rsidP="001A59B3">
            <w:r>
              <w:t xml:space="preserve">    f_EUTRA_DeactivateEPS_BearerContext (eutra_Cell1,</w:t>
            </w:r>
          </w:p>
          <w:p w14:paraId="58BE0038" w14:textId="77777777" w:rsidR="001A59B3" w:rsidRDefault="001A59B3" w:rsidP="001A59B3">
            <w:r>
              <w:t xml:space="preserve">                                         int2hex(valueof(f_Get_EPSBearerIdForAPNType(Emergency_PDN)), 1)); // @sic R5s211357 R5s221058 sic@</w:t>
            </w:r>
          </w:p>
          <w:p w14:paraId="0C1B4707" w14:textId="77777777" w:rsidR="001A59B3" w:rsidRDefault="001A59B3" w:rsidP="001A59B3">
            <w:r>
              <w:t xml:space="preserve">   }</w:t>
            </w:r>
          </w:p>
          <w:p w14:paraId="776B13B2" w14:textId="0D80937D" w:rsidR="00730855" w:rsidRDefault="001A59B3" w:rsidP="001A59B3">
            <w:r>
              <w:t>}</w:t>
            </w:r>
          </w:p>
        </w:tc>
      </w:tr>
    </w:tbl>
    <w:p w14:paraId="5807CB1A" w14:textId="77777777" w:rsidR="00730855" w:rsidRDefault="00730855" w:rsidP="00730855"/>
    <w:bookmarkEnd w:id="7"/>
    <w:bookmarkEnd w:id="8"/>
    <w:bookmarkEnd w:id="9"/>
    <w:bookmarkEnd w:id="10"/>
    <w:bookmarkEnd w:id="11"/>
    <w:bookmarkEnd w:id="12"/>
    <w:p w14:paraId="4BE89D3B" w14:textId="77777777" w:rsidR="00572701" w:rsidRDefault="00572701" w:rsidP="00213FE3"/>
    <w:sectPr w:rsidR="00572701" w:rsidSect="00A0764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EC31F" w14:textId="77777777" w:rsidR="00C62A78" w:rsidRDefault="00C62A78">
      <w:r>
        <w:separator/>
      </w:r>
    </w:p>
  </w:endnote>
  <w:endnote w:type="continuationSeparator" w:id="0">
    <w:p w14:paraId="332F640C" w14:textId="77777777" w:rsidR="00C62A78" w:rsidRDefault="00C62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D840B" w14:textId="77777777" w:rsidR="00C62A78" w:rsidRDefault="00C62A78">
      <w:r>
        <w:separator/>
      </w:r>
    </w:p>
  </w:footnote>
  <w:footnote w:type="continuationSeparator" w:id="0">
    <w:p w14:paraId="66674F54" w14:textId="77777777" w:rsidR="00C62A78" w:rsidRDefault="00C62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661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CF4705"/>
    <w:multiLevelType w:val="hybridMultilevel"/>
    <w:tmpl w:val="FDE253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FF1E06"/>
    <w:multiLevelType w:val="hybridMultilevel"/>
    <w:tmpl w:val="12967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0770D1"/>
    <w:multiLevelType w:val="hybridMultilevel"/>
    <w:tmpl w:val="5A561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B823D5"/>
    <w:multiLevelType w:val="hybridMultilevel"/>
    <w:tmpl w:val="579ED3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20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1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810CA6"/>
    <w:multiLevelType w:val="hybridMultilevel"/>
    <w:tmpl w:val="E74255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19F55D1"/>
    <w:multiLevelType w:val="hybridMultilevel"/>
    <w:tmpl w:val="261EA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5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772496"/>
    <w:multiLevelType w:val="hybridMultilevel"/>
    <w:tmpl w:val="40A8D71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E04725"/>
    <w:multiLevelType w:val="hybridMultilevel"/>
    <w:tmpl w:val="F5D23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18"/>
  </w:num>
  <w:num w:numId="2" w16cid:durableId="1693220862">
    <w:abstractNumId w:val="18"/>
  </w:num>
  <w:num w:numId="3" w16cid:durableId="728577482">
    <w:abstractNumId w:val="9"/>
  </w:num>
  <w:num w:numId="4" w16cid:durableId="1191602620">
    <w:abstractNumId w:val="19"/>
  </w:num>
  <w:num w:numId="5" w16cid:durableId="507260479">
    <w:abstractNumId w:val="0"/>
  </w:num>
  <w:num w:numId="6" w16cid:durableId="894242694">
    <w:abstractNumId w:val="34"/>
  </w:num>
  <w:num w:numId="7" w16cid:durableId="948120722">
    <w:abstractNumId w:val="20"/>
  </w:num>
  <w:num w:numId="8" w16cid:durableId="1693460289">
    <w:abstractNumId w:val="1"/>
  </w:num>
  <w:num w:numId="9" w16cid:durableId="641085446">
    <w:abstractNumId w:val="10"/>
  </w:num>
  <w:num w:numId="10" w16cid:durableId="303966582">
    <w:abstractNumId w:val="4"/>
  </w:num>
  <w:num w:numId="11" w16cid:durableId="1216968300">
    <w:abstractNumId w:val="27"/>
  </w:num>
  <w:num w:numId="12" w16cid:durableId="523324553">
    <w:abstractNumId w:val="14"/>
  </w:num>
  <w:num w:numId="13" w16cid:durableId="287051507">
    <w:abstractNumId w:val="37"/>
  </w:num>
  <w:num w:numId="14" w16cid:durableId="1795129136">
    <w:abstractNumId w:val="42"/>
  </w:num>
  <w:num w:numId="15" w16cid:durableId="26806023">
    <w:abstractNumId w:val="28"/>
  </w:num>
  <w:num w:numId="16" w16cid:durableId="1962613018">
    <w:abstractNumId w:val="38"/>
  </w:num>
  <w:num w:numId="17" w16cid:durableId="463736656">
    <w:abstractNumId w:val="29"/>
  </w:num>
  <w:num w:numId="18" w16cid:durableId="1131020819">
    <w:abstractNumId w:val="17"/>
  </w:num>
  <w:num w:numId="19" w16cid:durableId="1121147347">
    <w:abstractNumId w:val="35"/>
  </w:num>
  <w:num w:numId="20" w16cid:durableId="709764419">
    <w:abstractNumId w:val="36"/>
  </w:num>
  <w:num w:numId="21" w16cid:durableId="1517619772">
    <w:abstractNumId w:val="2"/>
  </w:num>
  <w:num w:numId="22" w16cid:durableId="1614285389">
    <w:abstractNumId w:val="39"/>
  </w:num>
  <w:num w:numId="23" w16cid:durableId="248924874">
    <w:abstractNumId w:val="23"/>
  </w:num>
  <w:num w:numId="24" w16cid:durableId="413627412">
    <w:abstractNumId w:val="7"/>
  </w:num>
  <w:num w:numId="25" w16cid:durableId="1207795486">
    <w:abstractNumId w:val="15"/>
  </w:num>
  <w:num w:numId="26" w16cid:durableId="1414353635">
    <w:abstractNumId w:val="5"/>
  </w:num>
  <w:num w:numId="27" w16cid:durableId="1551916917">
    <w:abstractNumId w:val="30"/>
  </w:num>
  <w:num w:numId="28" w16cid:durableId="198469485">
    <w:abstractNumId w:val="22"/>
  </w:num>
  <w:num w:numId="29" w16cid:durableId="460268226">
    <w:abstractNumId w:val="21"/>
  </w:num>
  <w:num w:numId="30" w16cid:durableId="1162238421">
    <w:abstractNumId w:val="6"/>
  </w:num>
  <w:num w:numId="31" w16cid:durableId="31811867">
    <w:abstractNumId w:val="12"/>
  </w:num>
  <w:num w:numId="32" w16cid:durableId="1980186826">
    <w:abstractNumId w:val="24"/>
  </w:num>
  <w:num w:numId="33" w16cid:durableId="783620396">
    <w:abstractNumId w:val="25"/>
  </w:num>
  <w:num w:numId="34" w16cid:durableId="1217546700">
    <w:abstractNumId w:val="32"/>
  </w:num>
  <w:num w:numId="35" w16cid:durableId="226065135">
    <w:abstractNumId w:val="26"/>
  </w:num>
  <w:num w:numId="36" w16cid:durableId="311059353">
    <w:abstractNumId w:val="3"/>
  </w:num>
  <w:num w:numId="37" w16cid:durableId="1947887862">
    <w:abstractNumId w:val="13"/>
  </w:num>
  <w:num w:numId="38" w16cid:durableId="1673751202">
    <w:abstractNumId w:val="41"/>
  </w:num>
  <w:num w:numId="39" w16cid:durableId="1583375453">
    <w:abstractNumId w:val="11"/>
  </w:num>
  <w:num w:numId="40" w16cid:durableId="1001350174">
    <w:abstractNumId w:val="33"/>
  </w:num>
  <w:num w:numId="41" w16cid:durableId="1673878103">
    <w:abstractNumId w:val="8"/>
  </w:num>
  <w:num w:numId="42" w16cid:durableId="968978302">
    <w:abstractNumId w:val="31"/>
  </w:num>
  <w:num w:numId="43" w16cid:durableId="1204633067">
    <w:abstractNumId w:val="16"/>
  </w:num>
  <w:num w:numId="44" w16cid:durableId="725488988">
    <w:abstractNumId w:val="4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05E12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65E3"/>
    <w:rsid w:val="00060658"/>
    <w:rsid w:val="00063492"/>
    <w:rsid w:val="00064D82"/>
    <w:rsid w:val="00064E40"/>
    <w:rsid w:val="000666AB"/>
    <w:rsid w:val="000675E6"/>
    <w:rsid w:val="00071F52"/>
    <w:rsid w:val="000723FD"/>
    <w:rsid w:val="00073B2F"/>
    <w:rsid w:val="000758D6"/>
    <w:rsid w:val="00075C41"/>
    <w:rsid w:val="00080A9F"/>
    <w:rsid w:val="000833CA"/>
    <w:rsid w:val="00084783"/>
    <w:rsid w:val="000879B9"/>
    <w:rsid w:val="0009046C"/>
    <w:rsid w:val="00091D7D"/>
    <w:rsid w:val="0009310B"/>
    <w:rsid w:val="00094FDE"/>
    <w:rsid w:val="00096ACE"/>
    <w:rsid w:val="000A0E51"/>
    <w:rsid w:val="000A1B8F"/>
    <w:rsid w:val="000A1C38"/>
    <w:rsid w:val="000A207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36CC7"/>
    <w:rsid w:val="00143134"/>
    <w:rsid w:val="00145D43"/>
    <w:rsid w:val="00147597"/>
    <w:rsid w:val="00152974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2B9E"/>
    <w:rsid w:val="00174F39"/>
    <w:rsid w:val="0018096D"/>
    <w:rsid w:val="00180B1E"/>
    <w:rsid w:val="001810A1"/>
    <w:rsid w:val="00181A1F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505C"/>
    <w:rsid w:val="001A59B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52C5"/>
    <w:rsid w:val="001C6435"/>
    <w:rsid w:val="001D039E"/>
    <w:rsid w:val="001D0F0C"/>
    <w:rsid w:val="001D0FE2"/>
    <w:rsid w:val="001D0FF7"/>
    <w:rsid w:val="001D268E"/>
    <w:rsid w:val="001D2A82"/>
    <w:rsid w:val="001D605F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3A4A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3AE4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80C"/>
    <w:rsid w:val="002D2C66"/>
    <w:rsid w:val="002D3E22"/>
    <w:rsid w:val="002D5551"/>
    <w:rsid w:val="002D609C"/>
    <w:rsid w:val="002D647F"/>
    <w:rsid w:val="002D771A"/>
    <w:rsid w:val="002E002D"/>
    <w:rsid w:val="002E2381"/>
    <w:rsid w:val="002E32D7"/>
    <w:rsid w:val="002E5E90"/>
    <w:rsid w:val="002E6AB0"/>
    <w:rsid w:val="002E772E"/>
    <w:rsid w:val="002F29C3"/>
    <w:rsid w:val="002F2F64"/>
    <w:rsid w:val="002F6CB3"/>
    <w:rsid w:val="002F7A51"/>
    <w:rsid w:val="0030082A"/>
    <w:rsid w:val="00300C03"/>
    <w:rsid w:val="00303315"/>
    <w:rsid w:val="00305409"/>
    <w:rsid w:val="00306A17"/>
    <w:rsid w:val="00306AAF"/>
    <w:rsid w:val="00310205"/>
    <w:rsid w:val="0031142C"/>
    <w:rsid w:val="00312434"/>
    <w:rsid w:val="003143DA"/>
    <w:rsid w:val="0031441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1BE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3EB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0DD5"/>
    <w:rsid w:val="0040177D"/>
    <w:rsid w:val="004026AE"/>
    <w:rsid w:val="004026B1"/>
    <w:rsid w:val="00410371"/>
    <w:rsid w:val="00410474"/>
    <w:rsid w:val="00410C09"/>
    <w:rsid w:val="004128F1"/>
    <w:rsid w:val="00412C82"/>
    <w:rsid w:val="004134A5"/>
    <w:rsid w:val="004150D5"/>
    <w:rsid w:val="00416F44"/>
    <w:rsid w:val="00420D8F"/>
    <w:rsid w:val="00420D96"/>
    <w:rsid w:val="004222C6"/>
    <w:rsid w:val="00422B78"/>
    <w:rsid w:val="004242F1"/>
    <w:rsid w:val="00425632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57E45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6EC"/>
    <w:rsid w:val="00477E57"/>
    <w:rsid w:val="00480997"/>
    <w:rsid w:val="00480E1E"/>
    <w:rsid w:val="004828EB"/>
    <w:rsid w:val="0048606C"/>
    <w:rsid w:val="00487650"/>
    <w:rsid w:val="00487D3B"/>
    <w:rsid w:val="00492A1B"/>
    <w:rsid w:val="004932AE"/>
    <w:rsid w:val="00493511"/>
    <w:rsid w:val="004936C4"/>
    <w:rsid w:val="00494267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E3127"/>
    <w:rsid w:val="004F020C"/>
    <w:rsid w:val="004F152A"/>
    <w:rsid w:val="004F3E26"/>
    <w:rsid w:val="004F4B1B"/>
    <w:rsid w:val="004F6485"/>
    <w:rsid w:val="004F69EA"/>
    <w:rsid w:val="004F76A6"/>
    <w:rsid w:val="004F7D61"/>
    <w:rsid w:val="00510B0A"/>
    <w:rsid w:val="0051486D"/>
    <w:rsid w:val="0051580D"/>
    <w:rsid w:val="00515B06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0901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088A"/>
    <w:rsid w:val="00553188"/>
    <w:rsid w:val="00556622"/>
    <w:rsid w:val="00564C5E"/>
    <w:rsid w:val="005653AA"/>
    <w:rsid w:val="00567546"/>
    <w:rsid w:val="0056768D"/>
    <w:rsid w:val="00570611"/>
    <w:rsid w:val="0057270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1E3D"/>
    <w:rsid w:val="005A5302"/>
    <w:rsid w:val="005A5524"/>
    <w:rsid w:val="005A57A3"/>
    <w:rsid w:val="005A5B53"/>
    <w:rsid w:val="005A60C2"/>
    <w:rsid w:val="005B008C"/>
    <w:rsid w:val="005B0B25"/>
    <w:rsid w:val="005B114D"/>
    <w:rsid w:val="005B197D"/>
    <w:rsid w:val="005B1E5F"/>
    <w:rsid w:val="005C2571"/>
    <w:rsid w:val="005C61A5"/>
    <w:rsid w:val="005C6231"/>
    <w:rsid w:val="005C7A2D"/>
    <w:rsid w:val="005D038E"/>
    <w:rsid w:val="005D1314"/>
    <w:rsid w:val="005D217E"/>
    <w:rsid w:val="005D4036"/>
    <w:rsid w:val="005D5F34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A80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4EF8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4D52"/>
    <w:rsid w:val="00687A55"/>
    <w:rsid w:val="00687A75"/>
    <w:rsid w:val="00687F85"/>
    <w:rsid w:val="00692340"/>
    <w:rsid w:val="006935CD"/>
    <w:rsid w:val="00694393"/>
    <w:rsid w:val="0069498F"/>
    <w:rsid w:val="00695808"/>
    <w:rsid w:val="00695A37"/>
    <w:rsid w:val="00695D44"/>
    <w:rsid w:val="0069714E"/>
    <w:rsid w:val="006A04C3"/>
    <w:rsid w:val="006A16C0"/>
    <w:rsid w:val="006A2284"/>
    <w:rsid w:val="006A3F4D"/>
    <w:rsid w:val="006A40AA"/>
    <w:rsid w:val="006A5A96"/>
    <w:rsid w:val="006A5ED3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6F7E00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855"/>
    <w:rsid w:val="00730E2A"/>
    <w:rsid w:val="007326C0"/>
    <w:rsid w:val="0073784E"/>
    <w:rsid w:val="00742356"/>
    <w:rsid w:val="00742C1C"/>
    <w:rsid w:val="007448CF"/>
    <w:rsid w:val="00745BC0"/>
    <w:rsid w:val="007473D5"/>
    <w:rsid w:val="007519A6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5C7A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5FEF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47BF2"/>
    <w:rsid w:val="00856538"/>
    <w:rsid w:val="00856906"/>
    <w:rsid w:val="00857B05"/>
    <w:rsid w:val="00861269"/>
    <w:rsid w:val="008619BC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0368"/>
    <w:rsid w:val="008820F6"/>
    <w:rsid w:val="008821B2"/>
    <w:rsid w:val="00882233"/>
    <w:rsid w:val="008828B0"/>
    <w:rsid w:val="008837C8"/>
    <w:rsid w:val="00883BCC"/>
    <w:rsid w:val="00884342"/>
    <w:rsid w:val="00885FFF"/>
    <w:rsid w:val="008863B9"/>
    <w:rsid w:val="00887BA7"/>
    <w:rsid w:val="00891E25"/>
    <w:rsid w:val="00893132"/>
    <w:rsid w:val="0089412E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3877"/>
    <w:rsid w:val="00905D0D"/>
    <w:rsid w:val="009062FC"/>
    <w:rsid w:val="00907DA0"/>
    <w:rsid w:val="0091022C"/>
    <w:rsid w:val="009129AC"/>
    <w:rsid w:val="00913097"/>
    <w:rsid w:val="009136DD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1CC5"/>
    <w:rsid w:val="0096254E"/>
    <w:rsid w:val="0096383A"/>
    <w:rsid w:val="00963A8A"/>
    <w:rsid w:val="00964DBB"/>
    <w:rsid w:val="00970FDD"/>
    <w:rsid w:val="0097142D"/>
    <w:rsid w:val="009715FE"/>
    <w:rsid w:val="00975657"/>
    <w:rsid w:val="00975E55"/>
    <w:rsid w:val="00975E70"/>
    <w:rsid w:val="009777D9"/>
    <w:rsid w:val="009807F8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59E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5EB8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968"/>
    <w:rsid w:val="00A01CF2"/>
    <w:rsid w:val="00A05253"/>
    <w:rsid w:val="00A05A97"/>
    <w:rsid w:val="00A07642"/>
    <w:rsid w:val="00A144CA"/>
    <w:rsid w:val="00A15FB4"/>
    <w:rsid w:val="00A16F45"/>
    <w:rsid w:val="00A172CF"/>
    <w:rsid w:val="00A17DC1"/>
    <w:rsid w:val="00A2244A"/>
    <w:rsid w:val="00A22818"/>
    <w:rsid w:val="00A246B6"/>
    <w:rsid w:val="00A30939"/>
    <w:rsid w:val="00A30AC2"/>
    <w:rsid w:val="00A30FD2"/>
    <w:rsid w:val="00A31099"/>
    <w:rsid w:val="00A31DD1"/>
    <w:rsid w:val="00A354FA"/>
    <w:rsid w:val="00A368D5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5888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759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2EF"/>
    <w:rsid w:val="00B1265D"/>
    <w:rsid w:val="00B1279F"/>
    <w:rsid w:val="00B136F6"/>
    <w:rsid w:val="00B13C3D"/>
    <w:rsid w:val="00B14836"/>
    <w:rsid w:val="00B16336"/>
    <w:rsid w:val="00B17E98"/>
    <w:rsid w:val="00B200B1"/>
    <w:rsid w:val="00B2119C"/>
    <w:rsid w:val="00B220E2"/>
    <w:rsid w:val="00B22F0E"/>
    <w:rsid w:val="00B232EC"/>
    <w:rsid w:val="00B245DD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6C8D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0E96"/>
    <w:rsid w:val="00C44610"/>
    <w:rsid w:val="00C5007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2A78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0ED4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17F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DAF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232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347D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4A08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B637D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4F3"/>
    <w:rsid w:val="00DD3FCD"/>
    <w:rsid w:val="00DD6303"/>
    <w:rsid w:val="00DD76E5"/>
    <w:rsid w:val="00DE0CA1"/>
    <w:rsid w:val="00DE0DF8"/>
    <w:rsid w:val="00DE0F25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32D2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2668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5AE8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1A1E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17F50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3B70"/>
    <w:rsid w:val="00F35130"/>
    <w:rsid w:val="00F4005B"/>
    <w:rsid w:val="00F4052D"/>
    <w:rsid w:val="00F412B1"/>
    <w:rsid w:val="00F415DA"/>
    <w:rsid w:val="00F423AC"/>
    <w:rsid w:val="00F441D9"/>
    <w:rsid w:val="00F44BF8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1600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270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styleId="HTMLCode">
    <w:name w:val="HTML Code"/>
    <w:basedOn w:val="DefaultParagraphFont"/>
    <w:uiPriority w:val="99"/>
    <w:semiHidden/>
    <w:unhideWhenUsed/>
    <w:rsid w:val="006A2284"/>
    <w:rPr>
      <w:rFonts w:ascii="Courier New" w:eastAsia="Times New Roman" w:hAnsi="Courier New" w:cs="Courier New"/>
      <w:sz w:val="20"/>
      <w:szCs w:val="20"/>
    </w:rPr>
  </w:style>
  <w:style w:type="character" w:customStyle="1" w:styleId="PLChar">
    <w:name w:val="PL Char"/>
    <w:basedOn w:val="DefaultParagraphFont"/>
    <w:link w:val="PL"/>
    <w:locked/>
    <w:rsid w:val="00080A9F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5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79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02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9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44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12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7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03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5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08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51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2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1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0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3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50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17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0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53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43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4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1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3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22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34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43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1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8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6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24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5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98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2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8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8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0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2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5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7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7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8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7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8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43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6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8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4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7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65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9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39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03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1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3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8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8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70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90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9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3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8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85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1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8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26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32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50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17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8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26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2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50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9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18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83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6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9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4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3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6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7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18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85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3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3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7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47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7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26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80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0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70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1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40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2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9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1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85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70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5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6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36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8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1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5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10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21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2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6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0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6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0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5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5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08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0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7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63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2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04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54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5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9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1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99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23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2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05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4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0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1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2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7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04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0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2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77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9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1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17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7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8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4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2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3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2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9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13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1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6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23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2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0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7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95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9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38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02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48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1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4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75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33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5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3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98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29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57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69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64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73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1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2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4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2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52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8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19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15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78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0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6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37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5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56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14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37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15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88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71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4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81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05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9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6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43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5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6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9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5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38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23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4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8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51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0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4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9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66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8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05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0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9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63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7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2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7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8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67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5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6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8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8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7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29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6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1107</Words>
  <Characters>10488</Characters>
  <Application>Microsoft Office Word</Application>
  <DocSecurity>0</DocSecurity>
  <Lines>87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11572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2023-06-06T17:30:00Z</dcterms:created>
  <dcterms:modified xsi:type="dcterms:W3CDTF">2023-07-21T16:05:00Z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