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98F7A71"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6B6F64">
        <w:fldChar w:fldCharType="begin"/>
      </w:r>
      <w:r w:rsidR="006B6F64">
        <w:instrText xml:space="preserve"> DOCPROPERTY  Tdoc#  \* MERGEFORMAT </w:instrText>
      </w:r>
      <w:r w:rsidR="006B6F64">
        <w:fldChar w:fldCharType="separate"/>
      </w:r>
      <w:r>
        <w:rPr>
          <w:b/>
          <w:i/>
          <w:noProof/>
          <w:sz w:val="28"/>
        </w:rPr>
        <w:t>R5s2</w:t>
      </w:r>
      <w:r w:rsidR="00272C27">
        <w:rPr>
          <w:b/>
          <w:i/>
          <w:noProof/>
          <w:sz w:val="28"/>
        </w:rPr>
        <w:t>3</w:t>
      </w:r>
      <w:r w:rsidR="00AC2713">
        <w:rPr>
          <w:b/>
          <w:i/>
          <w:noProof/>
          <w:sz w:val="28"/>
        </w:rPr>
        <w:t>0</w:t>
      </w:r>
      <w:r w:rsidR="006B6F64">
        <w:rPr>
          <w:b/>
          <w:i/>
          <w:noProof/>
          <w:sz w:val="28"/>
        </w:rPr>
        <w:t>56</w:t>
      </w:r>
      <w:r w:rsidR="00BB752B">
        <w:rPr>
          <w:b/>
          <w:i/>
          <w:noProof/>
          <w:sz w:val="28"/>
        </w:rPr>
        <w:t>9</w:t>
      </w:r>
      <w:r w:rsidR="006B6F64">
        <w:rPr>
          <w:b/>
          <w:i/>
          <w:noProof/>
          <w:sz w:val="28"/>
        </w:rPr>
        <w:fldChar w:fldCharType="end"/>
      </w:r>
    </w:p>
    <w:p w14:paraId="210A5493" w14:textId="36EF72AA" w:rsidR="00745C21" w:rsidRDefault="006B6F64"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6DF36" w:rsidR="001E41F3" w:rsidRPr="00410371" w:rsidRDefault="006B6F64"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w:t>
            </w:r>
            <w:r w:rsidR="005279A4">
              <w:rPr>
                <w:b/>
                <w:noProof/>
                <w:sz w:val="28"/>
              </w:rPr>
              <w:t>4.229</w:t>
            </w:r>
            <w:r w:rsidR="00AC2713">
              <w:rPr>
                <w:b/>
                <w:noProof/>
                <w:sz w:val="28"/>
              </w:rPr>
              <w:t>-</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9BBBD" w:rsidR="001E41F3" w:rsidRPr="00410371" w:rsidRDefault="00390572" w:rsidP="00547111">
            <w:pPr>
              <w:pStyle w:val="CRCoverPage"/>
              <w:spacing w:after="0"/>
              <w:rPr>
                <w:noProof/>
              </w:rPr>
            </w:pPr>
            <w:r>
              <w:rPr>
                <w:b/>
                <w:noProof/>
                <w:sz w:val="28"/>
              </w:rPr>
              <w:t>0</w:t>
            </w:r>
            <w:r w:rsidR="007A6134">
              <w:rPr>
                <w:b/>
                <w:noProof/>
                <w:sz w:val="28"/>
              </w:rPr>
              <w:t>9</w:t>
            </w:r>
            <w:r w:rsidR="000A45D9">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F2F27" w:rsidR="001E41F3" w:rsidRPr="00745C21" w:rsidRDefault="006B6F64"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DFD38" w:rsidR="001E41F3" w:rsidRPr="00410371" w:rsidRDefault="006B6F64">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Pr>
                <w:b/>
                <w:noProof/>
                <w:sz w:val="28"/>
              </w:rPr>
              <w:t>2</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C3F20" w:rsidR="001E41F3" w:rsidRDefault="003E44BC" w:rsidP="009C5B9C">
            <w:pPr>
              <w:pStyle w:val="CRCoverPage"/>
              <w:spacing w:after="0"/>
              <w:rPr>
                <w:noProof/>
              </w:rPr>
            </w:pPr>
            <w:r w:rsidRPr="003E44BC">
              <w:t>Correction for IMS test case 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51610" w:rsidR="001E41F3" w:rsidRDefault="003E44BC" w:rsidP="003863A5">
            <w:pPr>
              <w:pStyle w:val="CRCoverPage"/>
              <w:spacing w:after="0"/>
              <w:rPr>
                <w:noProof/>
              </w:rPr>
            </w:pPr>
            <w:r>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70F4" w:rsidR="001E41F3" w:rsidRDefault="009D53BE" w:rsidP="009D53BE">
            <w:pPr>
              <w:pStyle w:val="CRCoverPage"/>
              <w:spacing w:after="0"/>
              <w:rPr>
                <w:noProof/>
              </w:rPr>
            </w:pPr>
            <w:r>
              <w:rPr>
                <w:noProof/>
              </w:rPr>
              <w:t>2023-</w:t>
            </w:r>
            <w:r w:rsidR="000E1696">
              <w:rPr>
                <w:noProof/>
              </w:rPr>
              <w:t>05-</w:t>
            </w:r>
            <w:r w:rsidR="003E44B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6B6F64"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4F15" w14:paraId="1256F52C" w14:textId="77777777" w:rsidTr="00547111">
        <w:tc>
          <w:tcPr>
            <w:tcW w:w="2694" w:type="dxa"/>
            <w:gridSpan w:val="2"/>
            <w:tcBorders>
              <w:top w:val="single" w:sz="4" w:space="0" w:color="auto"/>
              <w:left w:val="single" w:sz="4" w:space="0" w:color="auto"/>
            </w:tcBorders>
          </w:tcPr>
          <w:p w14:paraId="52C87DB0" w14:textId="77777777" w:rsidR="00044F15" w:rsidRDefault="00044F15" w:rsidP="00044F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84A97" w14:textId="77777777" w:rsidR="003B06CD" w:rsidRDefault="003B06CD" w:rsidP="003B06CD">
            <w:pPr>
              <w:pStyle w:val="CRCoverPage"/>
              <w:spacing w:after="0"/>
              <w:ind w:left="100"/>
              <w:rPr>
                <w:noProof/>
              </w:rPr>
            </w:pPr>
            <w:r>
              <w:rPr>
                <w:noProof/>
              </w:rPr>
              <w:t>For subsequent initial registration attempts, a UE operating in IPv4v6 mode may switch between use of IPv4 and IPv6 addresses. The current TTCN implementation for this test case does not update the downlink routing info for each received REGISTER request which can caused the 401 response to be sent on the wrong IP address (IPv4 instead of IPv6 or vice versa)</w:t>
            </w:r>
          </w:p>
          <w:p w14:paraId="708AA7DE" w14:textId="2F0CE691" w:rsidR="00044F15" w:rsidRDefault="00044F15" w:rsidP="00072C13">
            <w:pPr>
              <w:pStyle w:val="CRCoverPage"/>
              <w:spacing w:after="0"/>
              <w:rPr>
                <w:noProof/>
              </w:rPr>
            </w:pPr>
          </w:p>
        </w:tc>
      </w:tr>
      <w:tr w:rsidR="00044F15" w14:paraId="4CA74D09" w14:textId="77777777" w:rsidTr="00547111">
        <w:tc>
          <w:tcPr>
            <w:tcW w:w="2694" w:type="dxa"/>
            <w:gridSpan w:val="2"/>
            <w:tcBorders>
              <w:left w:val="single" w:sz="4" w:space="0" w:color="auto"/>
            </w:tcBorders>
          </w:tcPr>
          <w:p w14:paraId="2D0866D6"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365DEF04" w14:textId="27D6598F" w:rsidR="00044F15" w:rsidRDefault="00044F15" w:rsidP="00044F15">
            <w:pPr>
              <w:pStyle w:val="CRCoverPage"/>
              <w:spacing w:after="0"/>
              <w:rPr>
                <w:noProof/>
                <w:sz w:val="8"/>
                <w:szCs w:val="8"/>
              </w:rPr>
            </w:pPr>
          </w:p>
        </w:tc>
      </w:tr>
      <w:tr w:rsidR="00044F15" w14:paraId="21016551" w14:textId="77777777" w:rsidTr="00547111">
        <w:tc>
          <w:tcPr>
            <w:tcW w:w="2694" w:type="dxa"/>
            <w:gridSpan w:val="2"/>
            <w:tcBorders>
              <w:left w:val="single" w:sz="4" w:space="0" w:color="auto"/>
            </w:tcBorders>
          </w:tcPr>
          <w:p w14:paraId="49433147" w14:textId="77777777" w:rsidR="00044F15" w:rsidRDefault="00044F15" w:rsidP="00044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F60F7C" w:rsidR="00044F15" w:rsidRDefault="003B06CD" w:rsidP="00044F15">
            <w:pPr>
              <w:pStyle w:val="CRCoverPage"/>
              <w:spacing w:after="0"/>
              <w:ind w:left="100"/>
              <w:rPr>
                <w:noProof/>
              </w:rPr>
            </w:pPr>
            <w:r>
              <w:rPr>
                <w:noProof/>
              </w:rPr>
              <w:t>Refresh v_RoutingInfoDL from latest initial REGISTER request on each loop iteration</w:t>
            </w:r>
          </w:p>
        </w:tc>
      </w:tr>
      <w:tr w:rsidR="00044F15" w14:paraId="1F886379" w14:textId="77777777" w:rsidTr="00547111">
        <w:tc>
          <w:tcPr>
            <w:tcW w:w="2694" w:type="dxa"/>
            <w:gridSpan w:val="2"/>
            <w:tcBorders>
              <w:left w:val="single" w:sz="4" w:space="0" w:color="auto"/>
            </w:tcBorders>
          </w:tcPr>
          <w:p w14:paraId="4D989623"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71C4A204" w14:textId="77777777" w:rsidR="00044F15" w:rsidRDefault="00044F15" w:rsidP="00044F15">
            <w:pPr>
              <w:pStyle w:val="CRCoverPage"/>
              <w:spacing w:after="0"/>
              <w:rPr>
                <w:noProof/>
                <w:sz w:val="8"/>
                <w:szCs w:val="8"/>
              </w:rPr>
            </w:pPr>
          </w:p>
        </w:tc>
      </w:tr>
      <w:tr w:rsidR="00044F15" w14:paraId="678D7BF9" w14:textId="77777777" w:rsidTr="00547111">
        <w:tc>
          <w:tcPr>
            <w:tcW w:w="2694" w:type="dxa"/>
            <w:gridSpan w:val="2"/>
            <w:tcBorders>
              <w:left w:val="single" w:sz="4" w:space="0" w:color="auto"/>
              <w:bottom w:val="single" w:sz="4" w:space="0" w:color="auto"/>
            </w:tcBorders>
          </w:tcPr>
          <w:p w14:paraId="4E5CE1B6" w14:textId="77777777" w:rsidR="00044F15" w:rsidRDefault="00044F15" w:rsidP="00044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3D396" w:rsidR="00044F15" w:rsidRDefault="00044F15" w:rsidP="00044F15">
            <w:pPr>
              <w:pStyle w:val="CRCoverPage"/>
              <w:spacing w:after="0"/>
              <w:ind w:left="100"/>
              <w:rPr>
                <w:noProof/>
              </w:rPr>
            </w:pPr>
            <w:r>
              <w:rPr>
                <w:noProof/>
              </w:rPr>
              <w:t>A conforman</w:t>
            </w:r>
            <w:r w:rsidR="00EC101E">
              <w:rPr>
                <w:noProof/>
              </w:rPr>
              <w:t>t</w:t>
            </w:r>
            <w:r>
              <w:rPr>
                <w:noProof/>
              </w:rPr>
              <w:t xml:space="preserve"> UE may not pass this test case</w:t>
            </w:r>
          </w:p>
        </w:tc>
      </w:tr>
      <w:tr w:rsidR="00044F15" w14:paraId="034AF533" w14:textId="77777777" w:rsidTr="00446DD8">
        <w:trPr>
          <w:trHeight w:val="70"/>
        </w:trPr>
        <w:tc>
          <w:tcPr>
            <w:tcW w:w="2694" w:type="dxa"/>
            <w:gridSpan w:val="2"/>
          </w:tcPr>
          <w:p w14:paraId="39D9EB5B" w14:textId="77777777" w:rsidR="00044F15" w:rsidRDefault="00044F15" w:rsidP="00044F15">
            <w:pPr>
              <w:pStyle w:val="CRCoverPage"/>
              <w:spacing w:after="0"/>
              <w:rPr>
                <w:b/>
                <w:i/>
                <w:noProof/>
                <w:sz w:val="8"/>
                <w:szCs w:val="8"/>
              </w:rPr>
            </w:pPr>
          </w:p>
        </w:tc>
        <w:tc>
          <w:tcPr>
            <w:tcW w:w="6946" w:type="dxa"/>
            <w:gridSpan w:val="9"/>
          </w:tcPr>
          <w:p w14:paraId="7826CB1C" w14:textId="77777777" w:rsidR="00044F15" w:rsidRDefault="00044F15" w:rsidP="00044F15">
            <w:pPr>
              <w:pStyle w:val="CRCoverPage"/>
              <w:spacing w:after="0"/>
              <w:rPr>
                <w:noProof/>
                <w:sz w:val="8"/>
                <w:szCs w:val="8"/>
              </w:rPr>
            </w:pPr>
          </w:p>
        </w:tc>
      </w:tr>
      <w:tr w:rsidR="00044F15" w14:paraId="6A17D7AC" w14:textId="77777777" w:rsidTr="00547111">
        <w:tc>
          <w:tcPr>
            <w:tcW w:w="2694" w:type="dxa"/>
            <w:gridSpan w:val="2"/>
            <w:tcBorders>
              <w:top w:val="single" w:sz="4" w:space="0" w:color="auto"/>
              <w:left w:val="single" w:sz="4" w:space="0" w:color="auto"/>
            </w:tcBorders>
          </w:tcPr>
          <w:p w14:paraId="6DAD5B19" w14:textId="77777777" w:rsidR="00044F15" w:rsidRDefault="00044F15" w:rsidP="00044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55C6" w:rsidR="00044F15" w:rsidRDefault="003E44BC" w:rsidP="00044F15">
            <w:pPr>
              <w:pStyle w:val="CRCoverPage"/>
              <w:spacing w:after="0"/>
              <w:rPr>
                <w:noProof/>
              </w:rPr>
            </w:pPr>
            <w:r>
              <w:rPr>
                <w:noProof/>
              </w:rPr>
              <w:t>9.1</w:t>
            </w:r>
          </w:p>
        </w:tc>
      </w:tr>
      <w:tr w:rsidR="00044F15" w14:paraId="56E1E6C3" w14:textId="77777777" w:rsidTr="00547111">
        <w:tc>
          <w:tcPr>
            <w:tcW w:w="2694" w:type="dxa"/>
            <w:gridSpan w:val="2"/>
            <w:tcBorders>
              <w:left w:val="single" w:sz="4" w:space="0" w:color="auto"/>
            </w:tcBorders>
          </w:tcPr>
          <w:p w14:paraId="2FB9DE77" w14:textId="77777777" w:rsidR="00044F15" w:rsidRDefault="00044F15" w:rsidP="00044F15">
            <w:pPr>
              <w:pStyle w:val="CRCoverPage"/>
              <w:spacing w:after="0"/>
              <w:rPr>
                <w:b/>
                <w:i/>
                <w:noProof/>
                <w:sz w:val="8"/>
                <w:szCs w:val="8"/>
              </w:rPr>
            </w:pPr>
          </w:p>
        </w:tc>
        <w:tc>
          <w:tcPr>
            <w:tcW w:w="6946" w:type="dxa"/>
            <w:gridSpan w:val="9"/>
            <w:tcBorders>
              <w:right w:val="single" w:sz="4" w:space="0" w:color="auto"/>
            </w:tcBorders>
          </w:tcPr>
          <w:p w14:paraId="0898542D" w14:textId="77777777" w:rsidR="00044F15" w:rsidRDefault="00044F15" w:rsidP="00044F15">
            <w:pPr>
              <w:pStyle w:val="CRCoverPage"/>
              <w:spacing w:after="0"/>
              <w:rPr>
                <w:noProof/>
                <w:sz w:val="8"/>
                <w:szCs w:val="8"/>
              </w:rPr>
            </w:pPr>
          </w:p>
        </w:tc>
      </w:tr>
      <w:tr w:rsidR="00044F15" w14:paraId="76F95A8B" w14:textId="77777777" w:rsidTr="00547111">
        <w:tc>
          <w:tcPr>
            <w:tcW w:w="2694" w:type="dxa"/>
            <w:gridSpan w:val="2"/>
            <w:tcBorders>
              <w:left w:val="single" w:sz="4" w:space="0" w:color="auto"/>
            </w:tcBorders>
          </w:tcPr>
          <w:p w14:paraId="335EAB52" w14:textId="77777777" w:rsidR="00044F15" w:rsidRDefault="00044F15" w:rsidP="00044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4F15" w:rsidRDefault="00044F15" w:rsidP="00044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4F15" w:rsidRDefault="00044F15" w:rsidP="00044F15">
            <w:pPr>
              <w:pStyle w:val="CRCoverPage"/>
              <w:spacing w:after="0"/>
              <w:jc w:val="center"/>
              <w:rPr>
                <w:b/>
                <w:caps/>
                <w:noProof/>
              </w:rPr>
            </w:pPr>
            <w:r>
              <w:rPr>
                <w:b/>
                <w:caps/>
                <w:noProof/>
              </w:rPr>
              <w:t>N</w:t>
            </w:r>
          </w:p>
        </w:tc>
        <w:tc>
          <w:tcPr>
            <w:tcW w:w="2977" w:type="dxa"/>
            <w:gridSpan w:val="4"/>
          </w:tcPr>
          <w:p w14:paraId="304CCBCB" w14:textId="77777777" w:rsidR="00044F15" w:rsidRDefault="00044F15" w:rsidP="00044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4F15" w:rsidRDefault="00044F15" w:rsidP="00044F15">
            <w:pPr>
              <w:pStyle w:val="CRCoverPage"/>
              <w:spacing w:after="0"/>
              <w:ind w:left="99"/>
              <w:rPr>
                <w:noProof/>
              </w:rPr>
            </w:pPr>
          </w:p>
        </w:tc>
      </w:tr>
      <w:tr w:rsidR="00044F15" w14:paraId="34ACE2EB" w14:textId="77777777" w:rsidTr="00547111">
        <w:tc>
          <w:tcPr>
            <w:tcW w:w="2694" w:type="dxa"/>
            <w:gridSpan w:val="2"/>
            <w:tcBorders>
              <w:left w:val="single" w:sz="4" w:space="0" w:color="auto"/>
            </w:tcBorders>
          </w:tcPr>
          <w:p w14:paraId="571382F3" w14:textId="77777777" w:rsidR="00044F15" w:rsidRDefault="00044F15" w:rsidP="00044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044F15" w:rsidRDefault="00044F15" w:rsidP="00044F15">
            <w:pPr>
              <w:pStyle w:val="CRCoverPage"/>
              <w:spacing w:after="0"/>
              <w:jc w:val="center"/>
              <w:rPr>
                <w:b/>
                <w:caps/>
                <w:noProof/>
              </w:rPr>
            </w:pPr>
            <w:r>
              <w:rPr>
                <w:b/>
                <w:caps/>
                <w:noProof/>
              </w:rPr>
              <w:t>X</w:t>
            </w:r>
          </w:p>
        </w:tc>
        <w:tc>
          <w:tcPr>
            <w:tcW w:w="2977" w:type="dxa"/>
            <w:gridSpan w:val="4"/>
          </w:tcPr>
          <w:p w14:paraId="7DB274D8" w14:textId="77777777" w:rsidR="00044F15" w:rsidRDefault="00044F15" w:rsidP="00044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4F15" w:rsidRDefault="00044F15" w:rsidP="00044F15">
            <w:pPr>
              <w:pStyle w:val="CRCoverPage"/>
              <w:spacing w:after="0"/>
              <w:ind w:left="99"/>
              <w:rPr>
                <w:noProof/>
              </w:rPr>
            </w:pPr>
            <w:r>
              <w:rPr>
                <w:noProof/>
              </w:rPr>
              <w:t xml:space="preserve">TS/TR ... CR ... </w:t>
            </w:r>
          </w:p>
        </w:tc>
      </w:tr>
      <w:tr w:rsidR="00044F15" w14:paraId="446DDBAC" w14:textId="77777777" w:rsidTr="00547111">
        <w:tc>
          <w:tcPr>
            <w:tcW w:w="2694" w:type="dxa"/>
            <w:gridSpan w:val="2"/>
            <w:tcBorders>
              <w:left w:val="single" w:sz="4" w:space="0" w:color="auto"/>
            </w:tcBorders>
          </w:tcPr>
          <w:p w14:paraId="678A1AA6" w14:textId="77777777" w:rsidR="00044F15" w:rsidRDefault="00044F15" w:rsidP="00044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C38A89"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910BA" w:rsidR="00044F15" w:rsidRDefault="00EC101E" w:rsidP="00044F15">
            <w:pPr>
              <w:pStyle w:val="CRCoverPage"/>
              <w:spacing w:after="0"/>
              <w:jc w:val="center"/>
              <w:rPr>
                <w:b/>
                <w:caps/>
                <w:noProof/>
              </w:rPr>
            </w:pPr>
            <w:r>
              <w:rPr>
                <w:b/>
                <w:caps/>
                <w:noProof/>
              </w:rPr>
              <w:t>X</w:t>
            </w:r>
          </w:p>
        </w:tc>
        <w:tc>
          <w:tcPr>
            <w:tcW w:w="2977" w:type="dxa"/>
            <w:gridSpan w:val="4"/>
          </w:tcPr>
          <w:p w14:paraId="1A4306D9" w14:textId="77777777" w:rsidR="00044F15" w:rsidRDefault="00044F15" w:rsidP="00044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670E0" w:rsidR="00044F15" w:rsidRDefault="00044F15" w:rsidP="00044F15">
            <w:pPr>
              <w:pStyle w:val="CRCoverPage"/>
              <w:spacing w:after="0"/>
              <w:ind w:left="99"/>
              <w:rPr>
                <w:noProof/>
              </w:rPr>
            </w:pPr>
          </w:p>
        </w:tc>
      </w:tr>
      <w:tr w:rsidR="00044F15" w14:paraId="55C714D2" w14:textId="77777777" w:rsidTr="00547111">
        <w:tc>
          <w:tcPr>
            <w:tcW w:w="2694" w:type="dxa"/>
            <w:gridSpan w:val="2"/>
            <w:tcBorders>
              <w:left w:val="single" w:sz="4" w:space="0" w:color="auto"/>
            </w:tcBorders>
          </w:tcPr>
          <w:p w14:paraId="45913E62" w14:textId="77777777" w:rsidR="00044F15" w:rsidRDefault="00044F15" w:rsidP="00044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4F15" w:rsidRDefault="00044F15" w:rsidP="00044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044F15" w:rsidRDefault="00044F15" w:rsidP="00044F15">
            <w:pPr>
              <w:pStyle w:val="CRCoverPage"/>
              <w:spacing w:after="0"/>
              <w:jc w:val="center"/>
              <w:rPr>
                <w:b/>
                <w:caps/>
                <w:noProof/>
              </w:rPr>
            </w:pPr>
            <w:r>
              <w:rPr>
                <w:b/>
                <w:caps/>
                <w:noProof/>
              </w:rPr>
              <w:t>X</w:t>
            </w:r>
          </w:p>
        </w:tc>
        <w:tc>
          <w:tcPr>
            <w:tcW w:w="2977" w:type="dxa"/>
            <w:gridSpan w:val="4"/>
          </w:tcPr>
          <w:p w14:paraId="1B4FF921" w14:textId="77777777" w:rsidR="00044F15" w:rsidRDefault="00044F15" w:rsidP="00044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4F15" w:rsidRDefault="00044F15" w:rsidP="00044F15">
            <w:pPr>
              <w:pStyle w:val="CRCoverPage"/>
              <w:spacing w:after="0"/>
              <w:ind w:left="99"/>
              <w:rPr>
                <w:noProof/>
              </w:rPr>
            </w:pPr>
            <w:r>
              <w:rPr>
                <w:noProof/>
              </w:rPr>
              <w:t xml:space="preserve">TS/TR ... CR ... </w:t>
            </w:r>
          </w:p>
        </w:tc>
      </w:tr>
      <w:tr w:rsidR="00044F15" w14:paraId="60DF82CC" w14:textId="77777777" w:rsidTr="008863B9">
        <w:tc>
          <w:tcPr>
            <w:tcW w:w="2694" w:type="dxa"/>
            <w:gridSpan w:val="2"/>
            <w:tcBorders>
              <w:left w:val="single" w:sz="4" w:space="0" w:color="auto"/>
            </w:tcBorders>
          </w:tcPr>
          <w:p w14:paraId="517696CD" w14:textId="77777777" w:rsidR="00044F15" w:rsidRDefault="00044F15" w:rsidP="00044F15">
            <w:pPr>
              <w:pStyle w:val="CRCoverPage"/>
              <w:spacing w:after="0"/>
              <w:rPr>
                <w:b/>
                <w:i/>
                <w:noProof/>
              </w:rPr>
            </w:pPr>
          </w:p>
        </w:tc>
        <w:tc>
          <w:tcPr>
            <w:tcW w:w="6946" w:type="dxa"/>
            <w:gridSpan w:val="9"/>
            <w:tcBorders>
              <w:right w:val="single" w:sz="4" w:space="0" w:color="auto"/>
            </w:tcBorders>
          </w:tcPr>
          <w:p w14:paraId="4D84207F" w14:textId="77777777" w:rsidR="00044F15" w:rsidRDefault="00044F15" w:rsidP="00044F15">
            <w:pPr>
              <w:pStyle w:val="CRCoverPage"/>
              <w:spacing w:after="0"/>
              <w:rPr>
                <w:noProof/>
              </w:rPr>
            </w:pPr>
          </w:p>
        </w:tc>
      </w:tr>
      <w:tr w:rsidR="00044F15" w14:paraId="556B87B6" w14:textId="77777777" w:rsidTr="008863B9">
        <w:tc>
          <w:tcPr>
            <w:tcW w:w="2694" w:type="dxa"/>
            <w:gridSpan w:val="2"/>
            <w:tcBorders>
              <w:left w:val="single" w:sz="4" w:space="0" w:color="auto"/>
              <w:bottom w:val="single" w:sz="4" w:space="0" w:color="auto"/>
            </w:tcBorders>
          </w:tcPr>
          <w:p w14:paraId="79A9C411" w14:textId="77777777" w:rsidR="00044F15" w:rsidRDefault="00044F15" w:rsidP="00044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4F15" w:rsidRDefault="00044F15" w:rsidP="00044F15">
            <w:pPr>
              <w:pStyle w:val="CRCoverPage"/>
              <w:spacing w:after="0"/>
              <w:ind w:left="100"/>
              <w:rPr>
                <w:noProof/>
              </w:rPr>
            </w:pPr>
          </w:p>
        </w:tc>
      </w:tr>
      <w:tr w:rsidR="00044F15" w:rsidRPr="008863B9" w14:paraId="45BFE792" w14:textId="77777777" w:rsidTr="008863B9">
        <w:tc>
          <w:tcPr>
            <w:tcW w:w="2694" w:type="dxa"/>
            <w:gridSpan w:val="2"/>
            <w:tcBorders>
              <w:top w:val="single" w:sz="4" w:space="0" w:color="auto"/>
              <w:bottom w:val="single" w:sz="4" w:space="0" w:color="auto"/>
            </w:tcBorders>
          </w:tcPr>
          <w:p w14:paraId="194242DD" w14:textId="77777777" w:rsidR="00044F15" w:rsidRPr="008863B9" w:rsidRDefault="00044F15" w:rsidP="00044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4F15" w:rsidRPr="008863B9" w:rsidRDefault="00044F15" w:rsidP="00044F15">
            <w:pPr>
              <w:pStyle w:val="CRCoverPage"/>
              <w:spacing w:after="0"/>
              <w:ind w:left="100"/>
              <w:rPr>
                <w:noProof/>
                <w:sz w:val="8"/>
                <w:szCs w:val="8"/>
              </w:rPr>
            </w:pPr>
          </w:p>
        </w:tc>
      </w:tr>
      <w:tr w:rsidR="00044F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4F15" w:rsidRDefault="00044F15" w:rsidP="00044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4F15" w:rsidRDefault="00044F15" w:rsidP="00044F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35750917"/>
      <w:r w:rsidRPr="00D83A7A">
        <w:rPr>
          <w:rStyle w:val="Emphasis"/>
          <w:rFonts w:cs="Arial"/>
          <w:i w:val="0"/>
        </w:rPr>
        <w:lastRenderedPageBreak/>
        <w:t>Table of Contents</w:t>
      </w:r>
      <w:bookmarkEnd w:id="1"/>
    </w:p>
    <w:p w14:paraId="64D03104" w14:textId="5E146A37" w:rsidR="0006462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6462B" w:rsidRPr="007C0989">
        <w:rPr>
          <w:rFonts w:cs="Arial"/>
          <w:iCs/>
        </w:rPr>
        <w:t>Table of Contents</w:t>
      </w:r>
      <w:r w:rsidR="0006462B">
        <w:tab/>
      </w:r>
      <w:r w:rsidR="0006462B">
        <w:fldChar w:fldCharType="begin"/>
      </w:r>
      <w:r w:rsidR="0006462B">
        <w:instrText xml:space="preserve"> PAGEREF _Toc135750917 \h </w:instrText>
      </w:r>
      <w:r w:rsidR="0006462B">
        <w:fldChar w:fldCharType="separate"/>
      </w:r>
      <w:r w:rsidR="0006462B">
        <w:t>2</w:t>
      </w:r>
      <w:r w:rsidR="0006462B">
        <w:fldChar w:fldCharType="end"/>
      </w:r>
    </w:p>
    <w:p w14:paraId="21F55AAB" w14:textId="2124C6A6" w:rsidR="0006462B" w:rsidRDefault="0006462B">
      <w:pPr>
        <w:pStyle w:val="TOC1"/>
        <w:rPr>
          <w:rFonts w:asciiTheme="minorHAnsi" w:eastAsiaTheme="minorEastAsia" w:hAnsiTheme="minorHAnsi" w:cstheme="minorBidi"/>
          <w:szCs w:val="22"/>
          <w:lang w:val="en-US"/>
        </w:rPr>
      </w:pPr>
      <w:r w:rsidRPr="007C0989">
        <w:rPr>
          <w:b/>
          <w:lang w:eastAsia="ja-JP"/>
        </w:rPr>
        <w:t>1</w:t>
      </w:r>
      <w:r>
        <w:rPr>
          <w:rFonts w:asciiTheme="minorHAnsi" w:eastAsiaTheme="minorEastAsia" w:hAnsiTheme="minorHAnsi" w:cstheme="minorBidi"/>
          <w:szCs w:val="22"/>
          <w:lang w:val="en-US"/>
        </w:rPr>
        <w:tab/>
      </w:r>
      <w:r w:rsidRPr="007C0989">
        <w:rPr>
          <w:b/>
          <w:lang w:eastAsia="ja-JP"/>
        </w:rPr>
        <w:t>Overview</w:t>
      </w:r>
      <w:r>
        <w:tab/>
      </w:r>
      <w:r>
        <w:fldChar w:fldCharType="begin"/>
      </w:r>
      <w:r>
        <w:instrText xml:space="preserve"> PAGEREF _Toc135750918 \h </w:instrText>
      </w:r>
      <w:r>
        <w:fldChar w:fldCharType="separate"/>
      </w:r>
      <w:r>
        <w:t>3</w:t>
      </w:r>
      <w:r>
        <w:fldChar w:fldCharType="end"/>
      </w:r>
    </w:p>
    <w:p w14:paraId="5CA42165" w14:textId="10A1D754" w:rsidR="0006462B" w:rsidRDefault="0006462B">
      <w:pPr>
        <w:pStyle w:val="TOC1"/>
        <w:rPr>
          <w:rFonts w:asciiTheme="minorHAnsi" w:eastAsiaTheme="minorEastAsia" w:hAnsiTheme="minorHAnsi" w:cstheme="minorBidi"/>
          <w:szCs w:val="22"/>
          <w:lang w:val="en-US"/>
        </w:rPr>
      </w:pPr>
      <w:r w:rsidRPr="007C0989">
        <w:rPr>
          <w:b/>
        </w:rPr>
        <w:t>2</w:t>
      </w:r>
      <w:r>
        <w:rPr>
          <w:rFonts w:asciiTheme="minorHAnsi" w:eastAsiaTheme="minorEastAsia" w:hAnsiTheme="minorHAnsi" w:cstheme="minorBidi"/>
          <w:szCs w:val="22"/>
          <w:lang w:val="en-US"/>
        </w:rPr>
        <w:tab/>
      </w:r>
      <w:r w:rsidRPr="007C0989">
        <w:rPr>
          <w:b/>
        </w:rPr>
        <w:t>Corrections required</w:t>
      </w:r>
      <w:r>
        <w:tab/>
      </w:r>
      <w:r>
        <w:fldChar w:fldCharType="begin"/>
      </w:r>
      <w:r>
        <w:instrText xml:space="preserve"> PAGEREF _Toc135750919 \h </w:instrText>
      </w:r>
      <w:r>
        <w:fldChar w:fldCharType="separate"/>
      </w:r>
      <w:r>
        <w:t>3</w:t>
      </w:r>
      <w:r>
        <w:fldChar w:fldCharType="end"/>
      </w:r>
    </w:p>
    <w:p w14:paraId="1FA20047" w14:textId="1BF50130" w:rsidR="0006462B" w:rsidRDefault="0006462B">
      <w:pPr>
        <w:pStyle w:val="TOC2"/>
        <w:rPr>
          <w:rFonts w:asciiTheme="minorHAnsi" w:eastAsiaTheme="minorEastAsia" w:hAnsiTheme="minorHAnsi" w:cstheme="minorBidi"/>
          <w:sz w:val="22"/>
          <w:szCs w:val="22"/>
          <w:lang w:val="en-US"/>
        </w:rPr>
      </w:pPr>
      <w:r w:rsidRPr="007C0989">
        <w:rPr>
          <w:rFonts w:cs="Arial"/>
          <w:b/>
          <w:lang w:eastAsia="en-GB"/>
        </w:rPr>
        <w:t>2.1</w:t>
      </w:r>
      <w:r>
        <w:rPr>
          <w:rFonts w:asciiTheme="minorHAnsi" w:eastAsiaTheme="minorEastAsia" w:hAnsiTheme="minorHAnsi" w:cstheme="minorBidi"/>
          <w:sz w:val="22"/>
          <w:szCs w:val="22"/>
          <w:lang w:val="en-US"/>
        </w:rPr>
        <w:tab/>
      </w:r>
      <w:r w:rsidRPr="007C0989">
        <w:rPr>
          <w:rFonts w:cs="Arial"/>
          <w:b/>
          <w:color w:val="000000"/>
          <w:lang w:eastAsia="en-GB"/>
        </w:rPr>
        <w:t>Change 1</w:t>
      </w:r>
      <w:r>
        <w:tab/>
      </w:r>
      <w:r>
        <w:fldChar w:fldCharType="begin"/>
      </w:r>
      <w:r>
        <w:instrText xml:space="preserve"> PAGEREF _Toc135750920 \h </w:instrText>
      </w:r>
      <w:r>
        <w:fldChar w:fldCharType="separate"/>
      </w:r>
      <w:r>
        <w:t>3</w:t>
      </w:r>
      <w:r>
        <w:fldChar w:fldCharType="end"/>
      </w:r>
    </w:p>
    <w:p w14:paraId="325A0C2F" w14:textId="24F15C71"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35750918"/>
      <w:r>
        <w:rPr>
          <w:b/>
          <w:lang w:eastAsia="ja-JP"/>
        </w:rPr>
        <w:lastRenderedPageBreak/>
        <w:t>Overview</w:t>
      </w:r>
      <w:bookmarkEnd w:id="2"/>
      <w:bookmarkEnd w:id="3"/>
    </w:p>
    <w:p w14:paraId="6A6F6ABB" w14:textId="23348F12"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3F5892">
        <w:rPr>
          <w:rFonts w:cs="Arial"/>
          <w:lang w:eastAsia="ja-JP"/>
        </w:rPr>
        <w:t>3</w:t>
      </w:r>
      <w:r w:rsidR="00550F54" w:rsidRPr="00550F54">
        <w:rPr>
          <w:rFonts w:cs="Arial"/>
          <w:lang w:eastAsia="ja-JP"/>
        </w:rPr>
        <w:t>wk</w:t>
      </w:r>
      <w:r w:rsidR="003F5892">
        <w:rPr>
          <w:rFonts w:cs="Arial"/>
          <w:lang w:eastAsia="ja-JP"/>
        </w:rPr>
        <w:t>12</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35750919"/>
      <w:r w:rsidRPr="00854C55">
        <w:rPr>
          <w:b/>
        </w:rPr>
        <w:t>Corrections required</w:t>
      </w:r>
      <w:bookmarkEnd w:id="4"/>
      <w:bookmarkEnd w:id="5"/>
      <w:bookmarkEnd w:id="6"/>
    </w:p>
    <w:p w14:paraId="115268A9" w14:textId="77777777"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35750920"/>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448D6EF0" w:rsidR="00973773" w:rsidRPr="00E8466C" w:rsidRDefault="002079EB" w:rsidP="007D78C1">
            <w:pPr>
              <w:pStyle w:val="CRCoverPage"/>
              <w:spacing w:after="0"/>
              <w:rPr>
                <w:rFonts w:cs="Arial"/>
                <w:lang w:eastAsia="en-GB"/>
              </w:rPr>
            </w:pPr>
            <w:r>
              <w:rPr>
                <w:rStyle w:val="HTMLCode"/>
              </w:rPr>
              <w:t>f_TC_</w:t>
            </w:r>
            <w:r w:rsidR="00460E77">
              <w:rPr>
                <w:rStyle w:val="HTMLCode"/>
              </w:rPr>
              <w:t>9_1</w:t>
            </w:r>
            <w:r>
              <w:rPr>
                <w:rStyle w:val="HTMLCode"/>
              </w:rPr>
              <w:t>_IMS1()</w:t>
            </w:r>
          </w:p>
        </w:tc>
      </w:tr>
      <w:tr w:rsidR="00E07E8B"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E07E8B" w:rsidRPr="005E2E04" w:rsidRDefault="00E07E8B" w:rsidP="00E07E8B">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D2FBE90" w14:textId="179F64D4" w:rsidR="00E07E8B" w:rsidRDefault="00E07E8B" w:rsidP="00E07E8B">
            <w:pPr>
              <w:pStyle w:val="CRCoverPage"/>
              <w:spacing w:after="0"/>
              <w:rPr>
                <w:noProof/>
              </w:rPr>
            </w:pPr>
            <w:r>
              <w:rPr>
                <w:noProof/>
              </w:rPr>
              <w:t xml:space="preserve">For subsequent initial registration attempts, a UE operating in IPv4v6 mode may switch between use of IPv4 and IPv6 addresses. The current TTCN implementation for this test case does not update the downlink routing info for each received REGISTER request which can caused </w:t>
            </w:r>
            <w:r w:rsidR="00AC5A6F">
              <w:rPr>
                <w:noProof/>
              </w:rPr>
              <w:t xml:space="preserve">the 401 </w:t>
            </w:r>
            <w:r>
              <w:rPr>
                <w:noProof/>
              </w:rPr>
              <w:t>response to be sent on the wrong IP address (IPv4 instead of IPv6 or vice versa)</w:t>
            </w:r>
          </w:p>
          <w:p w14:paraId="0F3A5A85" w14:textId="25EF20C2" w:rsidR="00E07E8B" w:rsidRPr="00CB4F18" w:rsidRDefault="00E07E8B" w:rsidP="00E07E8B">
            <w:pPr>
              <w:pStyle w:val="CRCoverPage"/>
              <w:spacing w:after="0"/>
              <w:rPr>
                <w:lang w:val="en-US"/>
              </w:rPr>
            </w:pPr>
          </w:p>
        </w:tc>
      </w:tr>
      <w:tr w:rsidR="00E07E8B"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E07E8B" w:rsidRPr="005E2E04" w:rsidRDefault="00E07E8B" w:rsidP="00E07E8B">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AD312F3" w14:textId="2BAE0DC4" w:rsidR="00E07E8B" w:rsidRPr="0026582C" w:rsidRDefault="00AC5A6F" w:rsidP="00E07E8B">
            <w:pPr>
              <w:pStyle w:val="CRCoverPage"/>
              <w:spacing w:after="0"/>
              <w:rPr>
                <w:rFonts w:cs="Arial"/>
                <w:lang w:eastAsia="en-GB"/>
              </w:rPr>
            </w:pPr>
            <w:r>
              <w:rPr>
                <w:noProof/>
              </w:rPr>
              <w:t>Refresh v_RoutingInfoDL from latest initial REGISTER request on each loop iteration</w:t>
            </w:r>
          </w:p>
        </w:tc>
      </w:tr>
      <w:tr w:rsidR="00460E77"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460E77" w:rsidRPr="005E2E04" w:rsidRDefault="00460E77" w:rsidP="00460E77">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1EAD9329" w:rsidR="00460E77" w:rsidRPr="00A878CF" w:rsidRDefault="003B06CD" w:rsidP="00460E77">
            <w:pPr>
              <w:spacing w:after="0"/>
              <w:rPr>
                <w:rFonts w:ascii="Arial" w:hAnsi="Arial"/>
                <w:noProof/>
              </w:rPr>
            </w:pPr>
            <w:r w:rsidRPr="00147A1B">
              <w:rPr>
                <w:rFonts w:ascii="Arial" w:hAnsi="Arial" w:cs="Arial"/>
                <w:color w:val="000000"/>
              </w:rPr>
              <w:t>IMS_CC_AuthenticationTestcases</w:t>
            </w:r>
            <w:r>
              <w:rPr>
                <w:rFonts w:ascii="Arial" w:hAnsi="Arial" w:cs="Arial"/>
                <w:color w:val="000000"/>
              </w:rPr>
              <w:t>.ttcn</w:t>
            </w:r>
          </w:p>
        </w:tc>
      </w:tr>
      <w:tr w:rsidR="00460E77"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460E77" w:rsidRPr="005E2E04" w:rsidRDefault="00460E77" w:rsidP="00460E77">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77777777" w:rsidR="00460E77" w:rsidRPr="005E2E04" w:rsidRDefault="00460E77" w:rsidP="00460E77">
            <w:pPr>
              <w:rPr>
                <w:rFonts w:ascii="Arial" w:hAnsi="Arial"/>
                <w:sz w:val="18"/>
                <w:szCs w:val="18"/>
                <w:highlight w:val="cyan"/>
                <w:lang w:eastAsia="zh-CN"/>
              </w:rPr>
            </w:pPr>
          </w:p>
        </w:tc>
      </w:tr>
    </w:tbl>
    <w:p w14:paraId="4D1D77F1" w14:textId="77777777" w:rsidR="00973773" w:rsidRPr="00D268E5" w:rsidRDefault="00973773" w:rsidP="00973773">
      <w:pPr>
        <w:spacing w:after="0"/>
        <w:rPr>
          <w:rFonts w:ascii="Arial" w:hAnsi="Arial"/>
          <w:lang w:eastAsia="en-GB"/>
        </w:rPr>
      </w:pPr>
    </w:p>
    <w:p w14:paraId="7E8F42B8" w14:textId="77777777" w:rsidR="00973773" w:rsidRPr="00D268E5" w:rsidRDefault="00973773" w:rsidP="0097377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773" w:rsidRPr="00D268E5" w14:paraId="140F69D0" w14:textId="77777777" w:rsidTr="007D78C1">
        <w:tc>
          <w:tcPr>
            <w:tcW w:w="13575" w:type="dxa"/>
            <w:tcBorders>
              <w:top w:val="single" w:sz="4" w:space="0" w:color="auto"/>
              <w:left w:val="single" w:sz="4" w:space="0" w:color="auto"/>
              <w:bottom w:val="single" w:sz="4" w:space="0" w:color="auto"/>
              <w:right w:val="single" w:sz="4" w:space="0" w:color="auto"/>
            </w:tcBorders>
          </w:tcPr>
          <w:p w14:paraId="19AA9D1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function f_TC_9_1_IMS1() runs on IMS_PTC</w:t>
            </w:r>
          </w:p>
          <w:p w14:paraId="4159B19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 @sic R5-153463: step 6 (403 forbidden) replaced by step 6..12 (completition of registration procedure) sic@ */</w:t>
            </w:r>
          </w:p>
          <w:p w14:paraId="28FE716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charstring v_InvalidNonce := f_IMS_Authentication_GenerateInvalidNonce(macError);    // Nonce with invalid MAC</w:t>
            </w:r>
          </w:p>
          <w:p w14:paraId="44505E52"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IMS_DATA_REQ v_IMS_REGISTER_REQ;</w:t>
            </w:r>
          </w:p>
          <w:p w14:paraId="5A3F3F9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template (value) IMS_RoutingInfo_Type v_RoutingInfo_DL;</w:t>
            </w:r>
          </w:p>
          <w:p w14:paraId="4777487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REGISTER_Request v_RegisterReq;</w:t>
            </w:r>
          </w:p>
          <w:p w14:paraId="4624CBEF"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charstring v_CallId;</w:t>
            </w:r>
          </w:p>
          <w:p w14:paraId="0CB07894"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integer i;</w:t>
            </w:r>
          </w:p>
          <w:p w14:paraId="690E76B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SecurityClientParamsList_Type v_SecurityClientParamsList;</w:t>
            </w:r>
          </w:p>
          <w:p w14:paraId="6AEC5597" w14:textId="77777777" w:rsidR="00FE5DED" w:rsidRPr="00147A1B" w:rsidRDefault="00FE5DED" w:rsidP="00FE5DED">
            <w:pPr>
              <w:spacing w:after="0"/>
              <w:rPr>
                <w:rFonts w:ascii="Courier New" w:hAnsi="Courier New" w:cs="Courier New"/>
                <w:sz w:val="16"/>
                <w:szCs w:val="16"/>
                <w:lang w:eastAsia="de-DE"/>
              </w:rPr>
            </w:pPr>
          </w:p>
          <w:p w14:paraId="079C744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f_IMS_CC_Preamble(IPCAN_SignallingOnly, IMS_NULL, IMS_Security);</w:t>
            </w:r>
          </w:p>
          <w:p w14:paraId="182562FF"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f_IMS_CC_StartSignalling(IPCAN_InitialRegistration);</w:t>
            </w:r>
          </w:p>
          <w:p w14:paraId="6D5381A3" w14:textId="77777777" w:rsidR="00FE5DED" w:rsidRPr="00147A1B" w:rsidRDefault="00FE5DED" w:rsidP="00FE5DED">
            <w:pPr>
              <w:spacing w:after="0"/>
              <w:rPr>
                <w:rFonts w:ascii="Courier New" w:hAnsi="Courier New" w:cs="Courier New"/>
                <w:sz w:val="16"/>
                <w:szCs w:val="16"/>
                <w:lang w:eastAsia="de-DE"/>
              </w:rPr>
            </w:pPr>
          </w:p>
          <w:p w14:paraId="37A1427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f_IMS_TestBody_Set(true);</w:t>
            </w:r>
          </w:p>
          <w:p w14:paraId="40800A54" w14:textId="77777777" w:rsidR="00FE5DED" w:rsidRPr="00147A1B" w:rsidRDefault="00FE5DED" w:rsidP="00FE5DED">
            <w:pPr>
              <w:spacing w:after="0"/>
              <w:rPr>
                <w:rFonts w:ascii="Courier New" w:hAnsi="Courier New" w:cs="Courier New"/>
                <w:sz w:val="16"/>
                <w:szCs w:val="16"/>
                <w:lang w:eastAsia="de-DE"/>
              </w:rPr>
            </w:pPr>
          </w:p>
          <w:p w14:paraId="0B19015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1</w:t>
            </w:r>
          </w:p>
          <w:p w14:paraId="59557C1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1" siclog@</w:t>
            </w:r>
          </w:p>
          <w:p w14:paraId="3F86402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v_IMS_REGISTER_REQ := f_IMS_REGISTER_InitialRequest();</w:t>
            </w:r>
          </w:p>
          <w:p w14:paraId="1C57915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v_RoutingInfo_DL := f_IMS_RoutingInfo_ULtoDL(v_IMS_REGISTER_REQ.RoutingInfo);</w:t>
            </w:r>
          </w:p>
          <w:p w14:paraId="666FEF3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v_RegisterReq := v_IMS_REGISTER_REQ.Request.Register;</w:t>
            </w:r>
          </w:p>
          <w:p w14:paraId="6F39737C"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v_CallId := v_RegisterReq.msgHeader.callId.callid;</w:t>
            </w:r>
          </w:p>
          <w:p w14:paraId="0A106013" w14:textId="77777777" w:rsidR="00FE5DED" w:rsidRPr="00147A1B" w:rsidRDefault="00FE5DED" w:rsidP="00FE5DED">
            <w:pPr>
              <w:spacing w:after="0"/>
              <w:rPr>
                <w:rFonts w:ascii="Courier New" w:hAnsi="Courier New" w:cs="Courier New"/>
                <w:sz w:val="16"/>
                <w:szCs w:val="16"/>
                <w:lang w:eastAsia="de-DE"/>
              </w:rPr>
            </w:pPr>
          </w:p>
          <w:p w14:paraId="31426E7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v_SecurityClientParamsList[0] := f_IMS_Register_GetSecurityClientParams(v_RegisterReq);  /* @sic R5-144754 sic@ */</w:t>
            </w:r>
          </w:p>
          <w:p w14:paraId="5C95134A" w14:textId="77777777" w:rsidR="00FE5DED" w:rsidRPr="00147A1B" w:rsidRDefault="00FE5DED" w:rsidP="00FE5DED">
            <w:pPr>
              <w:spacing w:after="0"/>
              <w:rPr>
                <w:rFonts w:ascii="Courier New" w:hAnsi="Courier New" w:cs="Courier New"/>
                <w:sz w:val="16"/>
                <w:szCs w:val="16"/>
                <w:lang w:eastAsia="de-DE"/>
              </w:rPr>
            </w:pPr>
          </w:p>
          <w:p w14:paraId="5E11D6F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for (i:=0; i&lt;2; i:=i+1) {</w:t>
            </w:r>
          </w:p>
          <w:p w14:paraId="6D70E72B" w14:textId="77777777" w:rsidR="00FE5DED" w:rsidRPr="00147A1B" w:rsidRDefault="00FE5DED" w:rsidP="00FE5DED">
            <w:pPr>
              <w:spacing w:after="0"/>
              <w:rPr>
                <w:rFonts w:ascii="Courier New" w:hAnsi="Courier New" w:cs="Courier New"/>
                <w:sz w:val="16"/>
                <w:szCs w:val="16"/>
                <w:lang w:eastAsia="de-DE"/>
              </w:rPr>
            </w:pPr>
          </w:p>
          <w:p w14:paraId="1F615F3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f_IMS_Register_SecurityInit(v_RegisterReq, -, false);   // @sic R5s120947, R5s150873 sic@</w:t>
            </w:r>
          </w:p>
          <w:p w14:paraId="758ED842" w14:textId="77777777" w:rsidR="00FE5DED" w:rsidRPr="00147A1B" w:rsidRDefault="00FE5DED" w:rsidP="00FE5DED">
            <w:pPr>
              <w:spacing w:after="0"/>
              <w:rPr>
                <w:rFonts w:ascii="Courier New" w:hAnsi="Courier New" w:cs="Courier New"/>
                <w:sz w:val="16"/>
                <w:szCs w:val="16"/>
                <w:lang w:eastAsia="de-DE"/>
              </w:rPr>
            </w:pPr>
          </w:p>
          <w:p w14:paraId="040B51E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2/4" siclog@</w:t>
            </w:r>
          </w:p>
          <w:p w14:paraId="4152544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IMS_Server.send(cas_IMS_DATA_RSP(v_RoutingInfo_DL, cs_Response(c_statusLine401, f_IMS_RegisterResponse_401_MessageHeaderTX(v_RegisterReq, v_InvalidNonce))));</w:t>
            </w:r>
          </w:p>
          <w:p w14:paraId="0E76F7B7"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0509E08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3/5</w:t>
            </w:r>
          </w:p>
          <w:p w14:paraId="66F6711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3/5" siclog@</w:t>
            </w:r>
          </w:p>
          <w:p w14:paraId="175DF42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v_IMS_REGISTER_REQ := f_IMS_REGISTER_RequestWithSpecificAuth(v_CallId, cr_Authorization_InvalidMAC);</w:t>
            </w:r>
          </w:p>
          <w:p w14:paraId="0A6C196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v_RegisterReq := v_IMS_REGISTER_REQ.Request.Register;</w:t>
            </w:r>
          </w:p>
          <w:p w14:paraId="7016E50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lastRenderedPageBreak/>
              <w:t xml:space="preserve">      v_SecurityClientParamsList := f_IMS_Authentication_CheckSecurityClientParams(v_SecurityClientParamsList, v_RegisterReq);  /* @sic R5-144754 sic@ */</w:t>
            </w:r>
          </w:p>
          <w:p w14:paraId="395CECE6" w14:textId="77777777" w:rsidR="00FE5DED"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f_IMS_Register_CheckAutsNotPresent(v_RegisterReq);    /* @sic R5-201458: NR5GC implementation; simplification sic@ */</w:t>
            </w:r>
          </w:p>
          <w:p w14:paraId="3CF9059A" w14:textId="77777777" w:rsidR="00FE5DED" w:rsidRPr="00147A1B" w:rsidRDefault="00FE5DED" w:rsidP="00FE5DED">
            <w:pPr>
              <w:spacing w:after="0"/>
              <w:rPr>
                <w:rFonts w:ascii="Courier New" w:hAnsi="Courier New" w:cs="Courier New"/>
                <w:sz w:val="16"/>
                <w:szCs w:val="16"/>
                <w:lang w:eastAsia="de-DE"/>
              </w:rPr>
            </w:pPr>
          </w:p>
          <w:p w14:paraId="3858BAD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f_IMS_PreliminaryPass(__FILE__, __LINE__, "");</w:t>
            </w:r>
          </w:p>
          <w:p w14:paraId="3F039D8C"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7879BA45" w14:textId="77777777" w:rsidR="00973773" w:rsidRDefault="00973773" w:rsidP="00EC101E">
            <w:pPr>
              <w:spacing w:after="0" w:line="259" w:lineRule="auto"/>
              <w:rPr>
                <w:rFonts w:ascii="Courier New" w:hAnsi="Courier New" w:cs="Courier New"/>
                <w:b/>
                <w:color w:val="000000"/>
                <w:lang w:eastAsia="de-DE"/>
              </w:rPr>
            </w:pPr>
          </w:p>
          <w:p w14:paraId="6B39661D" w14:textId="5C49060B" w:rsidR="00EC1A5F" w:rsidRPr="00877584" w:rsidRDefault="00EC1A5F" w:rsidP="00EC101E">
            <w:pPr>
              <w:spacing w:after="0" w:line="259" w:lineRule="auto"/>
              <w:rPr>
                <w:rFonts w:ascii="Courier New" w:hAnsi="Courier New" w:cs="Courier New"/>
                <w:b/>
                <w:color w:val="000000"/>
                <w:lang w:eastAsia="de-DE"/>
              </w:rPr>
            </w:pPr>
          </w:p>
        </w:tc>
      </w:tr>
    </w:tbl>
    <w:p w14:paraId="2E5B0D08" w14:textId="77777777" w:rsidR="00973773" w:rsidRPr="00D268E5" w:rsidRDefault="00973773" w:rsidP="00973773">
      <w:pPr>
        <w:spacing w:after="0"/>
        <w:rPr>
          <w:rFonts w:ascii="Arial" w:hAnsi="Arial"/>
          <w:color w:val="000000"/>
          <w:lang w:eastAsia="en-GB"/>
        </w:rPr>
      </w:pPr>
    </w:p>
    <w:p w14:paraId="170D22B1" w14:textId="77777777" w:rsidR="008C166F" w:rsidRDefault="00973773" w:rsidP="008C166F">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166F" w:rsidRPr="00D268E5" w14:paraId="31D6063D" w14:textId="77777777" w:rsidTr="00000EEC">
        <w:tc>
          <w:tcPr>
            <w:tcW w:w="13575" w:type="dxa"/>
            <w:tcBorders>
              <w:top w:val="single" w:sz="4" w:space="0" w:color="auto"/>
              <w:left w:val="single" w:sz="4" w:space="0" w:color="auto"/>
              <w:bottom w:val="single" w:sz="4" w:space="0" w:color="auto"/>
              <w:right w:val="single" w:sz="4" w:space="0" w:color="auto"/>
            </w:tcBorders>
          </w:tcPr>
          <w:p w14:paraId="6DF88CBB" w14:textId="77777777" w:rsidR="008C166F" w:rsidRPr="000A2395" w:rsidRDefault="008C166F" w:rsidP="00000EEC">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4FCAE3B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function f_TC_9_1_IMS1() runs on IMS_PTC</w:t>
            </w:r>
          </w:p>
          <w:p w14:paraId="358DBB3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 @sic R5-153463: step 6 (403 forbidden) replaced by step 6..12 (completition of registration procedure) sic@ */</w:t>
            </w:r>
          </w:p>
          <w:p w14:paraId="195321FE"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charstring v_InvalidNonce := f_IMS_Authentication_GenerateInvalidNonce(macError);    // Nonce with invalid MAC</w:t>
            </w:r>
          </w:p>
          <w:p w14:paraId="254BC2E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IMS_DATA_REQ v_IMS_REGISTER_REQ;</w:t>
            </w:r>
          </w:p>
          <w:p w14:paraId="6681B3A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template (value) IMS_RoutingInfo_Type v_RoutingInfo_DL;</w:t>
            </w:r>
          </w:p>
          <w:p w14:paraId="18D6A27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REGISTER_Request v_RegisterReq;</w:t>
            </w:r>
          </w:p>
          <w:p w14:paraId="7D23153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charstring v_CallId;</w:t>
            </w:r>
          </w:p>
          <w:p w14:paraId="45F2512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integer i;</w:t>
            </w:r>
          </w:p>
          <w:p w14:paraId="7C1FFB0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var SecurityClientParamsList_Type v_SecurityClientParamsList;</w:t>
            </w:r>
          </w:p>
          <w:p w14:paraId="71EE9F79" w14:textId="77777777" w:rsidR="00FE5DED" w:rsidRPr="00147A1B" w:rsidRDefault="00FE5DED" w:rsidP="00FE5DED">
            <w:pPr>
              <w:spacing w:after="0"/>
              <w:rPr>
                <w:rFonts w:ascii="Courier New" w:hAnsi="Courier New" w:cs="Courier New"/>
                <w:sz w:val="16"/>
                <w:szCs w:val="16"/>
                <w:lang w:eastAsia="de-DE"/>
              </w:rPr>
            </w:pPr>
          </w:p>
          <w:p w14:paraId="6A68D413"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f_IMS_CC_Preamble(IPCAN_SignallingOnly, IMS_NULL, IMS_Security);</w:t>
            </w:r>
          </w:p>
          <w:p w14:paraId="529CC52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f_IMS_CC_StartSignalling(IPCAN_InitialRegistration);</w:t>
            </w:r>
          </w:p>
          <w:p w14:paraId="63434FDD" w14:textId="77777777" w:rsidR="00FE5DED" w:rsidRPr="00147A1B" w:rsidRDefault="00FE5DED" w:rsidP="00FE5DED">
            <w:pPr>
              <w:spacing w:after="0"/>
              <w:rPr>
                <w:rFonts w:ascii="Courier New" w:hAnsi="Courier New" w:cs="Courier New"/>
                <w:sz w:val="16"/>
                <w:szCs w:val="16"/>
                <w:lang w:eastAsia="de-DE"/>
              </w:rPr>
            </w:pPr>
          </w:p>
          <w:p w14:paraId="285BB91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f_IMS_TestBody_Set(true);</w:t>
            </w:r>
          </w:p>
          <w:p w14:paraId="61D7643E" w14:textId="77777777" w:rsidR="00FE5DED" w:rsidRPr="00147A1B" w:rsidRDefault="00FE5DED" w:rsidP="00FE5DED">
            <w:pPr>
              <w:spacing w:after="0"/>
              <w:rPr>
                <w:rFonts w:ascii="Courier New" w:hAnsi="Courier New" w:cs="Courier New"/>
                <w:sz w:val="16"/>
                <w:szCs w:val="16"/>
                <w:lang w:eastAsia="de-DE"/>
              </w:rPr>
            </w:pPr>
          </w:p>
          <w:p w14:paraId="1F2D78A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1</w:t>
            </w:r>
          </w:p>
          <w:p w14:paraId="2E7AD8F1"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1" siclog@</w:t>
            </w:r>
          </w:p>
          <w:p w14:paraId="39E15E7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v_IMS_REGISTER_REQ := f_IMS_REGISTER_InitialRequest();</w:t>
            </w:r>
          </w:p>
          <w:p w14:paraId="15F17E3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v_RoutingInfo_DL := f_IMS_RoutingInfo_ULtoDL(v_IMS_REGISTER_REQ.RoutingInfo);</w:t>
            </w:r>
          </w:p>
          <w:p w14:paraId="6C845B1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v_RegisterReq := v_IMS_REGISTER_REQ.Request.Register;</w:t>
            </w:r>
          </w:p>
          <w:p w14:paraId="2CA7BABB"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v_CallId := v_RegisterReq.msgHeader.callId.callid;</w:t>
            </w:r>
          </w:p>
          <w:p w14:paraId="39B35A19" w14:textId="77777777" w:rsidR="00FE5DED" w:rsidRPr="00147A1B" w:rsidRDefault="00FE5DED" w:rsidP="00FE5DED">
            <w:pPr>
              <w:spacing w:after="0"/>
              <w:rPr>
                <w:rFonts w:ascii="Courier New" w:hAnsi="Courier New" w:cs="Courier New"/>
                <w:sz w:val="16"/>
                <w:szCs w:val="16"/>
                <w:lang w:eastAsia="de-DE"/>
              </w:rPr>
            </w:pPr>
          </w:p>
          <w:p w14:paraId="30943378"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v_SecurityClientParamsList[0] := f_IMS_Register_GetSecurityClientParams(v_RegisterReq);  /* @sic R5-144754 sic@ */</w:t>
            </w:r>
          </w:p>
          <w:p w14:paraId="408759E3" w14:textId="77777777" w:rsidR="00FE5DED" w:rsidRPr="00147A1B" w:rsidRDefault="00FE5DED" w:rsidP="00FE5DED">
            <w:pPr>
              <w:spacing w:after="0"/>
              <w:rPr>
                <w:rFonts w:ascii="Courier New" w:hAnsi="Courier New" w:cs="Courier New"/>
                <w:sz w:val="16"/>
                <w:szCs w:val="16"/>
                <w:lang w:eastAsia="de-DE"/>
              </w:rPr>
            </w:pPr>
          </w:p>
          <w:p w14:paraId="23902465"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for (i:=0; i&lt;2; i:=i+1) {</w:t>
            </w:r>
          </w:p>
          <w:p w14:paraId="6BD102BE" w14:textId="77777777" w:rsidR="00FE5DED" w:rsidRPr="00147A1B" w:rsidRDefault="00FE5DED" w:rsidP="00FE5DED">
            <w:pPr>
              <w:spacing w:after="0"/>
              <w:rPr>
                <w:rFonts w:ascii="Courier New" w:hAnsi="Courier New" w:cs="Courier New"/>
                <w:sz w:val="16"/>
                <w:szCs w:val="16"/>
                <w:lang w:eastAsia="de-DE"/>
              </w:rPr>
            </w:pPr>
          </w:p>
          <w:p w14:paraId="4C631AE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f_IMS_Register_SecurityInit(v_RegisterReq, -, false);   // @sic R5s120947, R5s150873 sic@</w:t>
            </w:r>
          </w:p>
          <w:p w14:paraId="110AD3ED" w14:textId="77777777" w:rsidR="00FE5DED" w:rsidRPr="00147A1B" w:rsidRDefault="00FE5DED" w:rsidP="00FE5DED">
            <w:pPr>
              <w:spacing w:after="0"/>
              <w:rPr>
                <w:rFonts w:ascii="Courier New" w:hAnsi="Courier New" w:cs="Courier New"/>
                <w:sz w:val="16"/>
                <w:szCs w:val="16"/>
                <w:lang w:eastAsia="de-DE"/>
              </w:rPr>
            </w:pPr>
          </w:p>
          <w:p w14:paraId="6770E8B0"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2/4" siclog@</w:t>
            </w:r>
          </w:p>
          <w:p w14:paraId="719B8D9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IMS_Server.send(cas_IMS_DATA_RSP(v_RoutingInfo_DL, cs_Response(c_statusLine401, f_IMS_RegisterResponse_401_MessageHeaderTX(v_RegisterReq, v_InvalidNonce))));</w:t>
            </w:r>
          </w:p>
          <w:p w14:paraId="7794AC87"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1DABB7D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Step 3/5</w:t>
            </w:r>
          </w:p>
          <w:p w14:paraId="5FB8BC9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 @siclog "Step 3/5" siclog@</w:t>
            </w:r>
          </w:p>
          <w:p w14:paraId="4D281F56"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v_IMS_REGISTER_REQ := f_IMS_REGISTER_RequestWithSpecificAuth(v_CallId, cr_Authorization_InvalidMAC);</w:t>
            </w:r>
          </w:p>
          <w:p w14:paraId="1746F359"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v_RegisterReq := v_IMS_REGISTER_REQ.Request.Register;</w:t>
            </w:r>
          </w:p>
          <w:p w14:paraId="17F24D4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v_SecurityClientParamsList := f_IMS_Authentication_CheckSecurityClientParams(v_SecurityClientParamsList, v_RegisterReq);  /* @sic R5-144754 sic@ */</w:t>
            </w:r>
          </w:p>
          <w:p w14:paraId="458BCCF3" w14:textId="77777777" w:rsidR="00FE5DED"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f_IMS_Register_CheckAutsNotPresent(v_RegisterReq);    /* @sic R5-201458: NR5GC implementation; simplification sic@ */</w:t>
            </w:r>
          </w:p>
          <w:p w14:paraId="5DDDAC8C" w14:textId="77777777" w:rsidR="00C27B95" w:rsidRPr="00870BE7" w:rsidRDefault="00C27B95" w:rsidP="00C27B95">
            <w:pPr>
              <w:spacing w:after="0"/>
              <w:rPr>
                <w:rFonts w:ascii="Courier New" w:hAnsi="Courier New" w:cs="Courier New"/>
                <w:sz w:val="16"/>
                <w:szCs w:val="16"/>
                <w:lang w:eastAsia="de-DE"/>
              </w:rPr>
            </w:pPr>
            <w:r w:rsidRPr="00870BE7">
              <w:rPr>
                <w:rFonts w:ascii="Courier New" w:hAnsi="Courier New" w:cs="Courier New"/>
                <w:sz w:val="16"/>
                <w:szCs w:val="16"/>
                <w:lang w:eastAsia="de-DE"/>
              </w:rPr>
              <w:t xml:space="preserve">      </w:t>
            </w:r>
            <w:r w:rsidRPr="00870BE7">
              <w:rPr>
                <w:rFonts w:ascii="Courier New" w:hAnsi="Courier New" w:cs="Courier New"/>
                <w:sz w:val="16"/>
                <w:szCs w:val="16"/>
                <w:highlight w:val="yellow"/>
                <w:lang w:eastAsia="de-DE"/>
              </w:rPr>
              <w:t>v_RoutingInfo_DL := f_IMS_RoutingInfo_ULtoDL(v_IMS_REGISTER_REQ.RoutingInfo);</w:t>
            </w:r>
          </w:p>
          <w:p w14:paraId="0AA10230" w14:textId="77777777" w:rsidR="00C27B95" w:rsidRDefault="00C27B95" w:rsidP="00FE5DED">
            <w:pPr>
              <w:spacing w:after="0"/>
              <w:rPr>
                <w:rFonts w:ascii="Courier New" w:hAnsi="Courier New" w:cs="Courier New"/>
                <w:sz w:val="16"/>
                <w:szCs w:val="16"/>
                <w:lang w:eastAsia="de-DE"/>
              </w:rPr>
            </w:pPr>
          </w:p>
          <w:p w14:paraId="1F42618B" w14:textId="77777777" w:rsidR="00FE5DED" w:rsidRPr="00147A1B" w:rsidRDefault="00FE5DED" w:rsidP="00FE5DED">
            <w:pPr>
              <w:spacing w:after="0"/>
              <w:rPr>
                <w:rFonts w:ascii="Courier New" w:hAnsi="Courier New" w:cs="Courier New"/>
                <w:sz w:val="16"/>
                <w:szCs w:val="16"/>
                <w:lang w:eastAsia="de-DE"/>
              </w:rPr>
            </w:pPr>
          </w:p>
          <w:p w14:paraId="50A4CE1D"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f_IMS_PreliminaryPass(__FILE__, __LINE__, "");</w:t>
            </w:r>
          </w:p>
          <w:p w14:paraId="5D84065A" w14:textId="77777777" w:rsidR="00FE5DED" w:rsidRPr="00147A1B" w:rsidRDefault="00FE5DED" w:rsidP="00FE5DED">
            <w:pPr>
              <w:spacing w:after="0"/>
              <w:rPr>
                <w:rFonts w:ascii="Courier New" w:hAnsi="Courier New" w:cs="Courier New"/>
                <w:sz w:val="16"/>
                <w:szCs w:val="16"/>
                <w:lang w:eastAsia="de-DE"/>
              </w:rPr>
            </w:pPr>
            <w:r w:rsidRPr="00147A1B">
              <w:rPr>
                <w:rFonts w:ascii="Courier New" w:hAnsi="Courier New" w:cs="Courier New"/>
                <w:sz w:val="16"/>
                <w:szCs w:val="16"/>
                <w:lang w:eastAsia="de-DE"/>
              </w:rPr>
              <w:t xml:space="preserve">    }</w:t>
            </w:r>
          </w:p>
          <w:p w14:paraId="1F9BAA03" w14:textId="27578C92" w:rsidR="008C166F" w:rsidRPr="00877584" w:rsidRDefault="008C166F" w:rsidP="00EC101E">
            <w:pPr>
              <w:spacing w:after="0" w:line="259" w:lineRule="auto"/>
              <w:rPr>
                <w:rFonts w:ascii="Courier New" w:hAnsi="Courier New" w:cs="Courier New"/>
                <w:b/>
                <w:color w:val="000000"/>
                <w:lang w:eastAsia="de-DE"/>
              </w:rPr>
            </w:pPr>
          </w:p>
        </w:tc>
      </w:tr>
    </w:tbl>
    <w:p w14:paraId="1DAE13FE" w14:textId="5C572AAD" w:rsidR="00973773" w:rsidRDefault="008C166F" w:rsidP="008C166F">
      <w:pPr>
        <w:spacing w:after="0"/>
        <w:rPr>
          <w:lang w:eastAsia="en-GB"/>
        </w:rPr>
      </w:pPr>
      <w:r>
        <w:rPr>
          <w:lang w:eastAsia="en-GB"/>
        </w:rPr>
        <w:t xml:space="preserve"> </w:t>
      </w:r>
    </w:p>
    <w:bookmarkEnd w:id="9"/>
    <w:bookmarkEnd w:id="10"/>
    <w:bookmarkEnd w:id="11"/>
    <w:p w14:paraId="1470A886" w14:textId="77777777" w:rsidR="008E603A" w:rsidRDefault="008E603A" w:rsidP="008C166F">
      <w:pPr>
        <w:spacing w:after="0"/>
        <w:rPr>
          <w:lang w:eastAsia="en-GB"/>
        </w:rPr>
      </w:pPr>
    </w:p>
    <w:sectPr w:rsidR="008E60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EAF0" w14:textId="77777777" w:rsidR="00F417EB" w:rsidRDefault="00F417EB">
      <w:r>
        <w:separator/>
      </w:r>
    </w:p>
  </w:endnote>
  <w:endnote w:type="continuationSeparator" w:id="0">
    <w:p w14:paraId="30482F1E" w14:textId="77777777" w:rsidR="00F417EB" w:rsidRDefault="00F4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CE22" w14:textId="77777777" w:rsidR="00F417EB" w:rsidRDefault="00F417EB">
      <w:r>
        <w:separator/>
      </w:r>
    </w:p>
  </w:footnote>
  <w:footnote w:type="continuationSeparator" w:id="0">
    <w:p w14:paraId="3F98D282" w14:textId="77777777" w:rsidR="00F417EB" w:rsidRDefault="00F4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18E0"/>
    <w:rsid w:val="00022E4A"/>
    <w:rsid w:val="00040BAC"/>
    <w:rsid w:val="00044F15"/>
    <w:rsid w:val="0006462B"/>
    <w:rsid w:val="00066A3A"/>
    <w:rsid w:val="00072C13"/>
    <w:rsid w:val="0008307F"/>
    <w:rsid w:val="0009779D"/>
    <w:rsid w:val="000A45D9"/>
    <w:rsid w:val="000A6394"/>
    <w:rsid w:val="000A724E"/>
    <w:rsid w:val="000B7FED"/>
    <w:rsid w:val="000C038A"/>
    <w:rsid w:val="000C6598"/>
    <w:rsid w:val="000D44B3"/>
    <w:rsid w:val="000E1696"/>
    <w:rsid w:val="000F44F5"/>
    <w:rsid w:val="00110E0E"/>
    <w:rsid w:val="00145D43"/>
    <w:rsid w:val="00177A0C"/>
    <w:rsid w:val="00184604"/>
    <w:rsid w:val="00192C46"/>
    <w:rsid w:val="001A08B3"/>
    <w:rsid w:val="001A7B60"/>
    <w:rsid w:val="001B3F7C"/>
    <w:rsid w:val="001B52F0"/>
    <w:rsid w:val="001B7A65"/>
    <w:rsid w:val="001E0548"/>
    <w:rsid w:val="001E41F3"/>
    <w:rsid w:val="001E790C"/>
    <w:rsid w:val="001F215C"/>
    <w:rsid w:val="002079EB"/>
    <w:rsid w:val="00213C3E"/>
    <w:rsid w:val="00226281"/>
    <w:rsid w:val="00227518"/>
    <w:rsid w:val="0025203D"/>
    <w:rsid w:val="0026004D"/>
    <w:rsid w:val="002640DD"/>
    <w:rsid w:val="0026582C"/>
    <w:rsid w:val="00272C27"/>
    <w:rsid w:val="00275D12"/>
    <w:rsid w:val="00277A92"/>
    <w:rsid w:val="00281A4E"/>
    <w:rsid w:val="00284FEB"/>
    <w:rsid w:val="002860C4"/>
    <w:rsid w:val="00290A2B"/>
    <w:rsid w:val="002A17C7"/>
    <w:rsid w:val="002B5741"/>
    <w:rsid w:val="002E472E"/>
    <w:rsid w:val="002E7BDE"/>
    <w:rsid w:val="00300A0F"/>
    <w:rsid w:val="00300A5B"/>
    <w:rsid w:val="00305409"/>
    <w:rsid w:val="0033640C"/>
    <w:rsid w:val="003609EF"/>
    <w:rsid w:val="0036231A"/>
    <w:rsid w:val="00362AC2"/>
    <w:rsid w:val="00374096"/>
    <w:rsid w:val="00374DD4"/>
    <w:rsid w:val="003863A5"/>
    <w:rsid w:val="00390572"/>
    <w:rsid w:val="00392E62"/>
    <w:rsid w:val="003B06CD"/>
    <w:rsid w:val="003E1A36"/>
    <w:rsid w:val="003E3BEE"/>
    <w:rsid w:val="003E44BC"/>
    <w:rsid w:val="003F5892"/>
    <w:rsid w:val="00410371"/>
    <w:rsid w:val="00421562"/>
    <w:rsid w:val="004242F1"/>
    <w:rsid w:val="00446DD8"/>
    <w:rsid w:val="0044768E"/>
    <w:rsid w:val="00460E77"/>
    <w:rsid w:val="00490543"/>
    <w:rsid w:val="00493DB8"/>
    <w:rsid w:val="00497DD7"/>
    <w:rsid w:val="004B75B7"/>
    <w:rsid w:val="004C07BC"/>
    <w:rsid w:val="004C3319"/>
    <w:rsid w:val="004D2284"/>
    <w:rsid w:val="005141D9"/>
    <w:rsid w:val="0051580D"/>
    <w:rsid w:val="005279A4"/>
    <w:rsid w:val="005326A6"/>
    <w:rsid w:val="00547111"/>
    <w:rsid w:val="00550F54"/>
    <w:rsid w:val="00560950"/>
    <w:rsid w:val="00563934"/>
    <w:rsid w:val="005907E2"/>
    <w:rsid w:val="00592D74"/>
    <w:rsid w:val="005A5A9C"/>
    <w:rsid w:val="005E2C44"/>
    <w:rsid w:val="00621188"/>
    <w:rsid w:val="006257ED"/>
    <w:rsid w:val="0063428D"/>
    <w:rsid w:val="00650E43"/>
    <w:rsid w:val="00653DE4"/>
    <w:rsid w:val="00661C74"/>
    <w:rsid w:val="00665C47"/>
    <w:rsid w:val="00670255"/>
    <w:rsid w:val="00695808"/>
    <w:rsid w:val="00696E59"/>
    <w:rsid w:val="006B46FB"/>
    <w:rsid w:val="006B6F64"/>
    <w:rsid w:val="006B6F80"/>
    <w:rsid w:val="006C5486"/>
    <w:rsid w:val="006E21FB"/>
    <w:rsid w:val="00705E6E"/>
    <w:rsid w:val="00745C21"/>
    <w:rsid w:val="00771F32"/>
    <w:rsid w:val="00785AFF"/>
    <w:rsid w:val="00792342"/>
    <w:rsid w:val="007977A8"/>
    <w:rsid w:val="007A5BBA"/>
    <w:rsid w:val="007A6134"/>
    <w:rsid w:val="007B512A"/>
    <w:rsid w:val="007C0455"/>
    <w:rsid w:val="007C09AD"/>
    <w:rsid w:val="007C2097"/>
    <w:rsid w:val="007D6A07"/>
    <w:rsid w:val="007F7259"/>
    <w:rsid w:val="008004FC"/>
    <w:rsid w:val="008040A8"/>
    <w:rsid w:val="00807EA0"/>
    <w:rsid w:val="008279FA"/>
    <w:rsid w:val="008626E7"/>
    <w:rsid w:val="00870EE7"/>
    <w:rsid w:val="008863B9"/>
    <w:rsid w:val="00887BA6"/>
    <w:rsid w:val="008A45A6"/>
    <w:rsid w:val="008B2281"/>
    <w:rsid w:val="008B7D60"/>
    <w:rsid w:val="008C166F"/>
    <w:rsid w:val="008D03F9"/>
    <w:rsid w:val="008D3CCC"/>
    <w:rsid w:val="008D4170"/>
    <w:rsid w:val="008E603A"/>
    <w:rsid w:val="008F1C0F"/>
    <w:rsid w:val="008F3789"/>
    <w:rsid w:val="008F686C"/>
    <w:rsid w:val="009148DE"/>
    <w:rsid w:val="00916574"/>
    <w:rsid w:val="00927946"/>
    <w:rsid w:val="00941E30"/>
    <w:rsid w:val="00973773"/>
    <w:rsid w:val="009777D9"/>
    <w:rsid w:val="00991B88"/>
    <w:rsid w:val="009A3B77"/>
    <w:rsid w:val="009A5753"/>
    <w:rsid w:val="009A579D"/>
    <w:rsid w:val="009B13F9"/>
    <w:rsid w:val="009C5B9C"/>
    <w:rsid w:val="009D53BE"/>
    <w:rsid w:val="009E3297"/>
    <w:rsid w:val="009E4B4C"/>
    <w:rsid w:val="009F4828"/>
    <w:rsid w:val="009F734F"/>
    <w:rsid w:val="00A06A2F"/>
    <w:rsid w:val="00A246B6"/>
    <w:rsid w:val="00A47E70"/>
    <w:rsid w:val="00A50CF0"/>
    <w:rsid w:val="00A71099"/>
    <w:rsid w:val="00A7671C"/>
    <w:rsid w:val="00AA2CBC"/>
    <w:rsid w:val="00AB66B1"/>
    <w:rsid w:val="00AC2713"/>
    <w:rsid w:val="00AC5820"/>
    <w:rsid w:val="00AC5A6F"/>
    <w:rsid w:val="00AD1CD8"/>
    <w:rsid w:val="00B0233C"/>
    <w:rsid w:val="00B06B11"/>
    <w:rsid w:val="00B258BB"/>
    <w:rsid w:val="00B36D49"/>
    <w:rsid w:val="00B37FA6"/>
    <w:rsid w:val="00B65467"/>
    <w:rsid w:val="00B67B97"/>
    <w:rsid w:val="00B87461"/>
    <w:rsid w:val="00B968C8"/>
    <w:rsid w:val="00BA2388"/>
    <w:rsid w:val="00BA3EC5"/>
    <w:rsid w:val="00BA5104"/>
    <w:rsid w:val="00BA51D9"/>
    <w:rsid w:val="00BB5DFC"/>
    <w:rsid w:val="00BB752B"/>
    <w:rsid w:val="00BD279D"/>
    <w:rsid w:val="00BD566C"/>
    <w:rsid w:val="00BD6BB8"/>
    <w:rsid w:val="00C27B95"/>
    <w:rsid w:val="00C45412"/>
    <w:rsid w:val="00C6393C"/>
    <w:rsid w:val="00C66BA2"/>
    <w:rsid w:val="00C82D50"/>
    <w:rsid w:val="00C86234"/>
    <w:rsid w:val="00C86A18"/>
    <w:rsid w:val="00C870F6"/>
    <w:rsid w:val="00C95985"/>
    <w:rsid w:val="00C95A97"/>
    <w:rsid w:val="00CA0207"/>
    <w:rsid w:val="00CB2D5A"/>
    <w:rsid w:val="00CB4F18"/>
    <w:rsid w:val="00CC5026"/>
    <w:rsid w:val="00CC68D0"/>
    <w:rsid w:val="00CE79B5"/>
    <w:rsid w:val="00D03F9A"/>
    <w:rsid w:val="00D06D51"/>
    <w:rsid w:val="00D14405"/>
    <w:rsid w:val="00D14BC3"/>
    <w:rsid w:val="00D24991"/>
    <w:rsid w:val="00D27602"/>
    <w:rsid w:val="00D31026"/>
    <w:rsid w:val="00D35695"/>
    <w:rsid w:val="00D50255"/>
    <w:rsid w:val="00D66520"/>
    <w:rsid w:val="00D84AE9"/>
    <w:rsid w:val="00DA1FC7"/>
    <w:rsid w:val="00DB3990"/>
    <w:rsid w:val="00DD34E0"/>
    <w:rsid w:val="00DE12D9"/>
    <w:rsid w:val="00DE34CF"/>
    <w:rsid w:val="00E07E8B"/>
    <w:rsid w:val="00E13F3D"/>
    <w:rsid w:val="00E34898"/>
    <w:rsid w:val="00E373A9"/>
    <w:rsid w:val="00E53BB2"/>
    <w:rsid w:val="00E54D41"/>
    <w:rsid w:val="00E6039C"/>
    <w:rsid w:val="00E8005D"/>
    <w:rsid w:val="00E8466C"/>
    <w:rsid w:val="00E9177E"/>
    <w:rsid w:val="00EA51E8"/>
    <w:rsid w:val="00EB09B7"/>
    <w:rsid w:val="00EC101E"/>
    <w:rsid w:val="00EC1A5F"/>
    <w:rsid w:val="00EC6DB7"/>
    <w:rsid w:val="00ED5C65"/>
    <w:rsid w:val="00EE7D7C"/>
    <w:rsid w:val="00F02F66"/>
    <w:rsid w:val="00F25D98"/>
    <w:rsid w:val="00F2700A"/>
    <w:rsid w:val="00F300FB"/>
    <w:rsid w:val="00F31BF5"/>
    <w:rsid w:val="00F417EB"/>
    <w:rsid w:val="00F7391B"/>
    <w:rsid w:val="00FA0AC9"/>
    <w:rsid w:val="00FA701D"/>
    <w:rsid w:val="00FB0699"/>
    <w:rsid w:val="00FB6386"/>
    <w:rsid w:val="00FC2395"/>
    <w:rsid w:val="00FE4C17"/>
    <w:rsid w:val="00FE5DED"/>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909</TotalTime>
  <Pages>4</Pages>
  <Words>710</Words>
  <Characters>6840</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150</cp:revision>
  <cp:lastPrinted>1900-01-01T00:00:00Z</cp:lastPrinted>
  <dcterms:created xsi:type="dcterms:W3CDTF">2022-12-12T09:24:00Z</dcterms:created>
  <dcterms:modified xsi:type="dcterms:W3CDTF">2023-07-21T15:30:00Z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